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D1" w:rsidRPr="00BD67D1" w:rsidRDefault="00BD67D1" w:rsidP="00BD67D1">
      <w:pPr>
        <w:rPr>
          <w:rFonts w:ascii="Times New Roman" w:hAnsi="Times New Roman" w:cs="Times New Roman"/>
          <w:sz w:val="24"/>
          <w:szCs w:val="24"/>
        </w:rPr>
      </w:pPr>
      <w:r>
        <w:rPr>
          <w:rFonts w:ascii="Times New Roman" w:hAnsi="Times New Roman" w:cs="Times New Roman"/>
          <w:b/>
          <w:sz w:val="24"/>
          <w:szCs w:val="24"/>
        </w:rPr>
        <w:t>The President</w:t>
      </w:r>
    </w:p>
    <w:p w:rsidR="00BD67D1" w:rsidRPr="00BD67D1" w:rsidRDefault="00BD67D1" w:rsidP="00BD67D1">
      <w:pPr>
        <w:rPr>
          <w:rFonts w:ascii="Times New Roman" w:hAnsi="Times New Roman" w:cs="Times New Roman"/>
          <w:sz w:val="24"/>
          <w:szCs w:val="24"/>
        </w:rPr>
      </w:pPr>
      <w:r w:rsidRPr="00BD67D1">
        <w:rPr>
          <w:rFonts w:ascii="Times New Roman" w:hAnsi="Times New Roman" w:cs="Times New Roman"/>
          <w:sz w:val="24"/>
          <w:szCs w:val="24"/>
        </w:rPr>
        <w:t>(1) There shall be a President of Bangladesh who shall be elected by members of Parliament in accordance with law.</w:t>
      </w:r>
    </w:p>
    <w:p w:rsidR="00BD67D1" w:rsidRPr="00BD67D1" w:rsidRDefault="00BD67D1" w:rsidP="00BD67D1">
      <w:pPr>
        <w:rPr>
          <w:rFonts w:ascii="Times New Roman" w:hAnsi="Times New Roman" w:cs="Times New Roman"/>
          <w:sz w:val="24"/>
          <w:szCs w:val="24"/>
        </w:rPr>
      </w:pPr>
      <w:r w:rsidRPr="00BD67D1">
        <w:rPr>
          <w:rFonts w:ascii="Times New Roman" w:hAnsi="Times New Roman" w:cs="Times New Roman"/>
          <w:sz w:val="24"/>
          <w:szCs w:val="24"/>
        </w:rPr>
        <w:t>(2) The President shall, as Head of State, take precedence over all other persons in the State, and shall exercise the powers and perform the duties conferred and imposed on him by this Constitution and by any other law.</w:t>
      </w:r>
    </w:p>
    <w:p w:rsidR="00BD67D1" w:rsidRPr="00BD67D1" w:rsidRDefault="00BD67D1" w:rsidP="00BD67D1">
      <w:pPr>
        <w:rPr>
          <w:rFonts w:ascii="Times New Roman" w:hAnsi="Times New Roman" w:cs="Times New Roman"/>
          <w:sz w:val="24"/>
          <w:szCs w:val="24"/>
        </w:rPr>
      </w:pPr>
      <w:r w:rsidRPr="00BD67D1">
        <w:rPr>
          <w:rFonts w:ascii="Times New Roman" w:hAnsi="Times New Roman" w:cs="Times New Roman"/>
          <w:sz w:val="24"/>
          <w:szCs w:val="24"/>
        </w:rPr>
        <w:t>(3) In the exercise of all his functions, save only that of appointing the Prime Minister pursuant to clause (3) of article 56 and the Chief Justice pursuant to clause (1) of article 95, the President shall act in accordance with the advice of the Prime Minister:</w:t>
      </w:r>
    </w:p>
    <w:p w:rsidR="00BD67D1" w:rsidRPr="00BD67D1" w:rsidRDefault="00BD67D1" w:rsidP="00BD67D1">
      <w:pPr>
        <w:rPr>
          <w:rFonts w:ascii="Times New Roman" w:hAnsi="Times New Roman" w:cs="Times New Roman"/>
          <w:sz w:val="24"/>
          <w:szCs w:val="24"/>
        </w:rPr>
      </w:pPr>
      <w:r w:rsidRPr="00BD67D1">
        <w:rPr>
          <w:rFonts w:ascii="Times New Roman" w:hAnsi="Times New Roman" w:cs="Times New Roman"/>
          <w:sz w:val="24"/>
          <w:szCs w:val="24"/>
        </w:rPr>
        <w:t>Provided that the question whether any, and if so what, advice has been tendered by the Prime Minister to the President shall not be enquired into in any court.</w:t>
      </w:r>
    </w:p>
    <w:p w:rsidR="00BD67D1" w:rsidRPr="00BD67D1" w:rsidRDefault="00BD67D1" w:rsidP="00BD67D1">
      <w:pPr>
        <w:rPr>
          <w:rFonts w:ascii="Times New Roman" w:hAnsi="Times New Roman" w:cs="Times New Roman"/>
          <w:sz w:val="24"/>
          <w:szCs w:val="24"/>
        </w:rPr>
      </w:pPr>
      <w:r w:rsidRPr="00BD67D1">
        <w:rPr>
          <w:rFonts w:ascii="Times New Roman" w:hAnsi="Times New Roman" w:cs="Times New Roman"/>
          <w:sz w:val="24"/>
          <w:szCs w:val="24"/>
        </w:rPr>
        <w:t>(4) A person shall not be qualified for election as President if he –</w:t>
      </w:r>
    </w:p>
    <w:p w:rsidR="00BD67D1" w:rsidRPr="00BD67D1" w:rsidRDefault="00BD67D1" w:rsidP="00BD67D1">
      <w:pPr>
        <w:rPr>
          <w:rFonts w:ascii="Times New Roman" w:hAnsi="Times New Roman" w:cs="Times New Roman"/>
          <w:sz w:val="24"/>
          <w:szCs w:val="24"/>
        </w:rPr>
      </w:pPr>
      <w:r>
        <w:rPr>
          <w:rFonts w:ascii="Times New Roman" w:hAnsi="Times New Roman" w:cs="Times New Roman"/>
          <w:sz w:val="24"/>
          <w:szCs w:val="24"/>
        </w:rPr>
        <w:t xml:space="preserve"> </w:t>
      </w:r>
      <w:r w:rsidRPr="00BD67D1">
        <w:rPr>
          <w:rFonts w:ascii="Times New Roman" w:hAnsi="Times New Roman" w:cs="Times New Roman"/>
          <w:sz w:val="24"/>
          <w:szCs w:val="24"/>
        </w:rPr>
        <w:t>(</w:t>
      </w:r>
      <w:proofErr w:type="gramStart"/>
      <w:r w:rsidRPr="00BD67D1">
        <w:rPr>
          <w:rFonts w:ascii="Times New Roman" w:hAnsi="Times New Roman" w:cs="Times New Roman"/>
          <w:sz w:val="24"/>
          <w:szCs w:val="24"/>
        </w:rPr>
        <w:t>a</w:t>
      </w:r>
      <w:proofErr w:type="gramEnd"/>
      <w:r w:rsidRPr="00BD67D1">
        <w:rPr>
          <w:rFonts w:ascii="Times New Roman" w:hAnsi="Times New Roman" w:cs="Times New Roman"/>
          <w:sz w:val="24"/>
          <w:szCs w:val="24"/>
        </w:rPr>
        <w:t>) is less than thirty five years of age; or</w:t>
      </w:r>
    </w:p>
    <w:p w:rsidR="00BD67D1" w:rsidRPr="00BD67D1" w:rsidRDefault="00BD67D1" w:rsidP="00BD67D1">
      <w:pPr>
        <w:rPr>
          <w:rFonts w:ascii="Times New Roman" w:hAnsi="Times New Roman" w:cs="Times New Roman"/>
          <w:sz w:val="24"/>
          <w:szCs w:val="24"/>
        </w:rPr>
      </w:pPr>
      <w:r>
        <w:rPr>
          <w:rFonts w:ascii="Times New Roman" w:hAnsi="Times New Roman" w:cs="Times New Roman"/>
          <w:sz w:val="24"/>
          <w:szCs w:val="24"/>
        </w:rPr>
        <w:t xml:space="preserve"> </w:t>
      </w:r>
      <w:r w:rsidRPr="00BD67D1">
        <w:rPr>
          <w:rFonts w:ascii="Times New Roman" w:hAnsi="Times New Roman" w:cs="Times New Roman"/>
          <w:sz w:val="24"/>
          <w:szCs w:val="24"/>
        </w:rPr>
        <w:t>(</w:t>
      </w:r>
      <w:proofErr w:type="gramStart"/>
      <w:r w:rsidRPr="00BD67D1">
        <w:rPr>
          <w:rFonts w:ascii="Times New Roman" w:hAnsi="Times New Roman" w:cs="Times New Roman"/>
          <w:sz w:val="24"/>
          <w:szCs w:val="24"/>
        </w:rPr>
        <w:t>b</w:t>
      </w:r>
      <w:proofErr w:type="gramEnd"/>
      <w:r w:rsidRPr="00BD67D1">
        <w:rPr>
          <w:rFonts w:ascii="Times New Roman" w:hAnsi="Times New Roman" w:cs="Times New Roman"/>
          <w:sz w:val="24"/>
          <w:szCs w:val="24"/>
        </w:rPr>
        <w:t>) is not qualified for election as a member of Parliament; or</w:t>
      </w:r>
    </w:p>
    <w:p w:rsidR="00BD67D1" w:rsidRPr="00BD67D1" w:rsidRDefault="00BD67D1" w:rsidP="00BD67D1">
      <w:pPr>
        <w:rPr>
          <w:rFonts w:ascii="Times New Roman" w:hAnsi="Times New Roman" w:cs="Times New Roman"/>
          <w:sz w:val="24"/>
          <w:szCs w:val="24"/>
        </w:rPr>
      </w:pPr>
      <w:r>
        <w:rPr>
          <w:rFonts w:ascii="Times New Roman" w:hAnsi="Times New Roman" w:cs="Times New Roman"/>
          <w:sz w:val="24"/>
          <w:szCs w:val="24"/>
        </w:rPr>
        <w:t xml:space="preserve"> </w:t>
      </w:r>
      <w:r w:rsidRPr="00BD67D1">
        <w:rPr>
          <w:rFonts w:ascii="Times New Roman" w:hAnsi="Times New Roman" w:cs="Times New Roman"/>
          <w:sz w:val="24"/>
          <w:szCs w:val="24"/>
        </w:rPr>
        <w:t xml:space="preserve">(c) </w:t>
      </w:r>
      <w:proofErr w:type="gramStart"/>
      <w:r w:rsidRPr="00BD67D1">
        <w:rPr>
          <w:rFonts w:ascii="Times New Roman" w:hAnsi="Times New Roman" w:cs="Times New Roman"/>
          <w:sz w:val="24"/>
          <w:szCs w:val="24"/>
        </w:rPr>
        <w:t>has</w:t>
      </w:r>
      <w:proofErr w:type="gramEnd"/>
      <w:r w:rsidRPr="00BD67D1">
        <w:rPr>
          <w:rFonts w:ascii="Times New Roman" w:hAnsi="Times New Roman" w:cs="Times New Roman"/>
          <w:sz w:val="24"/>
          <w:szCs w:val="24"/>
        </w:rPr>
        <w:t xml:space="preserve"> been removed from the office of President by impeachment under this Constitution.</w:t>
      </w:r>
    </w:p>
    <w:p w:rsidR="004B1527" w:rsidRDefault="00BD67D1" w:rsidP="00BD67D1">
      <w:pPr>
        <w:rPr>
          <w:rFonts w:ascii="Times New Roman" w:hAnsi="Times New Roman" w:cs="Times New Roman"/>
          <w:sz w:val="24"/>
          <w:szCs w:val="24"/>
        </w:rPr>
      </w:pPr>
      <w:r>
        <w:rPr>
          <w:rFonts w:ascii="Times New Roman" w:hAnsi="Times New Roman" w:cs="Times New Roman"/>
          <w:sz w:val="24"/>
          <w:szCs w:val="24"/>
        </w:rPr>
        <w:t xml:space="preserve"> </w:t>
      </w:r>
      <w:r w:rsidRPr="00BD67D1">
        <w:rPr>
          <w:rFonts w:ascii="Times New Roman" w:hAnsi="Times New Roman" w:cs="Times New Roman"/>
          <w:sz w:val="24"/>
          <w:szCs w:val="24"/>
        </w:rPr>
        <w:t>(5) The Prime Minister shall keep the President informed on matters of domestic and foreign policy, and submit for the consideration of the Cabinet any matter which the President may request him to refer to it.</w:t>
      </w:r>
    </w:p>
    <w:p w:rsidR="00BD67D1" w:rsidRDefault="00BD67D1" w:rsidP="00BD67D1">
      <w:pPr>
        <w:rPr>
          <w:rFonts w:ascii="Times New Roman" w:hAnsi="Times New Roman" w:cs="Times New Roman"/>
          <w:sz w:val="24"/>
          <w:szCs w:val="24"/>
        </w:rPr>
      </w:pPr>
    </w:p>
    <w:p w:rsidR="00BD67D1" w:rsidRPr="00BD67D1" w:rsidRDefault="00BD67D1" w:rsidP="00BD67D1">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BD67D1">
        <w:rPr>
          <w:rFonts w:ascii="inherit" w:eastAsia="Times New Roman" w:hAnsi="inherit" w:cs="Arial"/>
          <w:color w:val="000000"/>
          <w:sz w:val="15"/>
          <w:szCs w:val="15"/>
          <w:bdr w:val="none" w:sz="0" w:space="0" w:color="auto" w:frame="1"/>
          <w:vertAlign w:val="superscript"/>
        </w:rPr>
        <w:t>1</w:t>
      </w:r>
      <w:r w:rsidRPr="00BD67D1">
        <w:rPr>
          <w:rFonts w:ascii="inherit" w:eastAsia="Times New Roman" w:hAnsi="inherit" w:cs="Arial"/>
          <w:color w:val="000000"/>
          <w:sz w:val="27"/>
          <w:szCs w:val="27"/>
        </w:rPr>
        <w:t> </w:t>
      </w:r>
    </w:p>
    <w:p w:rsidR="00BD67D1" w:rsidRPr="00BD67D1" w:rsidRDefault="00BD67D1" w:rsidP="00BD67D1">
      <w:pPr>
        <w:shd w:val="clear" w:color="auto" w:fill="FFFFFF"/>
        <w:spacing w:after="0" w:line="240" w:lineRule="auto"/>
        <w:rPr>
          <w:rFonts w:ascii="Arial" w:eastAsia="Times New Roman" w:hAnsi="Arial" w:cs="Arial"/>
          <w:color w:val="000000"/>
          <w:sz w:val="18"/>
          <w:szCs w:val="18"/>
        </w:rPr>
      </w:pPr>
      <w:r w:rsidRPr="00BD67D1">
        <w:rPr>
          <w:rFonts w:ascii="Arial" w:eastAsia="Times New Roman" w:hAnsi="Arial" w:cs="Arial"/>
          <w:color w:val="000000"/>
          <w:sz w:val="18"/>
          <w:szCs w:val="18"/>
        </w:rPr>
        <w:t>Chapters I, II and III were substituted for Chapters I and II by section 3 of the Constitution (Twelfth Amendment) Act, 1991 (Act No. XXVIII of 1991).</w:t>
      </w:r>
    </w:p>
    <w:p w:rsidR="00BD67D1" w:rsidRPr="00BD67D1" w:rsidRDefault="00BD67D1" w:rsidP="00BD67D1">
      <w:pPr>
        <w:rPr>
          <w:rFonts w:ascii="Times New Roman" w:hAnsi="Times New Roman" w:cs="Times New Roman"/>
          <w:sz w:val="24"/>
          <w:szCs w:val="24"/>
        </w:rPr>
      </w:pPr>
      <w:bookmarkStart w:id="0" w:name="_GoBack"/>
      <w:bookmarkEnd w:id="0"/>
    </w:p>
    <w:sectPr w:rsidR="00BD67D1" w:rsidRPr="00BD67D1"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61792"/>
    <w:multiLevelType w:val="multilevel"/>
    <w:tmpl w:val="FAC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77"/>
    <w:rsid w:val="004B1527"/>
    <w:rsid w:val="006B1D77"/>
    <w:rsid w:val="00AF7B10"/>
    <w:rsid w:val="00BD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5DA0"/>
  <w15:chartTrackingRefBased/>
  <w15:docId w15:val="{9957A5AB-4D32-443C-AD28-9576C160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BD67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67D1"/>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1553">
      <w:bodyDiv w:val="1"/>
      <w:marLeft w:val="0"/>
      <w:marRight w:val="0"/>
      <w:marTop w:val="0"/>
      <w:marBottom w:val="0"/>
      <w:divBdr>
        <w:top w:val="none" w:sz="0" w:space="0" w:color="auto"/>
        <w:left w:val="none" w:sz="0" w:space="0" w:color="auto"/>
        <w:bottom w:val="none" w:sz="0" w:space="0" w:color="auto"/>
        <w:right w:val="none" w:sz="0" w:space="0" w:color="auto"/>
      </w:divBdr>
    </w:div>
    <w:div w:id="9676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2025-01-21T09:39:00Z</dcterms:created>
  <dcterms:modified xsi:type="dcterms:W3CDTF">2025-01-21T09:41:00Z</dcterms:modified>
</cp:coreProperties>
</file>