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7F06" w14:textId="6CCA7A47" w:rsidR="00B9354D" w:rsidRPr="0040027E" w:rsidRDefault="0040027E">
      <w:pPr>
        <w:rPr>
          <w:rFonts w:ascii="Times New Roman" w:hAnsi="Times New Roman" w:cs="Times New Roman"/>
          <w:b/>
          <w:bCs/>
        </w:rPr>
      </w:pPr>
      <w:r w:rsidRPr="0040027E">
        <w:rPr>
          <w:rFonts w:ascii="Times New Roman" w:hAnsi="Times New Roman" w:cs="Times New Roman"/>
          <w:b/>
          <w:bCs/>
        </w:rPr>
        <w:t>Speaker and Deputy Speaker</w:t>
      </w:r>
    </w:p>
    <w:p w14:paraId="3FDB7C3F" w14:textId="72D38445" w:rsidR="0040027E" w:rsidRPr="0040027E" w:rsidRDefault="0040027E" w:rsidP="0040027E">
      <w:pPr>
        <w:rPr>
          <w:rFonts w:ascii="Times New Roman" w:hAnsi="Times New Roman" w:cs="Times New Roman"/>
        </w:rPr>
      </w:pPr>
      <w:r w:rsidRPr="0040027E">
        <w:rPr>
          <w:rFonts w:ascii="Times New Roman" w:hAnsi="Times New Roman" w:cs="Times New Roman"/>
        </w:rPr>
        <w:t>(1) Parliament shall at the first sitting after any general election elect from among its members a Speaker and a Deputy Speaker, and if either office becomes vacant shall within seven days or, if Parliament is not then sitting, at its first meeting thereafter, elect one of its members to fill the vacancy. </w:t>
      </w:r>
    </w:p>
    <w:p w14:paraId="33E8EB73" w14:textId="7C1857EB" w:rsidR="0040027E" w:rsidRPr="0040027E" w:rsidRDefault="0040027E" w:rsidP="0040027E">
      <w:pPr>
        <w:rPr>
          <w:rFonts w:ascii="Times New Roman" w:hAnsi="Times New Roman" w:cs="Times New Roman"/>
        </w:rPr>
      </w:pPr>
      <w:r w:rsidRPr="0040027E">
        <w:rPr>
          <w:rFonts w:ascii="Times New Roman" w:hAnsi="Times New Roman" w:cs="Times New Roman"/>
        </w:rPr>
        <w:t>(2) The Speaker or Deputy Speaker shall vacate his office –</w:t>
      </w:r>
    </w:p>
    <w:p w14:paraId="13390416" w14:textId="3C12BBDB" w:rsidR="0040027E" w:rsidRPr="0040027E" w:rsidRDefault="0040027E" w:rsidP="0040027E">
      <w:pPr>
        <w:rPr>
          <w:rFonts w:ascii="Times New Roman" w:hAnsi="Times New Roman" w:cs="Times New Roman"/>
        </w:rPr>
      </w:pPr>
      <w:r w:rsidRPr="0040027E">
        <w:rPr>
          <w:rFonts w:ascii="Times New Roman" w:hAnsi="Times New Roman" w:cs="Times New Roman"/>
        </w:rPr>
        <w:t>(a) if he ceases to be a member of Parliament;</w:t>
      </w:r>
    </w:p>
    <w:p w14:paraId="2C8BCF35" w14:textId="056C463D" w:rsidR="0040027E" w:rsidRPr="0040027E" w:rsidRDefault="0040027E" w:rsidP="0040027E">
      <w:pPr>
        <w:rPr>
          <w:rFonts w:ascii="Times New Roman" w:hAnsi="Times New Roman" w:cs="Times New Roman"/>
        </w:rPr>
      </w:pPr>
      <w:r w:rsidRPr="0040027E">
        <w:rPr>
          <w:rFonts w:ascii="Times New Roman" w:hAnsi="Times New Roman" w:cs="Times New Roman"/>
        </w:rPr>
        <w:t>(b) it he becomes a Minister; </w:t>
      </w:r>
    </w:p>
    <w:p w14:paraId="46FEFFB1" w14:textId="77777777" w:rsidR="0040027E" w:rsidRPr="0040027E" w:rsidRDefault="0040027E" w:rsidP="0040027E">
      <w:pPr>
        <w:rPr>
          <w:rFonts w:ascii="Times New Roman" w:hAnsi="Times New Roman" w:cs="Times New Roman"/>
        </w:rPr>
      </w:pPr>
      <w:r w:rsidRPr="0040027E">
        <w:rPr>
          <w:rFonts w:ascii="Times New Roman" w:hAnsi="Times New Roman" w:cs="Times New Roman"/>
        </w:rPr>
        <w:t>(c) if Parliament passes a resolution (after not less than fourteen days' notice has been given of the intention to move the resolution) supported by the votes of a majority of all the members thereof, requiring his removal from office;</w:t>
      </w:r>
    </w:p>
    <w:p w14:paraId="747FA52E" w14:textId="52594D80" w:rsidR="0040027E" w:rsidRPr="0040027E" w:rsidRDefault="0040027E" w:rsidP="0040027E">
      <w:pPr>
        <w:rPr>
          <w:rFonts w:ascii="Times New Roman" w:hAnsi="Times New Roman" w:cs="Times New Roman"/>
        </w:rPr>
      </w:pPr>
      <w:r w:rsidRPr="0040027E">
        <w:rPr>
          <w:rFonts w:ascii="Times New Roman" w:hAnsi="Times New Roman" w:cs="Times New Roman"/>
        </w:rPr>
        <w:t>(d) it he resigns his office by writing under his hand delivered to the President;</w:t>
      </w:r>
    </w:p>
    <w:p w14:paraId="559763B7" w14:textId="32EBADA0" w:rsidR="0040027E" w:rsidRPr="0040027E" w:rsidRDefault="0040027E" w:rsidP="0040027E">
      <w:pPr>
        <w:rPr>
          <w:rFonts w:ascii="Times New Roman" w:hAnsi="Times New Roman" w:cs="Times New Roman"/>
        </w:rPr>
      </w:pPr>
      <w:r w:rsidRPr="0040027E">
        <w:rPr>
          <w:rFonts w:ascii="Times New Roman" w:hAnsi="Times New Roman" w:cs="Times New Roman"/>
        </w:rPr>
        <w:t>(e) if after a general election another member enters upon that office; or</w:t>
      </w:r>
    </w:p>
    <w:p w14:paraId="62803102" w14:textId="6C633B32" w:rsidR="0040027E" w:rsidRPr="0040027E" w:rsidRDefault="0040027E" w:rsidP="0040027E">
      <w:pPr>
        <w:rPr>
          <w:rFonts w:ascii="Times New Roman" w:hAnsi="Times New Roman" w:cs="Times New Roman"/>
        </w:rPr>
      </w:pPr>
      <w:r w:rsidRPr="0040027E">
        <w:rPr>
          <w:rFonts w:ascii="Times New Roman" w:hAnsi="Times New Roman" w:cs="Times New Roman"/>
        </w:rPr>
        <w:t>(f) in the case of the Deputy Speaker, if he enters upon the office of Speaker.</w:t>
      </w:r>
    </w:p>
    <w:p w14:paraId="6AE50878" w14:textId="77777777" w:rsidR="0040027E" w:rsidRPr="0040027E" w:rsidRDefault="0040027E" w:rsidP="0040027E">
      <w:pPr>
        <w:rPr>
          <w:rFonts w:ascii="Times New Roman" w:hAnsi="Times New Roman" w:cs="Times New Roman"/>
        </w:rPr>
      </w:pPr>
      <w:r w:rsidRPr="0040027E">
        <w:rPr>
          <w:rFonts w:ascii="Times New Roman" w:hAnsi="Times New Roman" w:cs="Times New Roman"/>
        </w:rPr>
        <w:t>(3) While the office of the Speaker is vacant or the Speaker is </w:t>
      </w:r>
      <w:hyperlink r:id="rId5" w:history="1">
        <w:r w:rsidRPr="0040027E">
          <w:rPr>
            <w:rStyle w:val="Hyperlink"/>
            <w:rFonts w:ascii="Times New Roman" w:hAnsi="Times New Roman" w:cs="Times New Roman"/>
            <w:vertAlign w:val="superscript"/>
          </w:rPr>
          <w:t>1</w:t>
        </w:r>
      </w:hyperlink>
      <w:r w:rsidRPr="0040027E">
        <w:rPr>
          <w:rFonts w:ascii="Times New Roman" w:hAnsi="Times New Roman" w:cs="Times New Roman"/>
        </w:rPr>
        <w:t>[acting as] President, or if it is determined by Parliament that the Speaker is otherwise unable to perform the functions of his office, those functions shall be performed by the Deputy Speaker or, if the office of the Deputy Speaker is vacant, by such member of Parliament as may be determined by or under the rules of procedure of Parliament; and during the absence of the Speaker from any sitting of Parliament the Deputy Speaker or, if he also is absent, such person as may be determined by or under the rules of procedure, shall act as Speaker.</w:t>
      </w:r>
    </w:p>
    <w:p w14:paraId="648156FE" w14:textId="798B9CCE" w:rsidR="0040027E" w:rsidRPr="0040027E" w:rsidRDefault="0040027E" w:rsidP="0040027E">
      <w:pPr>
        <w:rPr>
          <w:rFonts w:ascii="Times New Roman" w:hAnsi="Times New Roman" w:cs="Times New Roman"/>
        </w:rPr>
      </w:pPr>
      <w:r w:rsidRPr="0040027E">
        <w:rPr>
          <w:rFonts w:ascii="Times New Roman" w:hAnsi="Times New Roman" w:cs="Times New Roman"/>
        </w:rPr>
        <w:t> (4) At any sitting of Parliament, while a resolution for the removal of the Speaker from his office is under consideration the Speaker (or while any resolution for the removal of the Deputy Speaker from his office is under consideration, the Deputy Speaker) shall not preside, and the provisions of clause (3) shall apply in relation to every such sitting as they apply in relation to a sitting from which the Speaker or, as the case may be, the Deputy Speaker is absent. </w:t>
      </w:r>
    </w:p>
    <w:p w14:paraId="3FCE899B" w14:textId="77777777" w:rsidR="0040027E" w:rsidRPr="0040027E" w:rsidRDefault="0040027E" w:rsidP="0040027E">
      <w:pPr>
        <w:rPr>
          <w:rFonts w:ascii="Times New Roman" w:hAnsi="Times New Roman" w:cs="Times New Roman"/>
        </w:rPr>
      </w:pPr>
      <w:r w:rsidRPr="0040027E">
        <w:rPr>
          <w:rFonts w:ascii="Times New Roman" w:hAnsi="Times New Roman" w:cs="Times New Roman"/>
        </w:rPr>
        <w:t>(5) The Speaker or the Deputy Speaker, as the case may be, shall have the right to speak in, and otherwise to take part in, the proceedings of Parliament while any resolution for his removal from office is under consideration in Parliament, and shall be entitled to vote but only as a member.</w:t>
      </w:r>
    </w:p>
    <w:p w14:paraId="7640CC5B" w14:textId="2B88F292" w:rsidR="0040027E" w:rsidRPr="0040027E" w:rsidRDefault="0040027E" w:rsidP="0040027E">
      <w:pPr>
        <w:rPr>
          <w:rFonts w:ascii="Times New Roman" w:hAnsi="Times New Roman" w:cs="Times New Roman"/>
        </w:rPr>
      </w:pPr>
      <w:r w:rsidRPr="0040027E">
        <w:rPr>
          <w:rFonts w:ascii="Times New Roman" w:hAnsi="Times New Roman" w:cs="Times New Roman"/>
        </w:rPr>
        <w:t>(6) Notwithstanding the provisions of clause (2) the Speaker or, as the case may be, the Deputy Speaker, shall be deemed to continue to hold office until his successor has entered upon office.</w:t>
      </w:r>
    </w:p>
    <w:p w14:paraId="3922E931" w14:textId="77777777" w:rsidR="0040027E" w:rsidRPr="0040027E" w:rsidRDefault="0040027E">
      <w:pPr>
        <w:rPr>
          <w:rFonts w:ascii="Times New Roman" w:hAnsi="Times New Roman" w:cs="Times New Roman"/>
        </w:rPr>
      </w:pPr>
    </w:p>
    <w:p w14:paraId="173285A3" w14:textId="77777777" w:rsidR="0040027E" w:rsidRPr="0040027E" w:rsidRDefault="0040027E">
      <w:pPr>
        <w:rPr>
          <w:rFonts w:ascii="Times New Roman" w:hAnsi="Times New Roman" w:cs="Times New Roman"/>
        </w:rPr>
      </w:pPr>
    </w:p>
    <w:p w14:paraId="3BB1DD45" w14:textId="77777777" w:rsidR="0040027E" w:rsidRPr="0040027E" w:rsidRDefault="0040027E">
      <w:pPr>
        <w:rPr>
          <w:rFonts w:ascii="Times New Roman" w:hAnsi="Times New Roman" w:cs="Times New Roman"/>
        </w:rPr>
      </w:pPr>
    </w:p>
    <w:p w14:paraId="2E8B7A77" w14:textId="739B59E4" w:rsidR="0040027E" w:rsidRPr="0040027E" w:rsidRDefault="0040027E" w:rsidP="0040027E">
      <w:pPr>
        <w:rPr>
          <w:rFonts w:ascii="Times New Roman" w:hAnsi="Times New Roman" w:cs="Times New Roman"/>
        </w:rPr>
      </w:pPr>
      <w:r w:rsidRPr="0040027E">
        <w:rPr>
          <w:rFonts w:ascii="Times New Roman" w:hAnsi="Times New Roman" w:cs="Times New Roman"/>
          <w:vertAlign w:val="superscript"/>
        </w:rPr>
        <w:t>1</w:t>
      </w:r>
      <w:r w:rsidRPr="0040027E">
        <w:rPr>
          <w:rFonts w:ascii="Times New Roman" w:hAnsi="Times New Roman" w:cs="Times New Roman"/>
        </w:rPr>
        <w:t> The words “acting as” were substituted for the words “exercising the functions of the” by section 10 of the Constitution (Fourth Amendment) Act, 1975 (Act No. II of 1975)</w:t>
      </w:r>
    </w:p>
    <w:p w14:paraId="7599EA4E" w14:textId="77777777" w:rsidR="0040027E" w:rsidRPr="0040027E" w:rsidRDefault="0040027E">
      <w:pPr>
        <w:rPr>
          <w:rFonts w:ascii="Times New Roman" w:hAnsi="Times New Roman" w:cs="Times New Roman"/>
        </w:rPr>
      </w:pPr>
    </w:p>
    <w:sectPr w:rsidR="0040027E" w:rsidRPr="0040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439AA"/>
    <w:multiLevelType w:val="multilevel"/>
    <w:tmpl w:val="D92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4D"/>
    <w:rsid w:val="0040027E"/>
    <w:rsid w:val="00414E35"/>
    <w:rsid w:val="00B9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5A912"/>
  <w15:chartTrackingRefBased/>
  <w15:docId w15:val="{D8703E9A-615F-44E6-B47D-FC79A7A4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5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4D"/>
    <w:rPr>
      <w:rFonts w:eastAsiaTheme="majorEastAsia" w:cstheme="majorBidi"/>
      <w:color w:val="272727" w:themeColor="text1" w:themeTint="D8"/>
    </w:rPr>
  </w:style>
  <w:style w:type="paragraph" w:styleId="Title">
    <w:name w:val="Title"/>
    <w:basedOn w:val="Normal"/>
    <w:next w:val="Normal"/>
    <w:link w:val="TitleChar"/>
    <w:uiPriority w:val="10"/>
    <w:qFormat/>
    <w:rsid w:val="00B93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4D"/>
    <w:pPr>
      <w:spacing w:before="160"/>
      <w:jc w:val="center"/>
    </w:pPr>
    <w:rPr>
      <w:i/>
      <w:iCs/>
      <w:color w:val="404040" w:themeColor="text1" w:themeTint="BF"/>
    </w:rPr>
  </w:style>
  <w:style w:type="character" w:customStyle="1" w:styleId="QuoteChar">
    <w:name w:val="Quote Char"/>
    <w:basedOn w:val="DefaultParagraphFont"/>
    <w:link w:val="Quote"/>
    <w:uiPriority w:val="29"/>
    <w:rsid w:val="00B9354D"/>
    <w:rPr>
      <w:i/>
      <w:iCs/>
      <w:color w:val="404040" w:themeColor="text1" w:themeTint="BF"/>
    </w:rPr>
  </w:style>
  <w:style w:type="paragraph" w:styleId="ListParagraph">
    <w:name w:val="List Paragraph"/>
    <w:basedOn w:val="Normal"/>
    <w:uiPriority w:val="34"/>
    <w:qFormat/>
    <w:rsid w:val="00B9354D"/>
    <w:pPr>
      <w:ind w:left="720"/>
      <w:contextualSpacing/>
    </w:pPr>
  </w:style>
  <w:style w:type="character" w:styleId="IntenseEmphasis">
    <w:name w:val="Intense Emphasis"/>
    <w:basedOn w:val="DefaultParagraphFont"/>
    <w:uiPriority w:val="21"/>
    <w:qFormat/>
    <w:rsid w:val="00B9354D"/>
    <w:rPr>
      <w:i/>
      <w:iCs/>
      <w:color w:val="2F5496" w:themeColor="accent1" w:themeShade="BF"/>
    </w:rPr>
  </w:style>
  <w:style w:type="paragraph" w:styleId="IntenseQuote">
    <w:name w:val="Intense Quote"/>
    <w:basedOn w:val="Normal"/>
    <w:next w:val="Normal"/>
    <w:link w:val="IntenseQuoteChar"/>
    <w:uiPriority w:val="30"/>
    <w:qFormat/>
    <w:rsid w:val="00B935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4D"/>
    <w:rPr>
      <w:i/>
      <w:iCs/>
      <w:color w:val="2F5496" w:themeColor="accent1" w:themeShade="BF"/>
    </w:rPr>
  </w:style>
  <w:style w:type="character" w:styleId="IntenseReference">
    <w:name w:val="Intense Reference"/>
    <w:basedOn w:val="DefaultParagraphFont"/>
    <w:uiPriority w:val="32"/>
    <w:qFormat/>
    <w:rsid w:val="00B9354D"/>
    <w:rPr>
      <w:b/>
      <w:bCs/>
      <w:smallCaps/>
      <w:color w:val="2F5496" w:themeColor="accent1" w:themeShade="BF"/>
      <w:spacing w:val="5"/>
    </w:rPr>
  </w:style>
  <w:style w:type="character" w:styleId="Hyperlink">
    <w:name w:val="Hyperlink"/>
    <w:basedOn w:val="DefaultParagraphFont"/>
    <w:uiPriority w:val="99"/>
    <w:unhideWhenUsed/>
    <w:rsid w:val="0040027E"/>
    <w:rPr>
      <w:color w:val="0563C1" w:themeColor="hyperlink"/>
      <w:u w:val="single"/>
    </w:rPr>
  </w:style>
  <w:style w:type="character" w:styleId="UnresolvedMention">
    <w:name w:val="Unresolved Mention"/>
    <w:basedOn w:val="DefaultParagraphFont"/>
    <w:uiPriority w:val="99"/>
    <w:semiHidden/>
    <w:unhideWhenUsed/>
    <w:rsid w:val="00400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8203">
      <w:bodyDiv w:val="1"/>
      <w:marLeft w:val="0"/>
      <w:marRight w:val="0"/>
      <w:marTop w:val="0"/>
      <w:marBottom w:val="0"/>
      <w:divBdr>
        <w:top w:val="none" w:sz="0" w:space="0" w:color="auto"/>
        <w:left w:val="none" w:sz="0" w:space="0" w:color="auto"/>
        <w:bottom w:val="none" w:sz="0" w:space="0" w:color="auto"/>
        <w:right w:val="none" w:sz="0" w:space="0" w:color="auto"/>
      </w:divBdr>
      <w:divsChild>
        <w:div w:id="738093798">
          <w:marLeft w:val="0"/>
          <w:marRight w:val="0"/>
          <w:marTop w:val="0"/>
          <w:marBottom w:val="0"/>
          <w:divBdr>
            <w:top w:val="none" w:sz="0" w:space="0" w:color="auto"/>
            <w:left w:val="none" w:sz="0" w:space="0" w:color="auto"/>
            <w:bottom w:val="none" w:sz="0" w:space="0" w:color="auto"/>
            <w:right w:val="none" w:sz="0" w:space="0" w:color="auto"/>
          </w:divBdr>
          <w:divsChild>
            <w:div w:id="1428430114">
              <w:marLeft w:val="0"/>
              <w:marRight w:val="0"/>
              <w:marTop w:val="0"/>
              <w:marBottom w:val="0"/>
              <w:divBdr>
                <w:top w:val="none" w:sz="0" w:space="0" w:color="auto"/>
                <w:left w:val="none" w:sz="0" w:space="0" w:color="auto"/>
                <w:bottom w:val="none" w:sz="0" w:space="0" w:color="auto"/>
                <w:right w:val="none" w:sz="0" w:space="0" w:color="auto"/>
              </w:divBdr>
            </w:div>
            <w:div w:id="1029138381">
              <w:marLeft w:val="0"/>
              <w:marRight w:val="0"/>
              <w:marTop w:val="0"/>
              <w:marBottom w:val="0"/>
              <w:divBdr>
                <w:top w:val="none" w:sz="0" w:space="0" w:color="auto"/>
                <w:left w:val="none" w:sz="0" w:space="0" w:color="auto"/>
                <w:bottom w:val="none" w:sz="0" w:space="0" w:color="auto"/>
                <w:right w:val="none" w:sz="0" w:space="0" w:color="auto"/>
              </w:divBdr>
            </w:div>
            <w:div w:id="1337070292">
              <w:marLeft w:val="0"/>
              <w:marRight w:val="0"/>
              <w:marTop w:val="0"/>
              <w:marBottom w:val="0"/>
              <w:divBdr>
                <w:top w:val="none" w:sz="0" w:space="0" w:color="auto"/>
                <w:left w:val="none" w:sz="0" w:space="0" w:color="auto"/>
                <w:bottom w:val="none" w:sz="0" w:space="0" w:color="auto"/>
                <w:right w:val="none" w:sz="0" w:space="0" w:color="auto"/>
              </w:divBdr>
            </w:div>
            <w:div w:id="1813254875">
              <w:marLeft w:val="0"/>
              <w:marRight w:val="0"/>
              <w:marTop w:val="0"/>
              <w:marBottom w:val="0"/>
              <w:divBdr>
                <w:top w:val="none" w:sz="0" w:space="0" w:color="auto"/>
                <w:left w:val="none" w:sz="0" w:space="0" w:color="auto"/>
                <w:bottom w:val="none" w:sz="0" w:space="0" w:color="auto"/>
                <w:right w:val="none" w:sz="0" w:space="0" w:color="auto"/>
              </w:divBdr>
            </w:div>
            <w:div w:id="1830049644">
              <w:marLeft w:val="0"/>
              <w:marRight w:val="0"/>
              <w:marTop w:val="0"/>
              <w:marBottom w:val="0"/>
              <w:divBdr>
                <w:top w:val="none" w:sz="0" w:space="0" w:color="auto"/>
                <w:left w:val="none" w:sz="0" w:space="0" w:color="auto"/>
                <w:bottom w:val="none" w:sz="0" w:space="0" w:color="auto"/>
                <w:right w:val="none" w:sz="0" w:space="0" w:color="auto"/>
              </w:divBdr>
            </w:div>
            <w:div w:id="1645817330">
              <w:marLeft w:val="0"/>
              <w:marRight w:val="0"/>
              <w:marTop w:val="0"/>
              <w:marBottom w:val="0"/>
              <w:divBdr>
                <w:top w:val="none" w:sz="0" w:space="0" w:color="auto"/>
                <w:left w:val="none" w:sz="0" w:space="0" w:color="auto"/>
                <w:bottom w:val="none" w:sz="0" w:space="0" w:color="auto"/>
                <w:right w:val="none" w:sz="0" w:space="0" w:color="auto"/>
              </w:divBdr>
            </w:div>
            <w:div w:id="568268362">
              <w:marLeft w:val="0"/>
              <w:marRight w:val="0"/>
              <w:marTop w:val="0"/>
              <w:marBottom w:val="0"/>
              <w:divBdr>
                <w:top w:val="none" w:sz="0" w:space="0" w:color="auto"/>
                <w:left w:val="none" w:sz="0" w:space="0" w:color="auto"/>
                <w:bottom w:val="none" w:sz="0" w:space="0" w:color="auto"/>
                <w:right w:val="none" w:sz="0" w:space="0" w:color="auto"/>
              </w:divBdr>
            </w:div>
            <w:div w:id="628709521">
              <w:marLeft w:val="0"/>
              <w:marRight w:val="0"/>
              <w:marTop w:val="0"/>
              <w:marBottom w:val="0"/>
              <w:divBdr>
                <w:top w:val="none" w:sz="0" w:space="0" w:color="auto"/>
                <w:left w:val="none" w:sz="0" w:space="0" w:color="auto"/>
                <w:bottom w:val="none" w:sz="0" w:space="0" w:color="auto"/>
                <w:right w:val="none" w:sz="0" w:space="0" w:color="auto"/>
              </w:divBdr>
            </w:div>
            <w:div w:id="1570115741">
              <w:marLeft w:val="0"/>
              <w:marRight w:val="0"/>
              <w:marTop w:val="0"/>
              <w:marBottom w:val="0"/>
              <w:divBdr>
                <w:top w:val="none" w:sz="0" w:space="0" w:color="auto"/>
                <w:left w:val="none" w:sz="0" w:space="0" w:color="auto"/>
                <w:bottom w:val="none" w:sz="0" w:space="0" w:color="auto"/>
                <w:right w:val="none" w:sz="0" w:space="0" w:color="auto"/>
              </w:divBdr>
            </w:div>
            <w:div w:id="1958487863">
              <w:marLeft w:val="0"/>
              <w:marRight w:val="0"/>
              <w:marTop w:val="0"/>
              <w:marBottom w:val="0"/>
              <w:divBdr>
                <w:top w:val="none" w:sz="0" w:space="0" w:color="auto"/>
                <w:left w:val="none" w:sz="0" w:space="0" w:color="auto"/>
                <w:bottom w:val="none" w:sz="0" w:space="0" w:color="auto"/>
                <w:right w:val="none" w:sz="0" w:space="0" w:color="auto"/>
              </w:divBdr>
            </w:div>
            <w:div w:id="2018532522">
              <w:marLeft w:val="0"/>
              <w:marRight w:val="0"/>
              <w:marTop w:val="0"/>
              <w:marBottom w:val="0"/>
              <w:divBdr>
                <w:top w:val="none" w:sz="0" w:space="0" w:color="auto"/>
                <w:left w:val="none" w:sz="0" w:space="0" w:color="auto"/>
                <w:bottom w:val="none" w:sz="0" w:space="0" w:color="auto"/>
                <w:right w:val="none" w:sz="0" w:space="0" w:color="auto"/>
              </w:divBdr>
            </w:div>
            <w:div w:id="74326525">
              <w:marLeft w:val="0"/>
              <w:marRight w:val="0"/>
              <w:marTop w:val="0"/>
              <w:marBottom w:val="0"/>
              <w:divBdr>
                <w:top w:val="none" w:sz="0" w:space="0" w:color="auto"/>
                <w:left w:val="none" w:sz="0" w:space="0" w:color="auto"/>
                <w:bottom w:val="none" w:sz="0" w:space="0" w:color="auto"/>
                <w:right w:val="none" w:sz="0" w:space="0" w:color="auto"/>
              </w:divBdr>
            </w:div>
            <w:div w:id="1910965629">
              <w:marLeft w:val="0"/>
              <w:marRight w:val="0"/>
              <w:marTop w:val="0"/>
              <w:marBottom w:val="0"/>
              <w:divBdr>
                <w:top w:val="none" w:sz="0" w:space="0" w:color="auto"/>
                <w:left w:val="none" w:sz="0" w:space="0" w:color="auto"/>
                <w:bottom w:val="none" w:sz="0" w:space="0" w:color="auto"/>
                <w:right w:val="none" w:sz="0" w:space="0" w:color="auto"/>
              </w:divBdr>
            </w:div>
            <w:div w:id="64762079">
              <w:marLeft w:val="0"/>
              <w:marRight w:val="0"/>
              <w:marTop w:val="0"/>
              <w:marBottom w:val="0"/>
              <w:divBdr>
                <w:top w:val="none" w:sz="0" w:space="0" w:color="auto"/>
                <w:left w:val="none" w:sz="0" w:space="0" w:color="auto"/>
                <w:bottom w:val="none" w:sz="0" w:space="0" w:color="auto"/>
                <w:right w:val="none" w:sz="0" w:space="0" w:color="auto"/>
              </w:divBdr>
            </w:div>
            <w:div w:id="1674261887">
              <w:marLeft w:val="0"/>
              <w:marRight w:val="0"/>
              <w:marTop w:val="0"/>
              <w:marBottom w:val="0"/>
              <w:divBdr>
                <w:top w:val="none" w:sz="0" w:space="0" w:color="auto"/>
                <w:left w:val="none" w:sz="0" w:space="0" w:color="auto"/>
                <w:bottom w:val="none" w:sz="0" w:space="0" w:color="auto"/>
                <w:right w:val="none" w:sz="0" w:space="0" w:color="auto"/>
              </w:divBdr>
            </w:div>
            <w:div w:id="1575965603">
              <w:marLeft w:val="0"/>
              <w:marRight w:val="0"/>
              <w:marTop w:val="0"/>
              <w:marBottom w:val="0"/>
              <w:divBdr>
                <w:top w:val="none" w:sz="0" w:space="0" w:color="auto"/>
                <w:left w:val="none" w:sz="0" w:space="0" w:color="auto"/>
                <w:bottom w:val="none" w:sz="0" w:space="0" w:color="auto"/>
                <w:right w:val="none" w:sz="0" w:space="0" w:color="auto"/>
              </w:divBdr>
            </w:div>
            <w:div w:id="1145199735">
              <w:marLeft w:val="0"/>
              <w:marRight w:val="0"/>
              <w:marTop w:val="0"/>
              <w:marBottom w:val="0"/>
              <w:divBdr>
                <w:top w:val="none" w:sz="0" w:space="0" w:color="auto"/>
                <w:left w:val="none" w:sz="0" w:space="0" w:color="auto"/>
                <w:bottom w:val="none" w:sz="0" w:space="0" w:color="auto"/>
                <w:right w:val="none" w:sz="0" w:space="0" w:color="auto"/>
              </w:divBdr>
            </w:div>
            <w:div w:id="1547990601">
              <w:marLeft w:val="0"/>
              <w:marRight w:val="0"/>
              <w:marTop w:val="0"/>
              <w:marBottom w:val="0"/>
              <w:divBdr>
                <w:top w:val="none" w:sz="0" w:space="0" w:color="auto"/>
                <w:left w:val="none" w:sz="0" w:space="0" w:color="auto"/>
                <w:bottom w:val="none" w:sz="0" w:space="0" w:color="auto"/>
                <w:right w:val="none" w:sz="0" w:space="0" w:color="auto"/>
              </w:divBdr>
            </w:div>
            <w:div w:id="1902060544">
              <w:marLeft w:val="0"/>
              <w:marRight w:val="0"/>
              <w:marTop w:val="0"/>
              <w:marBottom w:val="0"/>
              <w:divBdr>
                <w:top w:val="none" w:sz="0" w:space="0" w:color="auto"/>
                <w:left w:val="none" w:sz="0" w:space="0" w:color="auto"/>
                <w:bottom w:val="none" w:sz="0" w:space="0" w:color="auto"/>
                <w:right w:val="none" w:sz="0" w:space="0" w:color="auto"/>
              </w:divBdr>
            </w:div>
            <w:div w:id="915746351">
              <w:marLeft w:val="0"/>
              <w:marRight w:val="0"/>
              <w:marTop w:val="0"/>
              <w:marBottom w:val="0"/>
              <w:divBdr>
                <w:top w:val="none" w:sz="0" w:space="0" w:color="auto"/>
                <w:left w:val="none" w:sz="0" w:space="0" w:color="auto"/>
                <w:bottom w:val="none" w:sz="0" w:space="0" w:color="auto"/>
                <w:right w:val="none" w:sz="0" w:space="0" w:color="auto"/>
              </w:divBdr>
            </w:div>
            <w:div w:id="1326129114">
              <w:marLeft w:val="0"/>
              <w:marRight w:val="0"/>
              <w:marTop w:val="0"/>
              <w:marBottom w:val="0"/>
              <w:divBdr>
                <w:top w:val="none" w:sz="0" w:space="0" w:color="auto"/>
                <w:left w:val="none" w:sz="0" w:space="0" w:color="auto"/>
                <w:bottom w:val="none" w:sz="0" w:space="0" w:color="auto"/>
                <w:right w:val="none" w:sz="0" w:space="0" w:color="auto"/>
              </w:divBdr>
            </w:div>
            <w:div w:id="155346826">
              <w:marLeft w:val="0"/>
              <w:marRight w:val="0"/>
              <w:marTop w:val="0"/>
              <w:marBottom w:val="0"/>
              <w:divBdr>
                <w:top w:val="none" w:sz="0" w:space="0" w:color="auto"/>
                <w:left w:val="none" w:sz="0" w:space="0" w:color="auto"/>
                <w:bottom w:val="none" w:sz="0" w:space="0" w:color="auto"/>
                <w:right w:val="none" w:sz="0" w:space="0" w:color="auto"/>
              </w:divBdr>
            </w:div>
            <w:div w:id="1253317358">
              <w:marLeft w:val="0"/>
              <w:marRight w:val="0"/>
              <w:marTop w:val="0"/>
              <w:marBottom w:val="0"/>
              <w:divBdr>
                <w:top w:val="none" w:sz="0" w:space="0" w:color="auto"/>
                <w:left w:val="none" w:sz="0" w:space="0" w:color="auto"/>
                <w:bottom w:val="none" w:sz="0" w:space="0" w:color="auto"/>
                <w:right w:val="none" w:sz="0" w:space="0" w:color="auto"/>
              </w:divBdr>
            </w:div>
            <w:div w:id="1000932587">
              <w:marLeft w:val="0"/>
              <w:marRight w:val="0"/>
              <w:marTop w:val="0"/>
              <w:marBottom w:val="0"/>
              <w:divBdr>
                <w:top w:val="none" w:sz="0" w:space="0" w:color="auto"/>
                <w:left w:val="none" w:sz="0" w:space="0" w:color="auto"/>
                <w:bottom w:val="none" w:sz="0" w:space="0" w:color="auto"/>
                <w:right w:val="none" w:sz="0" w:space="0" w:color="auto"/>
              </w:divBdr>
            </w:div>
            <w:div w:id="589391435">
              <w:marLeft w:val="0"/>
              <w:marRight w:val="0"/>
              <w:marTop w:val="0"/>
              <w:marBottom w:val="0"/>
              <w:divBdr>
                <w:top w:val="none" w:sz="0" w:space="0" w:color="auto"/>
                <w:left w:val="none" w:sz="0" w:space="0" w:color="auto"/>
                <w:bottom w:val="none" w:sz="0" w:space="0" w:color="auto"/>
                <w:right w:val="none" w:sz="0" w:space="0" w:color="auto"/>
              </w:divBdr>
            </w:div>
            <w:div w:id="1998993129">
              <w:marLeft w:val="0"/>
              <w:marRight w:val="0"/>
              <w:marTop w:val="0"/>
              <w:marBottom w:val="0"/>
              <w:divBdr>
                <w:top w:val="none" w:sz="0" w:space="0" w:color="auto"/>
                <w:left w:val="none" w:sz="0" w:space="0" w:color="auto"/>
                <w:bottom w:val="none" w:sz="0" w:space="0" w:color="auto"/>
                <w:right w:val="none" w:sz="0" w:space="0" w:color="auto"/>
              </w:divBdr>
            </w:div>
            <w:div w:id="793214228">
              <w:marLeft w:val="0"/>
              <w:marRight w:val="0"/>
              <w:marTop w:val="0"/>
              <w:marBottom w:val="0"/>
              <w:divBdr>
                <w:top w:val="none" w:sz="0" w:space="0" w:color="auto"/>
                <w:left w:val="none" w:sz="0" w:space="0" w:color="auto"/>
                <w:bottom w:val="none" w:sz="0" w:space="0" w:color="auto"/>
                <w:right w:val="none" w:sz="0" w:space="0" w:color="auto"/>
              </w:divBdr>
            </w:div>
            <w:div w:id="436365607">
              <w:marLeft w:val="0"/>
              <w:marRight w:val="0"/>
              <w:marTop w:val="0"/>
              <w:marBottom w:val="0"/>
              <w:divBdr>
                <w:top w:val="none" w:sz="0" w:space="0" w:color="auto"/>
                <w:left w:val="none" w:sz="0" w:space="0" w:color="auto"/>
                <w:bottom w:val="none" w:sz="0" w:space="0" w:color="auto"/>
                <w:right w:val="none" w:sz="0" w:space="0" w:color="auto"/>
              </w:divBdr>
            </w:div>
            <w:div w:id="319164831">
              <w:marLeft w:val="0"/>
              <w:marRight w:val="0"/>
              <w:marTop w:val="0"/>
              <w:marBottom w:val="0"/>
              <w:divBdr>
                <w:top w:val="none" w:sz="0" w:space="0" w:color="auto"/>
                <w:left w:val="none" w:sz="0" w:space="0" w:color="auto"/>
                <w:bottom w:val="none" w:sz="0" w:space="0" w:color="auto"/>
                <w:right w:val="none" w:sz="0" w:space="0" w:color="auto"/>
              </w:divBdr>
            </w:div>
            <w:div w:id="273177344">
              <w:marLeft w:val="0"/>
              <w:marRight w:val="0"/>
              <w:marTop w:val="0"/>
              <w:marBottom w:val="0"/>
              <w:divBdr>
                <w:top w:val="none" w:sz="0" w:space="0" w:color="auto"/>
                <w:left w:val="none" w:sz="0" w:space="0" w:color="auto"/>
                <w:bottom w:val="none" w:sz="0" w:space="0" w:color="auto"/>
                <w:right w:val="none" w:sz="0" w:space="0" w:color="auto"/>
              </w:divBdr>
            </w:div>
            <w:div w:id="818570681">
              <w:marLeft w:val="0"/>
              <w:marRight w:val="0"/>
              <w:marTop w:val="0"/>
              <w:marBottom w:val="0"/>
              <w:divBdr>
                <w:top w:val="none" w:sz="0" w:space="0" w:color="auto"/>
                <w:left w:val="none" w:sz="0" w:space="0" w:color="auto"/>
                <w:bottom w:val="none" w:sz="0" w:space="0" w:color="auto"/>
                <w:right w:val="none" w:sz="0" w:space="0" w:color="auto"/>
              </w:divBdr>
            </w:div>
            <w:div w:id="209268877">
              <w:marLeft w:val="0"/>
              <w:marRight w:val="0"/>
              <w:marTop w:val="0"/>
              <w:marBottom w:val="0"/>
              <w:divBdr>
                <w:top w:val="none" w:sz="0" w:space="0" w:color="auto"/>
                <w:left w:val="none" w:sz="0" w:space="0" w:color="auto"/>
                <w:bottom w:val="none" w:sz="0" w:space="0" w:color="auto"/>
                <w:right w:val="none" w:sz="0" w:space="0" w:color="auto"/>
              </w:divBdr>
            </w:div>
            <w:div w:id="913441162">
              <w:marLeft w:val="0"/>
              <w:marRight w:val="0"/>
              <w:marTop w:val="0"/>
              <w:marBottom w:val="0"/>
              <w:divBdr>
                <w:top w:val="none" w:sz="0" w:space="0" w:color="auto"/>
                <w:left w:val="none" w:sz="0" w:space="0" w:color="auto"/>
                <w:bottom w:val="none" w:sz="0" w:space="0" w:color="auto"/>
                <w:right w:val="none" w:sz="0" w:space="0" w:color="auto"/>
              </w:divBdr>
            </w:div>
            <w:div w:id="124659238">
              <w:marLeft w:val="0"/>
              <w:marRight w:val="0"/>
              <w:marTop w:val="0"/>
              <w:marBottom w:val="0"/>
              <w:divBdr>
                <w:top w:val="none" w:sz="0" w:space="0" w:color="auto"/>
                <w:left w:val="none" w:sz="0" w:space="0" w:color="auto"/>
                <w:bottom w:val="none" w:sz="0" w:space="0" w:color="auto"/>
                <w:right w:val="none" w:sz="0" w:space="0" w:color="auto"/>
              </w:divBdr>
            </w:div>
            <w:div w:id="8410034">
              <w:marLeft w:val="0"/>
              <w:marRight w:val="0"/>
              <w:marTop w:val="0"/>
              <w:marBottom w:val="0"/>
              <w:divBdr>
                <w:top w:val="none" w:sz="0" w:space="0" w:color="auto"/>
                <w:left w:val="none" w:sz="0" w:space="0" w:color="auto"/>
                <w:bottom w:val="none" w:sz="0" w:space="0" w:color="auto"/>
                <w:right w:val="none" w:sz="0" w:space="0" w:color="auto"/>
              </w:divBdr>
            </w:div>
            <w:div w:id="118257910">
              <w:marLeft w:val="0"/>
              <w:marRight w:val="0"/>
              <w:marTop w:val="0"/>
              <w:marBottom w:val="0"/>
              <w:divBdr>
                <w:top w:val="none" w:sz="0" w:space="0" w:color="auto"/>
                <w:left w:val="none" w:sz="0" w:space="0" w:color="auto"/>
                <w:bottom w:val="none" w:sz="0" w:space="0" w:color="auto"/>
                <w:right w:val="none" w:sz="0" w:space="0" w:color="auto"/>
              </w:divBdr>
            </w:div>
            <w:div w:id="645936212">
              <w:marLeft w:val="0"/>
              <w:marRight w:val="0"/>
              <w:marTop w:val="0"/>
              <w:marBottom w:val="0"/>
              <w:divBdr>
                <w:top w:val="none" w:sz="0" w:space="0" w:color="auto"/>
                <w:left w:val="none" w:sz="0" w:space="0" w:color="auto"/>
                <w:bottom w:val="none" w:sz="0" w:space="0" w:color="auto"/>
                <w:right w:val="none" w:sz="0" w:space="0" w:color="auto"/>
              </w:divBdr>
            </w:div>
            <w:div w:id="372729697">
              <w:marLeft w:val="0"/>
              <w:marRight w:val="0"/>
              <w:marTop w:val="0"/>
              <w:marBottom w:val="0"/>
              <w:divBdr>
                <w:top w:val="none" w:sz="0" w:space="0" w:color="auto"/>
                <w:left w:val="none" w:sz="0" w:space="0" w:color="auto"/>
                <w:bottom w:val="none" w:sz="0" w:space="0" w:color="auto"/>
                <w:right w:val="none" w:sz="0" w:space="0" w:color="auto"/>
              </w:divBdr>
            </w:div>
            <w:div w:id="409085360">
              <w:marLeft w:val="0"/>
              <w:marRight w:val="0"/>
              <w:marTop w:val="0"/>
              <w:marBottom w:val="0"/>
              <w:divBdr>
                <w:top w:val="none" w:sz="0" w:space="0" w:color="auto"/>
                <w:left w:val="none" w:sz="0" w:space="0" w:color="auto"/>
                <w:bottom w:val="none" w:sz="0" w:space="0" w:color="auto"/>
                <w:right w:val="none" w:sz="0" w:space="0" w:color="auto"/>
              </w:divBdr>
            </w:div>
            <w:div w:id="1518546877">
              <w:marLeft w:val="0"/>
              <w:marRight w:val="0"/>
              <w:marTop w:val="0"/>
              <w:marBottom w:val="0"/>
              <w:divBdr>
                <w:top w:val="none" w:sz="0" w:space="0" w:color="auto"/>
                <w:left w:val="none" w:sz="0" w:space="0" w:color="auto"/>
                <w:bottom w:val="none" w:sz="0" w:space="0" w:color="auto"/>
                <w:right w:val="none" w:sz="0" w:space="0" w:color="auto"/>
              </w:divBdr>
            </w:div>
            <w:div w:id="116291624">
              <w:marLeft w:val="0"/>
              <w:marRight w:val="0"/>
              <w:marTop w:val="0"/>
              <w:marBottom w:val="0"/>
              <w:divBdr>
                <w:top w:val="none" w:sz="0" w:space="0" w:color="auto"/>
                <w:left w:val="none" w:sz="0" w:space="0" w:color="auto"/>
                <w:bottom w:val="none" w:sz="0" w:space="0" w:color="auto"/>
                <w:right w:val="none" w:sz="0" w:space="0" w:color="auto"/>
              </w:divBdr>
            </w:div>
            <w:div w:id="13107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905">
      <w:bodyDiv w:val="1"/>
      <w:marLeft w:val="0"/>
      <w:marRight w:val="0"/>
      <w:marTop w:val="0"/>
      <w:marBottom w:val="0"/>
      <w:divBdr>
        <w:top w:val="none" w:sz="0" w:space="0" w:color="auto"/>
        <w:left w:val="none" w:sz="0" w:space="0" w:color="auto"/>
        <w:bottom w:val="none" w:sz="0" w:space="0" w:color="auto"/>
        <w:right w:val="none" w:sz="0" w:space="0" w:color="auto"/>
      </w:divBdr>
      <w:divsChild>
        <w:div w:id="415130402">
          <w:marLeft w:val="0"/>
          <w:marRight w:val="0"/>
          <w:marTop w:val="0"/>
          <w:marBottom w:val="0"/>
          <w:divBdr>
            <w:top w:val="none" w:sz="0" w:space="0" w:color="auto"/>
            <w:left w:val="none" w:sz="0" w:space="0" w:color="auto"/>
            <w:bottom w:val="none" w:sz="0" w:space="0" w:color="auto"/>
            <w:right w:val="none" w:sz="0" w:space="0" w:color="auto"/>
          </w:divBdr>
        </w:div>
      </w:divsChild>
    </w:div>
    <w:div w:id="715617589">
      <w:bodyDiv w:val="1"/>
      <w:marLeft w:val="0"/>
      <w:marRight w:val="0"/>
      <w:marTop w:val="0"/>
      <w:marBottom w:val="0"/>
      <w:divBdr>
        <w:top w:val="none" w:sz="0" w:space="0" w:color="auto"/>
        <w:left w:val="none" w:sz="0" w:space="0" w:color="auto"/>
        <w:bottom w:val="none" w:sz="0" w:space="0" w:color="auto"/>
        <w:right w:val="none" w:sz="0" w:space="0" w:color="auto"/>
      </w:divBdr>
      <w:divsChild>
        <w:div w:id="297032001">
          <w:marLeft w:val="0"/>
          <w:marRight w:val="0"/>
          <w:marTop w:val="0"/>
          <w:marBottom w:val="0"/>
          <w:divBdr>
            <w:top w:val="none" w:sz="0" w:space="0" w:color="auto"/>
            <w:left w:val="none" w:sz="0" w:space="0" w:color="auto"/>
            <w:bottom w:val="none" w:sz="0" w:space="0" w:color="auto"/>
            <w:right w:val="none" w:sz="0" w:space="0" w:color="auto"/>
          </w:divBdr>
          <w:divsChild>
            <w:div w:id="777796628">
              <w:marLeft w:val="0"/>
              <w:marRight w:val="0"/>
              <w:marTop w:val="0"/>
              <w:marBottom w:val="0"/>
              <w:divBdr>
                <w:top w:val="none" w:sz="0" w:space="0" w:color="auto"/>
                <w:left w:val="none" w:sz="0" w:space="0" w:color="auto"/>
                <w:bottom w:val="none" w:sz="0" w:space="0" w:color="auto"/>
                <w:right w:val="none" w:sz="0" w:space="0" w:color="auto"/>
              </w:divBdr>
            </w:div>
            <w:div w:id="1776241483">
              <w:marLeft w:val="0"/>
              <w:marRight w:val="0"/>
              <w:marTop w:val="0"/>
              <w:marBottom w:val="0"/>
              <w:divBdr>
                <w:top w:val="none" w:sz="0" w:space="0" w:color="auto"/>
                <w:left w:val="none" w:sz="0" w:space="0" w:color="auto"/>
                <w:bottom w:val="none" w:sz="0" w:space="0" w:color="auto"/>
                <w:right w:val="none" w:sz="0" w:space="0" w:color="auto"/>
              </w:divBdr>
            </w:div>
            <w:div w:id="234514043">
              <w:marLeft w:val="0"/>
              <w:marRight w:val="0"/>
              <w:marTop w:val="0"/>
              <w:marBottom w:val="0"/>
              <w:divBdr>
                <w:top w:val="none" w:sz="0" w:space="0" w:color="auto"/>
                <w:left w:val="none" w:sz="0" w:space="0" w:color="auto"/>
                <w:bottom w:val="none" w:sz="0" w:space="0" w:color="auto"/>
                <w:right w:val="none" w:sz="0" w:space="0" w:color="auto"/>
              </w:divBdr>
            </w:div>
            <w:div w:id="781416968">
              <w:marLeft w:val="0"/>
              <w:marRight w:val="0"/>
              <w:marTop w:val="0"/>
              <w:marBottom w:val="0"/>
              <w:divBdr>
                <w:top w:val="none" w:sz="0" w:space="0" w:color="auto"/>
                <w:left w:val="none" w:sz="0" w:space="0" w:color="auto"/>
                <w:bottom w:val="none" w:sz="0" w:space="0" w:color="auto"/>
                <w:right w:val="none" w:sz="0" w:space="0" w:color="auto"/>
              </w:divBdr>
            </w:div>
            <w:div w:id="508831518">
              <w:marLeft w:val="0"/>
              <w:marRight w:val="0"/>
              <w:marTop w:val="0"/>
              <w:marBottom w:val="0"/>
              <w:divBdr>
                <w:top w:val="none" w:sz="0" w:space="0" w:color="auto"/>
                <w:left w:val="none" w:sz="0" w:space="0" w:color="auto"/>
                <w:bottom w:val="none" w:sz="0" w:space="0" w:color="auto"/>
                <w:right w:val="none" w:sz="0" w:space="0" w:color="auto"/>
              </w:divBdr>
            </w:div>
            <w:div w:id="1255553872">
              <w:marLeft w:val="0"/>
              <w:marRight w:val="0"/>
              <w:marTop w:val="0"/>
              <w:marBottom w:val="0"/>
              <w:divBdr>
                <w:top w:val="none" w:sz="0" w:space="0" w:color="auto"/>
                <w:left w:val="none" w:sz="0" w:space="0" w:color="auto"/>
                <w:bottom w:val="none" w:sz="0" w:space="0" w:color="auto"/>
                <w:right w:val="none" w:sz="0" w:space="0" w:color="auto"/>
              </w:divBdr>
            </w:div>
            <w:div w:id="222259241">
              <w:marLeft w:val="0"/>
              <w:marRight w:val="0"/>
              <w:marTop w:val="0"/>
              <w:marBottom w:val="0"/>
              <w:divBdr>
                <w:top w:val="none" w:sz="0" w:space="0" w:color="auto"/>
                <w:left w:val="none" w:sz="0" w:space="0" w:color="auto"/>
                <w:bottom w:val="none" w:sz="0" w:space="0" w:color="auto"/>
                <w:right w:val="none" w:sz="0" w:space="0" w:color="auto"/>
              </w:divBdr>
            </w:div>
            <w:div w:id="513304251">
              <w:marLeft w:val="0"/>
              <w:marRight w:val="0"/>
              <w:marTop w:val="0"/>
              <w:marBottom w:val="0"/>
              <w:divBdr>
                <w:top w:val="none" w:sz="0" w:space="0" w:color="auto"/>
                <w:left w:val="none" w:sz="0" w:space="0" w:color="auto"/>
                <w:bottom w:val="none" w:sz="0" w:space="0" w:color="auto"/>
                <w:right w:val="none" w:sz="0" w:space="0" w:color="auto"/>
              </w:divBdr>
            </w:div>
            <w:div w:id="818225840">
              <w:marLeft w:val="0"/>
              <w:marRight w:val="0"/>
              <w:marTop w:val="0"/>
              <w:marBottom w:val="0"/>
              <w:divBdr>
                <w:top w:val="none" w:sz="0" w:space="0" w:color="auto"/>
                <w:left w:val="none" w:sz="0" w:space="0" w:color="auto"/>
                <w:bottom w:val="none" w:sz="0" w:space="0" w:color="auto"/>
                <w:right w:val="none" w:sz="0" w:space="0" w:color="auto"/>
              </w:divBdr>
            </w:div>
            <w:div w:id="1358239091">
              <w:marLeft w:val="0"/>
              <w:marRight w:val="0"/>
              <w:marTop w:val="0"/>
              <w:marBottom w:val="0"/>
              <w:divBdr>
                <w:top w:val="none" w:sz="0" w:space="0" w:color="auto"/>
                <w:left w:val="none" w:sz="0" w:space="0" w:color="auto"/>
                <w:bottom w:val="none" w:sz="0" w:space="0" w:color="auto"/>
                <w:right w:val="none" w:sz="0" w:space="0" w:color="auto"/>
              </w:divBdr>
            </w:div>
            <w:div w:id="2108648153">
              <w:marLeft w:val="0"/>
              <w:marRight w:val="0"/>
              <w:marTop w:val="0"/>
              <w:marBottom w:val="0"/>
              <w:divBdr>
                <w:top w:val="none" w:sz="0" w:space="0" w:color="auto"/>
                <w:left w:val="none" w:sz="0" w:space="0" w:color="auto"/>
                <w:bottom w:val="none" w:sz="0" w:space="0" w:color="auto"/>
                <w:right w:val="none" w:sz="0" w:space="0" w:color="auto"/>
              </w:divBdr>
            </w:div>
            <w:div w:id="1010064234">
              <w:marLeft w:val="0"/>
              <w:marRight w:val="0"/>
              <w:marTop w:val="0"/>
              <w:marBottom w:val="0"/>
              <w:divBdr>
                <w:top w:val="none" w:sz="0" w:space="0" w:color="auto"/>
                <w:left w:val="none" w:sz="0" w:space="0" w:color="auto"/>
                <w:bottom w:val="none" w:sz="0" w:space="0" w:color="auto"/>
                <w:right w:val="none" w:sz="0" w:space="0" w:color="auto"/>
              </w:divBdr>
            </w:div>
            <w:div w:id="204829023">
              <w:marLeft w:val="0"/>
              <w:marRight w:val="0"/>
              <w:marTop w:val="0"/>
              <w:marBottom w:val="0"/>
              <w:divBdr>
                <w:top w:val="none" w:sz="0" w:space="0" w:color="auto"/>
                <w:left w:val="none" w:sz="0" w:space="0" w:color="auto"/>
                <w:bottom w:val="none" w:sz="0" w:space="0" w:color="auto"/>
                <w:right w:val="none" w:sz="0" w:space="0" w:color="auto"/>
              </w:divBdr>
            </w:div>
            <w:div w:id="2117944670">
              <w:marLeft w:val="0"/>
              <w:marRight w:val="0"/>
              <w:marTop w:val="0"/>
              <w:marBottom w:val="0"/>
              <w:divBdr>
                <w:top w:val="none" w:sz="0" w:space="0" w:color="auto"/>
                <w:left w:val="none" w:sz="0" w:space="0" w:color="auto"/>
                <w:bottom w:val="none" w:sz="0" w:space="0" w:color="auto"/>
                <w:right w:val="none" w:sz="0" w:space="0" w:color="auto"/>
              </w:divBdr>
            </w:div>
            <w:div w:id="875234241">
              <w:marLeft w:val="0"/>
              <w:marRight w:val="0"/>
              <w:marTop w:val="0"/>
              <w:marBottom w:val="0"/>
              <w:divBdr>
                <w:top w:val="none" w:sz="0" w:space="0" w:color="auto"/>
                <w:left w:val="none" w:sz="0" w:space="0" w:color="auto"/>
                <w:bottom w:val="none" w:sz="0" w:space="0" w:color="auto"/>
                <w:right w:val="none" w:sz="0" w:space="0" w:color="auto"/>
              </w:divBdr>
            </w:div>
            <w:div w:id="2028948926">
              <w:marLeft w:val="0"/>
              <w:marRight w:val="0"/>
              <w:marTop w:val="0"/>
              <w:marBottom w:val="0"/>
              <w:divBdr>
                <w:top w:val="none" w:sz="0" w:space="0" w:color="auto"/>
                <w:left w:val="none" w:sz="0" w:space="0" w:color="auto"/>
                <w:bottom w:val="none" w:sz="0" w:space="0" w:color="auto"/>
                <w:right w:val="none" w:sz="0" w:space="0" w:color="auto"/>
              </w:divBdr>
            </w:div>
            <w:div w:id="219874038">
              <w:marLeft w:val="0"/>
              <w:marRight w:val="0"/>
              <w:marTop w:val="0"/>
              <w:marBottom w:val="0"/>
              <w:divBdr>
                <w:top w:val="none" w:sz="0" w:space="0" w:color="auto"/>
                <w:left w:val="none" w:sz="0" w:space="0" w:color="auto"/>
                <w:bottom w:val="none" w:sz="0" w:space="0" w:color="auto"/>
                <w:right w:val="none" w:sz="0" w:space="0" w:color="auto"/>
              </w:divBdr>
            </w:div>
            <w:div w:id="347564406">
              <w:marLeft w:val="0"/>
              <w:marRight w:val="0"/>
              <w:marTop w:val="0"/>
              <w:marBottom w:val="0"/>
              <w:divBdr>
                <w:top w:val="none" w:sz="0" w:space="0" w:color="auto"/>
                <w:left w:val="none" w:sz="0" w:space="0" w:color="auto"/>
                <w:bottom w:val="none" w:sz="0" w:space="0" w:color="auto"/>
                <w:right w:val="none" w:sz="0" w:space="0" w:color="auto"/>
              </w:divBdr>
            </w:div>
            <w:div w:id="25300172">
              <w:marLeft w:val="0"/>
              <w:marRight w:val="0"/>
              <w:marTop w:val="0"/>
              <w:marBottom w:val="0"/>
              <w:divBdr>
                <w:top w:val="none" w:sz="0" w:space="0" w:color="auto"/>
                <w:left w:val="none" w:sz="0" w:space="0" w:color="auto"/>
                <w:bottom w:val="none" w:sz="0" w:space="0" w:color="auto"/>
                <w:right w:val="none" w:sz="0" w:space="0" w:color="auto"/>
              </w:divBdr>
            </w:div>
            <w:div w:id="2029526264">
              <w:marLeft w:val="0"/>
              <w:marRight w:val="0"/>
              <w:marTop w:val="0"/>
              <w:marBottom w:val="0"/>
              <w:divBdr>
                <w:top w:val="none" w:sz="0" w:space="0" w:color="auto"/>
                <w:left w:val="none" w:sz="0" w:space="0" w:color="auto"/>
                <w:bottom w:val="none" w:sz="0" w:space="0" w:color="auto"/>
                <w:right w:val="none" w:sz="0" w:space="0" w:color="auto"/>
              </w:divBdr>
            </w:div>
            <w:div w:id="1841501390">
              <w:marLeft w:val="0"/>
              <w:marRight w:val="0"/>
              <w:marTop w:val="0"/>
              <w:marBottom w:val="0"/>
              <w:divBdr>
                <w:top w:val="none" w:sz="0" w:space="0" w:color="auto"/>
                <w:left w:val="none" w:sz="0" w:space="0" w:color="auto"/>
                <w:bottom w:val="none" w:sz="0" w:space="0" w:color="auto"/>
                <w:right w:val="none" w:sz="0" w:space="0" w:color="auto"/>
              </w:divBdr>
            </w:div>
            <w:div w:id="735203896">
              <w:marLeft w:val="0"/>
              <w:marRight w:val="0"/>
              <w:marTop w:val="0"/>
              <w:marBottom w:val="0"/>
              <w:divBdr>
                <w:top w:val="none" w:sz="0" w:space="0" w:color="auto"/>
                <w:left w:val="none" w:sz="0" w:space="0" w:color="auto"/>
                <w:bottom w:val="none" w:sz="0" w:space="0" w:color="auto"/>
                <w:right w:val="none" w:sz="0" w:space="0" w:color="auto"/>
              </w:divBdr>
            </w:div>
            <w:div w:id="1493179807">
              <w:marLeft w:val="0"/>
              <w:marRight w:val="0"/>
              <w:marTop w:val="0"/>
              <w:marBottom w:val="0"/>
              <w:divBdr>
                <w:top w:val="none" w:sz="0" w:space="0" w:color="auto"/>
                <w:left w:val="none" w:sz="0" w:space="0" w:color="auto"/>
                <w:bottom w:val="none" w:sz="0" w:space="0" w:color="auto"/>
                <w:right w:val="none" w:sz="0" w:space="0" w:color="auto"/>
              </w:divBdr>
            </w:div>
            <w:div w:id="1663461512">
              <w:marLeft w:val="0"/>
              <w:marRight w:val="0"/>
              <w:marTop w:val="0"/>
              <w:marBottom w:val="0"/>
              <w:divBdr>
                <w:top w:val="none" w:sz="0" w:space="0" w:color="auto"/>
                <w:left w:val="none" w:sz="0" w:space="0" w:color="auto"/>
                <w:bottom w:val="none" w:sz="0" w:space="0" w:color="auto"/>
                <w:right w:val="none" w:sz="0" w:space="0" w:color="auto"/>
              </w:divBdr>
            </w:div>
            <w:div w:id="1456096881">
              <w:marLeft w:val="0"/>
              <w:marRight w:val="0"/>
              <w:marTop w:val="0"/>
              <w:marBottom w:val="0"/>
              <w:divBdr>
                <w:top w:val="none" w:sz="0" w:space="0" w:color="auto"/>
                <w:left w:val="none" w:sz="0" w:space="0" w:color="auto"/>
                <w:bottom w:val="none" w:sz="0" w:space="0" w:color="auto"/>
                <w:right w:val="none" w:sz="0" w:space="0" w:color="auto"/>
              </w:divBdr>
            </w:div>
            <w:div w:id="167911020">
              <w:marLeft w:val="0"/>
              <w:marRight w:val="0"/>
              <w:marTop w:val="0"/>
              <w:marBottom w:val="0"/>
              <w:divBdr>
                <w:top w:val="none" w:sz="0" w:space="0" w:color="auto"/>
                <w:left w:val="none" w:sz="0" w:space="0" w:color="auto"/>
                <w:bottom w:val="none" w:sz="0" w:space="0" w:color="auto"/>
                <w:right w:val="none" w:sz="0" w:space="0" w:color="auto"/>
              </w:divBdr>
            </w:div>
            <w:div w:id="952663488">
              <w:marLeft w:val="0"/>
              <w:marRight w:val="0"/>
              <w:marTop w:val="0"/>
              <w:marBottom w:val="0"/>
              <w:divBdr>
                <w:top w:val="none" w:sz="0" w:space="0" w:color="auto"/>
                <w:left w:val="none" w:sz="0" w:space="0" w:color="auto"/>
                <w:bottom w:val="none" w:sz="0" w:space="0" w:color="auto"/>
                <w:right w:val="none" w:sz="0" w:space="0" w:color="auto"/>
              </w:divBdr>
            </w:div>
            <w:div w:id="1245412999">
              <w:marLeft w:val="0"/>
              <w:marRight w:val="0"/>
              <w:marTop w:val="0"/>
              <w:marBottom w:val="0"/>
              <w:divBdr>
                <w:top w:val="none" w:sz="0" w:space="0" w:color="auto"/>
                <w:left w:val="none" w:sz="0" w:space="0" w:color="auto"/>
                <w:bottom w:val="none" w:sz="0" w:space="0" w:color="auto"/>
                <w:right w:val="none" w:sz="0" w:space="0" w:color="auto"/>
              </w:divBdr>
            </w:div>
            <w:div w:id="1026098493">
              <w:marLeft w:val="0"/>
              <w:marRight w:val="0"/>
              <w:marTop w:val="0"/>
              <w:marBottom w:val="0"/>
              <w:divBdr>
                <w:top w:val="none" w:sz="0" w:space="0" w:color="auto"/>
                <w:left w:val="none" w:sz="0" w:space="0" w:color="auto"/>
                <w:bottom w:val="none" w:sz="0" w:space="0" w:color="auto"/>
                <w:right w:val="none" w:sz="0" w:space="0" w:color="auto"/>
              </w:divBdr>
            </w:div>
            <w:div w:id="217398386">
              <w:marLeft w:val="0"/>
              <w:marRight w:val="0"/>
              <w:marTop w:val="0"/>
              <w:marBottom w:val="0"/>
              <w:divBdr>
                <w:top w:val="none" w:sz="0" w:space="0" w:color="auto"/>
                <w:left w:val="none" w:sz="0" w:space="0" w:color="auto"/>
                <w:bottom w:val="none" w:sz="0" w:space="0" w:color="auto"/>
                <w:right w:val="none" w:sz="0" w:space="0" w:color="auto"/>
              </w:divBdr>
            </w:div>
            <w:div w:id="162429694">
              <w:marLeft w:val="0"/>
              <w:marRight w:val="0"/>
              <w:marTop w:val="0"/>
              <w:marBottom w:val="0"/>
              <w:divBdr>
                <w:top w:val="none" w:sz="0" w:space="0" w:color="auto"/>
                <w:left w:val="none" w:sz="0" w:space="0" w:color="auto"/>
                <w:bottom w:val="none" w:sz="0" w:space="0" w:color="auto"/>
                <w:right w:val="none" w:sz="0" w:space="0" w:color="auto"/>
              </w:divBdr>
            </w:div>
            <w:div w:id="339890158">
              <w:marLeft w:val="0"/>
              <w:marRight w:val="0"/>
              <w:marTop w:val="0"/>
              <w:marBottom w:val="0"/>
              <w:divBdr>
                <w:top w:val="none" w:sz="0" w:space="0" w:color="auto"/>
                <w:left w:val="none" w:sz="0" w:space="0" w:color="auto"/>
                <w:bottom w:val="none" w:sz="0" w:space="0" w:color="auto"/>
                <w:right w:val="none" w:sz="0" w:space="0" w:color="auto"/>
              </w:divBdr>
            </w:div>
            <w:div w:id="1918510419">
              <w:marLeft w:val="0"/>
              <w:marRight w:val="0"/>
              <w:marTop w:val="0"/>
              <w:marBottom w:val="0"/>
              <w:divBdr>
                <w:top w:val="none" w:sz="0" w:space="0" w:color="auto"/>
                <w:left w:val="none" w:sz="0" w:space="0" w:color="auto"/>
                <w:bottom w:val="none" w:sz="0" w:space="0" w:color="auto"/>
                <w:right w:val="none" w:sz="0" w:space="0" w:color="auto"/>
              </w:divBdr>
            </w:div>
            <w:div w:id="1782384253">
              <w:marLeft w:val="0"/>
              <w:marRight w:val="0"/>
              <w:marTop w:val="0"/>
              <w:marBottom w:val="0"/>
              <w:divBdr>
                <w:top w:val="none" w:sz="0" w:space="0" w:color="auto"/>
                <w:left w:val="none" w:sz="0" w:space="0" w:color="auto"/>
                <w:bottom w:val="none" w:sz="0" w:space="0" w:color="auto"/>
                <w:right w:val="none" w:sz="0" w:space="0" w:color="auto"/>
              </w:divBdr>
            </w:div>
            <w:div w:id="1963881621">
              <w:marLeft w:val="0"/>
              <w:marRight w:val="0"/>
              <w:marTop w:val="0"/>
              <w:marBottom w:val="0"/>
              <w:divBdr>
                <w:top w:val="none" w:sz="0" w:space="0" w:color="auto"/>
                <w:left w:val="none" w:sz="0" w:space="0" w:color="auto"/>
                <w:bottom w:val="none" w:sz="0" w:space="0" w:color="auto"/>
                <w:right w:val="none" w:sz="0" w:space="0" w:color="auto"/>
              </w:divBdr>
            </w:div>
            <w:div w:id="375813230">
              <w:marLeft w:val="0"/>
              <w:marRight w:val="0"/>
              <w:marTop w:val="0"/>
              <w:marBottom w:val="0"/>
              <w:divBdr>
                <w:top w:val="none" w:sz="0" w:space="0" w:color="auto"/>
                <w:left w:val="none" w:sz="0" w:space="0" w:color="auto"/>
                <w:bottom w:val="none" w:sz="0" w:space="0" w:color="auto"/>
                <w:right w:val="none" w:sz="0" w:space="0" w:color="auto"/>
              </w:divBdr>
            </w:div>
            <w:div w:id="1034188865">
              <w:marLeft w:val="0"/>
              <w:marRight w:val="0"/>
              <w:marTop w:val="0"/>
              <w:marBottom w:val="0"/>
              <w:divBdr>
                <w:top w:val="none" w:sz="0" w:space="0" w:color="auto"/>
                <w:left w:val="none" w:sz="0" w:space="0" w:color="auto"/>
                <w:bottom w:val="none" w:sz="0" w:space="0" w:color="auto"/>
                <w:right w:val="none" w:sz="0" w:space="0" w:color="auto"/>
              </w:divBdr>
            </w:div>
            <w:div w:id="2003269430">
              <w:marLeft w:val="0"/>
              <w:marRight w:val="0"/>
              <w:marTop w:val="0"/>
              <w:marBottom w:val="0"/>
              <w:divBdr>
                <w:top w:val="none" w:sz="0" w:space="0" w:color="auto"/>
                <w:left w:val="none" w:sz="0" w:space="0" w:color="auto"/>
                <w:bottom w:val="none" w:sz="0" w:space="0" w:color="auto"/>
                <w:right w:val="none" w:sz="0" w:space="0" w:color="auto"/>
              </w:divBdr>
            </w:div>
            <w:div w:id="1941912464">
              <w:marLeft w:val="0"/>
              <w:marRight w:val="0"/>
              <w:marTop w:val="0"/>
              <w:marBottom w:val="0"/>
              <w:divBdr>
                <w:top w:val="none" w:sz="0" w:space="0" w:color="auto"/>
                <w:left w:val="none" w:sz="0" w:space="0" w:color="auto"/>
                <w:bottom w:val="none" w:sz="0" w:space="0" w:color="auto"/>
                <w:right w:val="none" w:sz="0" w:space="0" w:color="auto"/>
              </w:divBdr>
            </w:div>
            <w:div w:id="412438516">
              <w:marLeft w:val="0"/>
              <w:marRight w:val="0"/>
              <w:marTop w:val="0"/>
              <w:marBottom w:val="0"/>
              <w:divBdr>
                <w:top w:val="none" w:sz="0" w:space="0" w:color="auto"/>
                <w:left w:val="none" w:sz="0" w:space="0" w:color="auto"/>
                <w:bottom w:val="none" w:sz="0" w:space="0" w:color="auto"/>
                <w:right w:val="none" w:sz="0" w:space="0" w:color="auto"/>
              </w:divBdr>
            </w:div>
            <w:div w:id="1428695469">
              <w:marLeft w:val="0"/>
              <w:marRight w:val="0"/>
              <w:marTop w:val="0"/>
              <w:marBottom w:val="0"/>
              <w:divBdr>
                <w:top w:val="none" w:sz="0" w:space="0" w:color="auto"/>
                <w:left w:val="none" w:sz="0" w:space="0" w:color="auto"/>
                <w:bottom w:val="none" w:sz="0" w:space="0" w:color="auto"/>
                <w:right w:val="none" w:sz="0" w:space="0" w:color="auto"/>
              </w:divBdr>
            </w:div>
            <w:div w:id="1761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274">
      <w:bodyDiv w:val="1"/>
      <w:marLeft w:val="0"/>
      <w:marRight w:val="0"/>
      <w:marTop w:val="0"/>
      <w:marBottom w:val="0"/>
      <w:divBdr>
        <w:top w:val="none" w:sz="0" w:space="0" w:color="auto"/>
        <w:left w:val="none" w:sz="0" w:space="0" w:color="auto"/>
        <w:bottom w:val="none" w:sz="0" w:space="0" w:color="auto"/>
        <w:right w:val="none" w:sz="0" w:space="0" w:color="auto"/>
      </w:divBdr>
      <w:divsChild>
        <w:div w:id="1371106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489</Words>
  <Characters>2265</Characters>
  <Application>Microsoft Office Word</Application>
  <DocSecurity>0</DocSecurity>
  <Lines>80</Lines>
  <Paragraphs>17</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2025-01-23T06:40:00Z</dcterms:created>
  <dcterms:modified xsi:type="dcterms:W3CDTF">2025-01-23T06:43:00Z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c995667e-e55c-4c93-bcf3-56674b16c5ac</vt:lpwstr>
  </property>
</Properties>
</file>