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AAA7B" w14:textId="54080A4B" w:rsidR="00473ADF" w:rsidRPr="006C5E36" w:rsidRDefault="00473ADF">
      <w:pPr>
        <w:rPr>
          <w:rFonts w:ascii="Times New Roman" w:hAnsi="Times New Roman" w:cs="Times New Roman"/>
          <w:b/>
          <w:bCs/>
        </w:rPr>
      </w:pPr>
      <w:r w:rsidRPr="006C5E36">
        <w:rPr>
          <w:rFonts w:ascii="Times New Roman" w:hAnsi="Times New Roman" w:cs="Times New Roman"/>
          <w:b/>
          <w:bCs/>
        </w:rPr>
        <w:t>Rules of procedure, quorum, etc.</w:t>
      </w:r>
    </w:p>
    <w:p w14:paraId="7C9D206C" w14:textId="7616BD19" w:rsidR="006C5E36" w:rsidRPr="006C5E36" w:rsidRDefault="006C5E36" w:rsidP="006C5E36">
      <w:pPr>
        <w:rPr>
          <w:rFonts w:ascii="Times New Roman" w:hAnsi="Times New Roman" w:cs="Times New Roman"/>
        </w:rPr>
      </w:pPr>
      <w:r w:rsidRPr="006C5E36">
        <w:rPr>
          <w:rFonts w:ascii="Times New Roman" w:hAnsi="Times New Roman" w:cs="Times New Roman"/>
        </w:rPr>
        <w:t>(1) Subject to this Constitution –</w:t>
      </w:r>
    </w:p>
    <w:p w14:paraId="1CF2B824" w14:textId="5642E4EE" w:rsidR="006C5E36" w:rsidRPr="006C5E36" w:rsidRDefault="006C5E36" w:rsidP="006C5E36">
      <w:pPr>
        <w:rPr>
          <w:rFonts w:ascii="Times New Roman" w:hAnsi="Times New Roman" w:cs="Times New Roman"/>
        </w:rPr>
      </w:pPr>
      <w:r w:rsidRPr="006C5E36">
        <w:rPr>
          <w:rFonts w:ascii="Times New Roman" w:hAnsi="Times New Roman" w:cs="Times New Roman"/>
        </w:rPr>
        <w:t>(a) the procedure of Parliament shall be regulated by rules of procedure made by it, and until such rules are made shall be regulated by rules of procedure made by the President;</w:t>
      </w:r>
    </w:p>
    <w:p w14:paraId="3A2FBCD8" w14:textId="329BFDC6" w:rsidR="006C5E36" w:rsidRPr="006C5E36" w:rsidRDefault="006C5E36" w:rsidP="006C5E36">
      <w:pPr>
        <w:rPr>
          <w:rFonts w:ascii="Times New Roman" w:hAnsi="Times New Roman" w:cs="Times New Roman"/>
        </w:rPr>
      </w:pPr>
      <w:r w:rsidRPr="006C5E36">
        <w:rPr>
          <w:rFonts w:ascii="Times New Roman" w:hAnsi="Times New Roman" w:cs="Times New Roman"/>
        </w:rPr>
        <w:t>(b) a decision in Parliament shall be taken by a majority of the votes of the members present and voting, but the person presiding shall not vote except when there is an equality of votes, in which case he shall exercise a casting vote;</w:t>
      </w:r>
    </w:p>
    <w:p w14:paraId="4805AE05" w14:textId="43F7451A" w:rsidR="006C5E36" w:rsidRPr="006C5E36" w:rsidRDefault="006C5E36" w:rsidP="006C5E36">
      <w:pPr>
        <w:rPr>
          <w:rFonts w:ascii="Times New Roman" w:hAnsi="Times New Roman" w:cs="Times New Roman"/>
        </w:rPr>
      </w:pPr>
      <w:r w:rsidRPr="006C5E36">
        <w:rPr>
          <w:rFonts w:ascii="Times New Roman" w:hAnsi="Times New Roman" w:cs="Times New Roman"/>
        </w:rPr>
        <w:t>(c) no proceeding in Parliament shall be invalid by reason only that there is a vacancy in the membership thereof or that a person who was not entitled to do so was present at, or voted or otherwise participated in, the proceeding. </w:t>
      </w:r>
    </w:p>
    <w:p w14:paraId="3C787F0B" w14:textId="1CF1E218" w:rsidR="006C5E36" w:rsidRPr="006C5E36" w:rsidRDefault="006C5E36" w:rsidP="006C5E36">
      <w:pPr>
        <w:rPr>
          <w:rFonts w:ascii="Times New Roman" w:hAnsi="Times New Roman" w:cs="Times New Roman"/>
        </w:rPr>
      </w:pPr>
      <w:r w:rsidRPr="006C5E36">
        <w:rPr>
          <w:rFonts w:ascii="Times New Roman" w:hAnsi="Times New Roman" w:cs="Times New Roman"/>
        </w:rPr>
        <w:t>(2) If at any time during which Parliament is in session the attention of the person presiding is drawn to the fact that the number of members present is less than sixty, he shall either suspend the meeting until at least sixty members are present, or adjourn it.</w:t>
      </w:r>
    </w:p>
    <w:sectPr w:rsidR="006C5E36" w:rsidRPr="006C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DF"/>
    <w:rsid w:val="00414E35"/>
    <w:rsid w:val="00473ADF"/>
    <w:rsid w:val="006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3EDE4"/>
  <w15:chartTrackingRefBased/>
  <w15:docId w15:val="{4370D8FD-6F15-4514-96F7-65E63034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A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A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A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A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A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A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A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ADF"/>
    <w:rPr>
      <w:rFonts w:eastAsiaTheme="majorEastAsia" w:cstheme="majorBidi"/>
      <w:color w:val="272727" w:themeColor="text1" w:themeTint="D8"/>
    </w:rPr>
  </w:style>
  <w:style w:type="paragraph" w:styleId="Title">
    <w:name w:val="Title"/>
    <w:basedOn w:val="Normal"/>
    <w:next w:val="Normal"/>
    <w:link w:val="TitleChar"/>
    <w:uiPriority w:val="10"/>
    <w:qFormat/>
    <w:rsid w:val="00473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ADF"/>
    <w:pPr>
      <w:spacing w:before="160"/>
      <w:jc w:val="center"/>
    </w:pPr>
    <w:rPr>
      <w:i/>
      <w:iCs/>
      <w:color w:val="404040" w:themeColor="text1" w:themeTint="BF"/>
    </w:rPr>
  </w:style>
  <w:style w:type="character" w:customStyle="1" w:styleId="QuoteChar">
    <w:name w:val="Quote Char"/>
    <w:basedOn w:val="DefaultParagraphFont"/>
    <w:link w:val="Quote"/>
    <w:uiPriority w:val="29"/>
    <w:rsid w:val="00473ADF"/>
    <w:rPr>
      <w:i/>
      <w:iCs/>
      <w:color w:val="404040" w:themeColor="text1" w:themeTint="BF"/>
    </w:rPr>
  </w:style>
  <w:style w:type="paragraph" w:styleId="ListParagraph">
    <w:name w:val="List Paragraph"/>
    <w:basedOn w:val="Normal"/>
    <w:uiPriority w:val="34"/>
    <w:qFormat/>
    <w:rsid w:val="00473ADF"/>
    <w:pPr>
      <w:ind w:left="720"/>
      <w:contextualSpacing/>
    </w:pPr>
  </w:style>
  <w:style w:type="character" w:styleId="IntenseEmphasis">
    <w:name w:val="Intense Emphasis"/>
    <w:basedOn w:val="DefaultParagraphFont"/>
    <w:uiPriority w:val="21"/>
    <w:qFormat/>
    <w:rsid w:val="00473ADF"/>
    <w:rPr>
      <w:i/>
      <w:iCs/>
      <w:color w:val="2F5496" w:themeColor="accent1" w:themeShade="BF"/>
    </w:rPr>
  </w:style>
  <w:style w:type="paragraph" w:styleId="IntenseQuote">
    <w:name w:val="Intense Quote"/>
    <w:basedOn w:val="Normal"/>
    <w:next w:val="Normal"/>
    <w:link w:val="IntenseQuoteChar"/>
    <w:uiPriority w:val="30"/>
    <w:qFormat/>
    <w:rsid w:val="00473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ADF"/>
    <w:rPr>
      <w:i/>
      <w:iCs/>
      <w:color w:val="2F5496" w:themeColor="accent1" w:themeShade="BF"/>
    </w:rPr>
  </w:style>
  <w:style w:type="character" w:styleId="IntenseReference">
    <w:name w:val="Intense Reference"/>
    <w:basedOn w:val="DefaultParagraphFont"/>
    <w:uiPriority w:val="32"/>
    <w:qFormat/>
    <w:rsid w:val="00473A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079363">
      <w:bodyDiv w:val="1"/>
      <w:marLeft w:val="0"/>
      <w:marRight w:val="0"/>
      <w:marTop w:val="0"/>
      <w:marBottom w:val="0"/>
      <w:divBdr>
        <w:top w:val="none" w:sz="0" w:space="0" w:color="auto"/>
        <w:left w:val="none" w:sz="0" w:space="0" w:color="auto"/>
        <w:bottom w:val="none" w:sz="0" w:space="0" w:color="auto"/>
        <w:right w:val="none" w:sz="0" w:space="0" w:color="auto"/>
      </w:divBdr>
    </w:div>
    <w:div w:id="16176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833</Characters>
  <Application>Microsoft Office Word</Application>
  <DocSecurity>0</DocSecurity>
  <Lines>29</Lines>
  <Paragraphs>33</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2025-01-23T06:43:00Z</dcterms:created>
  <dcterms:modified xsi:type="dcterms:W3CDTF">2025-01-23T06:44:00Z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9b18537d-1234-4ded-9a8c-a87cb351749e</vt:lpwstr>
  </property>
</Properties>
</file>