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91269" w14:textId="77777777" w:rsidR="00BD55F4" w:rsidRPr="00BD55F4" w:rsidRDefault="00BD55F4" w:rsidP="00BD55F4">
      <w:pPr>
        <w:rPr>
          <w:rFonts w:ascii="Times New Roman" w:hAnsi="Times New Roman" w:cs="Times New Roman"/>
          <w:b/>
          <w:bCs/>
        </w:rPr>
      </w:pPr>
      <w:r w:rsidRPr="00BD55F4">
        <w:rPr>
          <w:rFonts w:ascii="Times New Roman" w:hAnsi="Times New Roman" w:cs="Times New Roman"/>
          <w:b/>
          <w:bCs/>
        </w:rPr>
        <w:t>Staff of Supreme Court</w:t>
      </w:r>
    </w:p>
    <w:p w14:paraId="199F8D47" w14:textId="178F5769" w:rsidR="00BD55F4" w:rsidRPr="00BD55F4" w:rsidRDefault="00BD55F4" w:rsidP="00BD55F4">
      <w:pPr>
        <w:rPr>
          <w:rFonts w:ascii="Times New Roman" w:hAnsi="Times New Roman" w:cs="Times New Roman"/>
          <w:b/>
          <w:bCs/>
        </w:rPr>
      </w:pPr>
      <w:r w:rsidRPr="00BD55F4">
        <w:rPr>
          <w:rFonts w:ascii="Times New Roman" w:hAnsi="Times New Roman" w:cs="Times New Roman"/>
        </w:rPr>
        <w:t xml:space="preserve"> (1) Appointments of the staff of the Supreme Court shall be made by the Chief Justice or such other judge or officer of that court as he may direct, and shall be made in accordance with rules made with the previous approval of the President by the Supreme Court.</w:t>
      </w:r>
    </w:p>
    <w:p w14:paraId="18FBA8D9" w14:textId="77777777" w:rsidR="00BD55F4" w:rsidRPr="00BD55F4" w:rsidRDefault="00BD55F4" w:rsidP="00BD55F4">
      <w:pPr>
        <w:rPr>
          <w:rFonts w:ascii="Times New Roman" w:hAnsi="Times New Roman" w:cs="Times New Roman"/>
        </w:rPr>
      </w:pPr>
      <w:r w:rsidRPr="00BD55F4">
        <w:rPr>
          <w:rFonts w:ascii="Times New Roman" w:hAnsi="Times New Roman" w:cs="Times New Roman"/>
        </w:rPr>
        <w:t>(2) Subject to the provisions of any Act of Parliament the conditions of service of members of the staff of the Supreme Court shall be such as may be prescribed by rules made by that court.]</w:t>
      </w:r>
    </w:p>
    <w:p w14:paraId="09894E53" w14:textId="7A2C9146" w:rsidR="00BD55F4" w:rsidRDefault="00BD55F4" w:rsidP="00BD55F4">
      <w:pPr>
        <w:rPr>
          <w:rFonts w:ascii="Times New Roman" w:hAnsi="Times New Roman" w:cs="Times New Roman"/>
        </w:rPr>
      </w:pPr>
    </w:p>
    <w:p w14:paraId="710FE890" w14:textId="77777777" w:rsidR="00BD55F4" w:rsidRPr="00BD55F4" w:rsidRDefault="00BD55F4" w:rsidP="00BD55F4">
      <w:pPr>
        <w:rPr>
          <w:rFonts w:ascii="Times New Roman" w:hAnsi="Times New Roman" w:cs="Times New Roman"/>
        </w:rPr>
      </w:pPr>
    </w:p>
    <w:p w14:paraId="738E702F" w14:textId="3D014D84" w:rsidR="00BD55F4" w:rsidRPr="00BD55F4" w:rsidRDefault="00BD55F4" w:rsidP="00BD55F4">
      <w:pPr>
        <w:rPr>
          <w:rFonts w:ascii="Times New Roman" w:hAnsi="Times New Roman" w:cs="Times New Roman"/>
        </w:rPr>
      </w:pPr>
    </w:p>
    <w:p w14:paraId="5DF4CB0F" w14:textId="6128E2A2" w:rsidR="00BD55F4" w:rsidRPr="00BD55F4" w:rsidRDefault="00BD55F4" w:rsidP="00BD55F4">
      <w:pPr>
        <w:rPr>
          <w:rFonts w:ascii="Times New Roman" w:hAnsi="Times New Roman" w:cs="Times New Roman"/>
        </w:rPr>
      </w:pPr>
      <w:r w:rsidRPr="00BD55F4">
        <w:rPr>
          <w:rFonts w:ascii="Times New Roman" w:hAnsi="Times New Roman" w:cs="Times New Roman"/>
          <w:vertAlign w:val="superscript"/>
        </w:rPr>
        <w:t>1</w:t>
      </w:r>
      <w:r w:rsidRPr="00BD55F4">
        <w:rPr>
          <w:rFonts w:ascii="Times New Roman" w:hAnsi="Times New Roman" w:cs="Times New Roman"/>
        </w:rPr>
        <w:t> Substituted for the former Chapter I by the Constitution (Fifteenth Amendment) Act, 2011 (Act XIV of 2011), section 31.</w:t>
      </w:r>
    </w:p>
    <w:p w14:paraId="2AAF3E83" w14:textId="77777777" w:rsidR="00BD55F4" w:rsidRDefault="00BD55F4"/>
    <w:sectPr w:rsidR="00BD5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E70CE"/>
    <w:multiLevelType w:val="multilevel"/>
    <w:tmpl w:val="A00A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044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4"/>
    <w:rsid w:val="004871D5"/>
    <w:rsid w:val="00BD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A933A"/>
  <w15:chartTrackingRefBased/>
  <w15:docId w15:val="{04D61953-5FCB-48D5-9669-D094ED43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55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55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55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55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5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5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5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55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5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55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5F4"/>
    <w:rPr>
      <w:rFonts w:eastAsiaTheme="majorEastAsia" w:cstheme="majorBidi"/>
      <w:color w:val="272727" w:themeColor="text1" w:themeTint="D8"/>
    </w:rPr>
  </w:style>
  <w:style w:type="paragraph" w:styleId="Title">
    <w:name w:val="Title"/>
    <w:basedOn w:val="Normal"/>
    <w:next w:val="Normal"/>
    <w:link w:val="TitleChar"/>
    <w:uiPriority w:val="10"/>
    <w:qFormat/>
    <w:rsid w:val="00BD5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5F4"/>
    <w:pPr>
      <w:spacing w:before="160"/>
      <w:jc w:val="center"/>
    </w:pPr>
    <w:rPr>
      <w:i/>
      <w:iCs/>
      <w:color w:val="404040" w:themeColor="text1" w:themeTint="BF"/>
    </w:rPr>
  </w:style>
  <w:style w:type="character" w:customStyle="1" w:styleId="QuoteChar">
    <w:name w:val="Quote Char"/>
    <w:basedOn w:val="DefaultParagraphFont"/>
    <w:link w:val="Quote"/>
    <w:uiPriority w:val="29"/>
    <w:rsid w:val="00BD55F4"/>
    <w:rPr>
      <w:i/>
      <w:iCs/>
      <w:color w:val="404040" w:themeColor="text1" w:themeTint="BF"/>
    </w:rPr>
  </w:style>
  <w:style w:type="paragraph" w:styleId="ListParagraph">
    <w:name w:val="List Paragraph"/>
    <w:basedOn w:val="Normal"/>
    <w:uiPriority w:val="34"/>
    <w:qFormat/>
    <w:rsid w:val="00BD55F4"/>
    <w:pPr>
      <w:ind w:left="720"/>
      <w:contextualSpacing/>
    </w:pPr>
  </w:style>
  <w:style w:type="character" w:styleId="IntenseEmphasis">
    <w:name w:val="Intense Emphasis"/>
    <w:basedOn w:val="DefaultParagraphFont"/>
    <w:uiPriority w:val="21"/>
    <w:qFormat/>
    <w:rsid w:val="00BD55F4"/>
    <w:rPr>
      <w:i/>
      <w:iCs/>
      <w:color w:val="2F5496" w:themeColor="accent1" w:themeShade="BF"/>
    </w:rPr>
  </w:style>
  <w:style w:type="paragraph" w:styleId="IntenseQuote">
    <w:name w:val="Intense Quote"/>
    <w:basedOn w:val="Normal"/>
    <w:next w:val="Normal"/>
    <w:link w:val="IntenseQuoteChar"/>
    <w:uiPriority w:val="30"/>
    <w:qFormat/>
    <w:rsid w:val="00BD55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55F4"/>
    <w:rPr>
      <w:i/>
      <w:iCs/>
      <w:color w:val="2F5496" w:themeColor="accent1" w:themeShade="BF"/>
    </w:rPr>
  </w:style>
  <w:style w:type="character" w:styleId="IntenseReference">
    <w:name w:val="Intense Reference"/>
    <w:basedOn w:val="DefaultParagraphFont"/>
    <w:uiPriority w:val="32"/>
    <w:qFormat/>
    <w:rsid w:val="00BD55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639840">
      <w:bodyDiv w:val="1"/>
      <w:marLeft w:val="0"/>
      <w:marRight w:val="0"/>
      <w:marTop w:val="0"/>
      <w:marBottom w:val="0"/>
      <w:divBdr>
        <w:top w:val="none" w:sz="0" w:space="0" w:color="auto"/>
        <w:left w:val="none" w:sz="0" w:space="0" w:color="auto"/>
        <w:bottom w:val="none" w:sz="0" w:space="0" w:color="auto"/>
        <w:right w:val="none" w:sz="0" w:space="0" w:color="auto"/>
      </w:divBdr>
      <w:divsChild>
        <w:div w:id="1109659712">
          <w:marLeft w:val="0"/>
          <w:marRight w:val="0"/>
          <w:marTop w:val="0"/>
          <w:marBottom w:val="0"/>
          <w:divBdr>
            <w:top w:val="none" w:sz="0" w:space="0" w:color="auto"/>
            <w:left w:val="none" w:sz="0" w:space="0" w:color="auto"/>
            <w:bottom w:val="none" w:sz="0" w:space="0" w:color="auto"/>
            <w:right w:val="none" w:sz="0" w:space="0" w:color="auto"/>
          </w:divBdr>
          <w:divsChild>
            <w:div w:id="446394765">
              <w:marLeft w:val="0"/>
              <w:marRight w:val="0"/>
              <w:marTop w:val="0"/>
              <w:marBottom w:val="0"/>
              <w:divBdr>
                <w:top w:val="none" w:sz="0" w:space="0" w:color="auto"/>
                <w:left w:val="none" w:sz="0" w:space="0" w:color="auto"/>
                <w:bottom w:val="none" w:sz="0" w:space="0" w:color="auto"/>
                <w:right w:val="none" w:sz="0" w:space="0" w:color="auto"/>
              </w:divBdr>
            </w:div>
            <w:div w:id="1401292966">
              <w:marLeft w:val="0"/>
              <w:marRight w:val="0"/>
              <w:marTop w:val="0"/>
              <w:marBottom w:val="0"/>
              <w:divBdr>
                <w:top w:val="none" w:sz="0" w:space="0" w:color="auto"/>
                <w:left w:val="none" w:sz="0" w:space="0" w:color="auto"/>
                <w:bottom w:val="none" w:sz="0" w:space="0" w:color="auto"/>
                <w:right w:val="none" w:sz="0" w:space="0" w:color="auto"/>
              </w:divBdr>
            </w:div>
            <w:div w:id="1091315560">
              <w:marLeft w:val="0"/>
              <w:marRight w:val="0"/>
              <w:marTop w:val="0"/>
              <w:marBottom w:val="0"/>
              <w:divBdr>
                <w:top w:val="none" w:sz="0" w:space="0" w:color="auto"/>
                <w:left w:val="none" w:sz="0" w:space="0" w:color="auto"/>
                <w:bottom w:val="none" w:sz="0" w:space="0" w:color="auto"/>
                <w:right w:val="none" w:sz="0" w:space="0" w:color="auto"/>
              </w:divBdr>
            </w:div>
          </w:divsChild>
        </w:div>
        <w:div w:id="111829915">
          <w:marLeft w:val="0"/>
          <w:marRight w:val="0"/>
          <w:marTop w:val="0"/>
          <w:marBottom w:val="0"/>
          <w:divBdr>
            <w:top w:val="none" w:sz="0" w:space="0" w:color="auto"/>
            <w:left w:val="none" w:sz="0" w:space="0" w:color="auto"/>
            <w:bottom w:val="none" w:sz="0" w:space="0" w:color="auto"/>
            <w:right w:val="none" w:sz="0" w:space="0" w:color="auto"/>
          </w:divBdr>
        </w:div>
        <w:div w:id="1101144264">
          <w:marLeft w:val="0"/>
          <w:marRight w:val="0"/>
          <w:marTop w:val="0"/>
          <w:marBottom w:val="0"/>
          <w:divBdr>
            <w:top w:val="none" w:sz="0" w:space="0" w:color="auto"/>
            <w:left w:val="none" w:sz="0" w:space="0" w:color="auto"/>
            <w:bottom w:val="none" w:sz="0" w:space="0" w:color="auto"/>
            <w:right w:val="none" w:sz="0" w:space="0" w:color="auto"/>
          </w:divBdr>
        </w:div>
      </w:divsChild>
    </w:div>
    <w:div w:id="1464423263">
      <w:bodyDiv w:val="1"/>
      <w:marLeft w:val="0"/>
      <w:marRight w:val="0"/>
      <w:marTop w:val="0"/>
      <w:marBottom w:val="0"/>
      <w:divBdr>
        <w:top w:val="none" w:sz="0" w:space="0" w:color="auto"/>
        <w:left w:val="none" w:sz="0" w:space="0" w:color="auto"/>
        <w:bottom w:val="none" w:sz="0" w:space="0" w:color="auto"/>
        <w:right w:val="none" w:sz="0" w:space="0" w:color="auto"/>
      </w:divBdr>
      <w:divsChild>
        <w:div w:id="698168465">
          <w:marLeft w:val="0"/>
          <w:marRight w:val="0"/>
          <w:marTop w:val="0"/>
          <w:marBottom w:val="0"/>
          <w:divBdr>
            <w:top w:val="none" w:sz="0" w:space="0" w:color="auto"/>
            <w:left w:val="none" w:sz="0" w:space="0" w:color="auto"/>
            <w:bottom w:val="none" w:sz="0" w:space="0" w:color="auto"/>
            <w:right w:val="none" w:sz="0" w:space="0" w:color="auto"/>
          </w:divBdr>
          <w:divsChild>
            <w:div w:id="424618644">
              <w:marLeft w:val="0"/>
              <w:marRight w:val="0"/>
              <w:marTop w:val="0"/>
              <w:marBottom w:val="0"/>
              <w:divBdr>
                <w:top w:val="none" w:sz="0" w:space="0" w:color="auto"/>
                <w:left w:val="none" w:sz="0" w:space="0" w:color="auto"/>
                <w:bottom w:val="none" w:sz="0" w:space="0" w:color="auto"/>
                <w:right w:val="none" w:sz="0" w:space="0" w:color="auto"/>
              </w:divBdr>
            </w:div>
            <w:div w:id="1907494848">
              <w:marLeft w:val="0"/>
              <w:marRight w:val="0"/>
              <w:marTop w:val="0"/>
              <w:marBottom w:val="0"/>
              <w:divBdr>
                <w:top w:val="none" w:sz="0" w:space="0" w:color="auto"/>
                <w:left w:val="none" w:sz="0" w:space="0" w:color="auto"/>
                <w:bottom w:val="none" w:sz="0" w:space="0" w:color="auto"/>
                <w:right w:val="none" w:sz="0" w:space="0" w:color="auto"/>
              </w:divBdr>
            </w:div>
            <w:div w:id="1137408567">
              <w:marLeft w:val="0"/>
              <w:marRight w:val="0"/>
              <w:marTop w:val="0"/>
              <w:marBottom w:val="0"/>
              <w:divBdr>
                <w:top w:val="none" w:sz="0" w:space="0" w:color="auto"/>
                <w:left w:val="none" w:sz="0" w:space="0" w:color="auto"/>
                <w:bottom w:val="none" w:sz="0" w:space="0" w:color="auto"/>
                <w:right w:val="none" w:sz="0" w:space="0" w:color="auto"/>
              </w:divBdr>
            </w:div>
          </w:divsChild>
        </w:div>
        <w:div w:id="1195772276">
          <w:marLeft w:val="0"/>
          <w:marRight w:val="0"/>
          <w:marTop w:val="0"/>
          <w:marBottom w:val="0"/>
          <w:divBdr>
            <w:top w:val="none" w:sz="0" w:space="0" w:color="auto"/>
            <w:left w:val="none" w:sz="0" w:space="0" w:color="auto"/>
            <w:bottom w:val="none" w:sz="0" w:space="0" w:color="auto"/>
            <w:right w:val="none" w:sz="0" w:space="0" w:color="auto"/>
          </w:divBdr>
        </w:div>
        <w:div w:id="213267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109</Words>
  <Characters>490</Characters>
  <Application>Microsoft Office Word</Application>
  <DocSecurity>0</DocSecurity>
  <Lines>11</Lines>
  <Paragraphs>4</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2025-01-23T10:08:00Z</dcterms:created>
  <dcterms:modified xsi:type="dcterms:W3CDTF">2025-01-23T10:14:00Z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1267ad06-8795-40a3-b5f3-d20d4c4a567b</vt:lpwstr>
  </property>
</Properties>
</file>