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CC7D7D" w14:textId="193C78AD" w:rsidR="000D3D00" w:rsidRPr="000D3D00" w:rsidRDefault="000D3D00">
      <w:pPr>
        <w:rPr>
          <w:rFonts w:ascii="Times New Roman" w:hAnsi="Times New Roman" w:cs="Times New Roman"/>
          <w:b/>
          <w:bCs/>
        </w:rPr>
      </w:pPr>
      <w:r w:rsidRPr="000D3D00">
        <w:rPr>
          <w:rFonts w:ascii="Times New Roman" w:hAnsi="Times New Roman" w:cs="Times New Roman"/>
          <w:b/>
          <w:bCs/>
        </w:rPr>
        <w:t>Disabilities of Judges after retirement</w:t>
      </w:r>
    </w:p>
    <w:p w14:paraId="683A9F8B" w14:textId="482A6D03" w:rsidR="000D3D00" w:rsidRPr="000D3D00" w:rsidRDefault="000D3D00" w:rsidP="000D3D00">
      <w:pPr>
        <w:rPr>
          <w:rFonts w:ascii="Times New Roman" w:hAnsi="Times New Roman" w:cs="Times New Roman"/>
        </w:rPr>
      </w:pPr>
      <w:r w:rsidRPr="000D3D00">
        <w:rPr>
          <w:rFonts w:ascii="Times New Roman" w:hAnsi="Times New Roman" w:cs="Times New Roman"/>
        </w:rPr>
        <w:t xml:space="preserve">(1) A person who has held office as a Judge (otherwise than as an Additional Judge pursuant to the provisions of article 98), shall not, after his retirement or removal therefrom, plead or act before any court or authority or hold any </w:t>
      </w:r>
      <w:proofErr w:type="spellStart"/>
      <w:r w:rsidRPr="000D3D00">
        <w:rPr>
          <w:rFonts w:ascii="Times New Roman" w:hAnsi="Times New Roman" w:cs="Times New Roman"/>
        </w:rPr>
        <w:t>offece</w:t>
      </w:r>
      <w:proofErr w:type="spellEnd"/>
      <w:r w:rsidRPr="000D3D00">
        <w:rPr>
          <w:rFonts w:ascii="Times New Roman" w:hAnsi="Times New Roman" w:cs="Times New Roman"/>
        </w:rPr>
        <w:t xml:space="preserve"> of profit in the service of the Republic not being a judicial or quasi-judicial office.</w:t>
      </w:r>
    </w:p>
    <w:p w14:paraId="0E09B6E5" w14:textId="2C0787BD" w:rsidR="000D3D00" w:rsidRPr="000D3D00" w:rsidRDefault="000D3D00" w:rsidP="000D3D00">
      <w:pPr>
        <w:rPr>
          <w:rFonts w:ascii="Times New Roman" w:hAnsi="Times New Roman" w:cs="Times New Roman"/>
        </w:rPr>
      </w:pPr>
      <w:r w:rsidRPr="000D3D00">
        <w:rPr>
          <w:rFonts w:ascii="Times New Roman" w:hAnsi="Times New Roman" w:cs="Times New Roman"/>
        </w:rPr>
        <w:t xml:space="preserve">(2) Notwithstanding anything contained in clause (1), a person who has held office as a </w:t>
      </w:r>
      <w:proofErr w:type="spellStart"/>
      <w:r w:rsidRPr="000D3D00">
        <w:rPr>
          <w:rFonts w:ascii="Times New Roman" w:hAnsi="Times New Roman" w:cs="Times New Roman"/>
        </w:rPr>
        <w:t>Jugde</w:t>
      </w:r>
      <w:proofErr w:type="spellEnd"/>
      <w:r w:rsidRPr="000D3D00">
        <w:rPr>
          <w:rFonts w:ascii="Times New Roman" w:hAnsi="Times New Roman" w:cs="Times New Roman"/>
        </w:rPr>
        <w:t xml:space="preserve"> of the High Court Division may, after his retirement or </w:t>
      </w:r>
      <w:proofErr w:type="spellStart"/>
      <w:r w:rsidRPr="000D3D00">
        <w:rPr>
          <w:rFonts w:ascii="Times New Roman" w:hAnsi="Times New Roman" w:cs="Times New Roman"/>
        </w:rPr>
        <w:t>rermoval</w:t>
      </w:r>
      <w:proofErr w:type="spellEnd"/>
      <w:r w:rsidRPr="000D3D00">
        <w:rPr>
          <w:rFonts w:ascii="Times New Roman" w:hAnsi="Times New Roman" w:cs="Times New Roman"/>
        </w:rPr>
        <w:t xml:space="preserve"> therefrom, plead or act before the Appellate Division.</w:t>
      </w:r>
    </w:p>
    <w:p w14:paraId="1DD3D1B8" w14:textId="77777777" w:rsidR="000D3D00" w:rsidRPr="000D3D00" w:rsidRDefault="000D3D00" w:rsidP="000D3D00">
      <w:pPr>
        <w:rPr>
          <w:rFonts w:ascii="Times New Roman" w:hAnsi="Times New Roman" w:cs="Times New Roman"/>
        </w:rPr>
      </w:pPr>
    </w:p>
    <w:p w14:paraId="7344EA08" w14:textId="77777777" w:rsidR="000D3D00" w:rsidRPr="000D3D00" w:rsidRDefault="000D3D00" w:rsidP="000D3D00">
      <w:pPr>
        <w:rPr>
          <w:rFonts w:ascii="Times New Roman" w:hAnsi="Times New Roman" w:cs="Times New Roman"/>
          <w:vertAlign w:val="superscript"/>
        </w:rPr>
      </w:pPr>
    </w:p>
    <w:p w14:paraId="0758292C" w14:textId="5ECCD644" w:rsidR="000D3D00" w:rsidRPr="000D3D00" w:rsidRDefault="000D3D00" w:rsidP="000D3D00">
      <w:pPr>
        <w:rPr>
          <w:rFonts w:ascii="Times New Roman" w:hAnsi="Times New Roman" w:cs="Times New Roman"/>
        </w:rPr>
      </w:pPr>
      <w:r w:rsidRPr="000D3D00">
        <w:rPr>
          <w:rFonts w:ascii="Times New Roman" w:hAnsi="Times New Roman" w:cs="Times New Roman"/>
          <w:vertAlign w:val="superscript"/>
        </w:rPr>
        <w:t>1</w:t>
      </w:r>
      <w:r w:rsidRPr="000D3D00">
        <w:rPr>
          <w:rFonts w:ascii="Times New Roman" w:hAnsi="Times New Roman" w:cs="Times New Roman"/>
        </w:rPr>
        <w:t> Substituted for the former Chapter I by the Constitution (Fifteenth Amendment) Act, 2011 (Act XIV of 2011), section 31.</w:t>
      </w:r>
    </w:p>
    <w:p w14:paraId="3260D86E" w14:textId="77777777" w:rsidR="000D3D00" w:rsidRPr="000D3D00" w:rsidRDefault="000D3D00" w:rsidP="000D3D00">
      <w:pPr>
        <w:rPr>
          <w:rFonts w:ascii="Times New Roman" w:hAnsi="Times New Roman" w:cs="Times New Roman"/>
        </w:rPr>
      </w:pPr>
    </w:p>
    <w:sectPr w:rsidR="000D3D00" w:rsidRPr="000D3D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AF7B78"/>
    <w:multiLevelType w:val="multilevel"/>
    <w:tmpl w:val="F8C89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44370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D00"/>
    <w:rsid w:val="000D3D00"/>
    <w:rsid w:val="00D82D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871CAB"/>
  <w15:chartTrackingRefBased/>
  <w15:docId w15:val="{3855841B-227F-411D-9094-0BACC0B74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3D0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D3D0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D3D0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D3D0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D3D0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D3D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3D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3D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3D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3D0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D3D0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D3D0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D3D0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D3D0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D3D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3D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3D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3D00"/>
    <w:rPr>
      <w:rFonts w:eastAsiaTheme="majorEastAsia" w:cstheme="majorBidi"/>
      <w:color w:val="272727" w:themeColor="text1" w:themeTint="D8"/>
    </w:rPr>
  </w:style>
  <w:style w:type="paragraph" w:styleId="Title">
    <w:name w:val="Title"/>
    <w:basedOn w:val="Normal"/>
    <w:next w:val="Normal"/>
    <w:link w:val="TitleChar"/>
    <w:uiPriority w:val="10"/>
    <w:qFormat/>
    <w:rsid w:val="000D3D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3D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3D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3D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3D00"/>
    <w:pPr>
      <w:spacing w:before="160"/>
      <w:jc w:val="center"/>
    </w:pPr>
    <w:rPr>
      <w:i/>
      <w:iCs/>
      <w:color w:val="404040" w:themeColor="text1" w:themeTint="BF"/>
    </w:rPr>
  </w:style>
  <w:style w:type="character" w:customStyle="1" w:styleId="QuoteChar">
    <w:name w:val="Quote Char"/>
    <w:basedOn w:val="DefaultParagraphFont"/>
    <w:link w:val="Quote"/>
    <w:uiPriority w:val="29"/>
    <w:rsid w:val="000D3D00"/>
    <w:rPr>
      <w:i/>
      <w:iCs/>
      <w:color w:val="404040" w:themeColor="text1" w:themeTint="BF"/>
    </w:rPr>
  </w:style>
  <w:style w:type="paragraph" w:styleId="ListParagraph">
    <w:name w:val="List Paragraph"/>
    <w:basedOn w:val="Normal"/>
    <w:uiPriority w:val="34"/>
    <w:qFormat/>
    <w:rsid w:val="000D3D00"/>
    <w:pPr>
      <w:ind w:left="720"/>
      <w:contextualSpacing/>
    </w:pPr>
  </w:style>
  <w:style w:type="character" w:styleId="IntenseEmphasis">
    <w:name w:val="Intense Emphasis"/>
    <w:basedOn w:val="DefaultParagraphFont"/>
    <w:uiPriority w:val="21"/>
    <w:qFormat/>
    <w:rsid w:val="000D3D00"/>
    <w:rPr>
      <w:i/>
      <w:iCs/>
      <w:color w:val="2F5496" w:themeColor="accent1" w:themeShade="BF"/>
    </w:rPr>
  </w:style>
  <w:style w:type="paragraph" w:styleId="IntenseQuote">
    <w:name w:val="Intense Quote"/>
    <w:basedOn w:val="Normal"/>
    <w:next w:val="Normal"/>
    <w:link w:val="IntenseQuoteChar"/>
    <w:uiPriority w:val="30"/>
    <w:qFormat/>
    <w:rsid w:val="000D3D0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D3D00"/>
    <w:rPr>
      <w:i/>
      <w:iCs/>
      <w:color w:val="2F5496" w:themeColor="accent1" w:themeShade="BF"/>
    </w:rPr>
  </w:style>
  <w:style w:type="character" w:styleId="IntenseReference">
    <w:name w:val="Intense Reference"/>
    <w:basedOn w:val="DefaultParagraphFont"/>
    <w:uiPriority w:val="32"/>
    <w:qFormat/>
    <w:rsid w:val="000D3D0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894452">
      <w:bodyDiv w:val="1"/>
      <w:marLeft w:val="0"/>
      <w:marRight w:val="0"/>
      <w:marTop w:val="0"/>
      <w:marBottom w:val="0"/>
      <w:divBdr>
        <w:top w:val="none" w:sz="0" w:space="0" w:color="auto"/>
        <w:left w:val="none" w:sz="0" w:space="0" w:color="auto"/>
        <w:bottom w:val="none" w:sz="0" w:space="0" w:color="auto"/>
        <w:right w:val="none" w:sz="0" w:space="0" w:color="auto"/>
      </w:divBdr>
    </w:div>
    <w:div w:id="824974159">
      <w:bodyDiv w:val="1"/>
      <w:marLeft w:val="0"/>
      <w:marRight w:val="0"/>
      <w:marTop w:val="0"/>
      <w:marBottom w:val="0"/>
      <w:divBdr>
        <w:top w:val="none" w:sz="0" w:space="0" w:color="auto"/>
        <w:left w:val="none" w:sz="0" w:space="0" w:color="auto"/>
        <w:bottom w:val="none" w:sz="0" w:space="0" w:color="auto"/>
        <w:right w:val="none" w:sz="0" w:space="0" w:color="auto"/>
      </w:divBdr>
    </w:div>
    <w:div w:id="1274752622">
      <w:bodyDiv w:val="1"/>
      <w:marLeft w:val="0"/>
      <w:marRight w:val="0"/>
      <w:marTop w:val="0"/>
      <w:marBottom w:val="0"/>
      <w:divBdr>
        <w:top w:val="none" w:sz="0" w:space="0" w:color="auto"/>
        <w:left w:val="none" w:sz="0" w:space="0" w:color="auto"/>
        <w:bottom w:val="none" w:sz="0" w:space="0" w:color="auto"/>
        <w:right w:val="none" w:sz="0" w:space="0" w:color="auto"/>
      </w:divBdr>
    </w:div>
    <w:div w:id="1763530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119</Words>
  <Characters>590</Characters>
  <Application>Microsoft Office Word</Application>
  <DocSecurity>0</DocSecurity>
  <Lines>12</Lines>
  <Paragraphs>4</Paragraphs>
  <ScaleCrop>false</ScaleCrop>
  <Company/>
  <LinksUpToDate>false</LinksUpToDate>
  <CharactersWithSpaces>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Maysha Masud</dc:creator>
  <cp:keywords/>
  <dc:description/>
  <cp:lastModifiedBy>Maysha Masud</cp:lastModifiedBy>
  <cp:revision>1</cp:revision>
  <dcterms:created xsi:type="dcterms:W3CDTF">2025-01-23T08:16:00Z</dcterms:created>
  <dcterms:modified xsi:type="dcterms:W3CDTF">2025-01-23T08:17:00Z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f04faea9-0a71-442d-a193-cd72fcc774e1</vt:lpwstr>
  </property>
</Properties>
</file>