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B9418" w14:textId="77777777" w:rsidR="00A35561" w:rsidRPr="00A35561" w:rsidRDefault="00A35561" w:rsidP="00A35561">
      <w:pPr>
        <w:rPr>
          <w:rFonts w:ascii="Times New Roman" w:hAnsi="Times New Roman" w:cs="Times New Roman"/>
          <w:b/>
          <w:bCs/>
        </w:rPr>
      </w:pPr>
      <w:r w:rsidRPr="00A35561">
        <w:rPr>
          <w:rFonts w:ascii="Times New Roman" w:hAnsi="Times New Roman" w:cs="Times New Roman"/>
          <w:b/>
          <w:bCs/>
        </w:rPr>
        <w:t>Administrative tribunals</w:t>
      </w:r>
    </w:p>
    <w:p w14:paraId="59784360" w14:textId="35DB88D3" w:rsidR="00A35561" w:rsidRPr="00A35561" w:rsidRDefault="00A35561" w:rsidP="00A35561">
      <w:pPr>
        <w:rPr>
          <w:rFonts w:ascii="Times New Roman" w:hAnsi="Times New Roman" w:cs="Times New Roman"/>
        </w:rPr>
      </w:pPr>
      <w:r w:rsidRPr="00A35561">
        <w:rPr>
          <w:rFonts w:ascii="Times New Roman" w:hAnsi="Times New Roman" w:cs="Times New Roman"/>
        </w:rPr>
        <w:t>(1) Notwithstanding anything hereinbefore contained, Parliament may by law establish one or more administrative tribunals to exercise jurisdiction in respect of matters relating to or arising out of –</w:t>
      </w:r>
    </w:p>
    <w:p w14:paraId="396A9541" w14:textId="69FF7258" w:rsidR="00A35561" w:rsidRPr="00A35561" w:rsidRDefault="00A35561" w:rsidP="00A35561">
      <w:pPr>
        <w:rPr>
          <w:rFonts w:ascii="Times New Roman" w:hAnsi="Times New Roman" w:cs="Times New Roman"/>
        </w:rPr>
      </w:pPr>
      <w:r w:rsidRPr="00A35561">
        <w:rPr>
          <w:rFonts w:ascii="Times New Roman" w:hAnsi="Times New Roman" w:cs="Times New Roman"/>
        </w:rPr>
        <w:t>(a) the terms and conditions of persons in the service of the Republic, including the matters provided for in Part IX and the award of penalties or punishments; </w:t>
      </w:r>
    </w:p>
    <w:p w14:paraId="58086546" w14:textId="41E9E1DD" w:rsidR="00A35561" w:rsidRPr="00A35561" w:rsidRDefault="00A35561" w:rsidP="00A35561">
      <w:pPr>
        <w:rPr>
          <w:rFonts w:ascii="Times New Roman" w:hAnsi="Times New Roman" w:cs="Times New Roman"/>
        </w:rPr>
      </w:pPr>
      <w:r w:rsidRPr="00A35561">
        <w:rPr>
          <w:rFonts w:ascii="Times New Roman" w:hAnsi="Times New Roman" w:cs="Times New Roman"/>
        </w:rPr>
        <w:t xml:space="preserve">(b) the acquisition, administration, management and disposal of any property vested in or managed by the Government by or under any law, including the operation and management of, and service in any </w:t>
      </w:r>
      <w:proofErr w:type="spellStart"/>
      <w:r w:rsidRPr="00A35561">
        <w:rPr>
          <w:rFonts w:ascii="Times New Roman" w:hAnsi="Times New Roman" w:cs="Times New Roman"/>
        </w:rPr>
        <w:t>nationalised</w:t>
      </w:r>
      <w:proofErr w:type="spellEnd"/>
      <w:r w:rsidRPr="00A35561">
        <w:rPr>
          <w:rFonts w:ascii="Times New Roman" w:hAnsi="Times New Roman" w:cs="Times New Roman"/>
        </w:rPr>
        <w:t xml:space="preserve"> enterprise or statutory public authority;</w:t>
      </w:r>
    </w:p>
    <w:p w14:paraId="3FF2F4F3" w14:textId="77777777" w:rsidR="00A35561" w:rsidRPr="00A35561" w:rsidRDefault="00A35561" w:rsidP="00A35561">
      <w:pPr>
        <w:rPr>
          <w:rFonts w:ascii="Times New Roman" w:hAnsi="Times New Roman" w:cs="Times New Roman"/>
        </w:rPr>
      </w:pPr>
      <w:hyperlink r:id="rId5" w:history="1">
        <w:r w:rsidRPr="00A35561">
          <w:rPr>
            <w:rStyle w:val="Hyperlink"/>
            <w:rFonts w:ascii="Times New Roman" w:hAnsi="Times New Roman" w:cs="Times New Roman"/>
            <w:vertAlign w:val="superscript"/>
          </w:rPr>
          <w:t>1</w:t>
        </w:r>
      </w:hyperlink>
      <w:r w:rsidRPr="00A35561">
        <w:rPr>
          <w:rFonts w:ascii="Times New Roman" w:hAnsi="Times New Roman" w:cs="Times New Roman"/>
        </w:rPr>
        <w:t>[(c) any law to which clause (3) of article 102 applies.]</w:t>
      </w:r>
    </w:p>
    <w:p w14:paraId="7CC7DAFE" w14:textId="31A91E0F" w:rsidR="00A35561" w:rsidRPr="00A35561" w:rsidRDefault="00A35561" w:rsidP="00A35561">
      <w:pPr>
        <w:rPr>
          <w:rFonts w:ascii="Times New Roman" w:hAnsi="Times New Roman" w:cs="Times New Roman"/>
        </w:rPr>
      </w:pPr>
      <w:r w:rsidRPr="00A35561">
        <w:rPr>
          <w:rFonts w:ascii="Times New Roman" w:hAnsi="Times New Roman" w:cs="Times New Roman"/>
        </w:rPr>
        <w:t>(2) Where any administrative tribunal is established under this article, no court shall entertain any proceedings or make any order in respect of any matter falling within the jurisdiction of such tribunal:</w:t>
      </w:r>
    </w:p>
    <w:p w14:paraId="1A2937FD" w14:textId="77777777" w:rsidR="00A35561" w:rsidRPr="00A35561" w:rsidRDefault="00A35561" w:rsidP="00A35561">
      <w:pPr>
        <w:rPr>
          <w:rFonts w:ascii="Times New Roman" w:hAnsi="Times New Roman" w:cs="Times New Roman"/>
        </w:rPr>
      </w:pPr>
      <w:r w:rsidRPr="00A35561">
        <w:rPr>
          <w:rFonts w:ascii="Times New Roman" w:hAnsi="Times New Roman" w:cs="Times New Roman"/>
        </w:rPr>
        <w:t>Provided that Parliament may, by law, provide for appeals from, or the review of, decisions of any such tribunal.</w:t>
      </w:r>
    </w:p>
    <w:p w14:paraId="02D4C7D8" w14:textId="6578FA80" w:rsidR="00A35561" w:rsidRPr="00A35561" w:rsidRDefault="00A35561" w:rsidP="00A35561">
      <w:pPr>
        <w:rPr>
          <w:rFonts w:ascii="Times New Roman" w:hAnsi="Times New Roman" w:cs="Times New Roman"/>
        </w:rPr>
      </w:pPr>
      <w:r w:rsidRPr="00A35561">
        <w:rPr>
          <w:rFonts w:ascii="Times New Roman" w:hAnsi="Times New Roman" w:cs="Times New Roman"/>
        </w:rPr>
        <w:t> </w:t>
      </w:r>
    </w:p>
    <w:p w14:paraId="3803657D" w14:textId="77777777" w:rsidR="00A35561" w:rsidRPr="00A35561" w:rsidRDefault="00A35561" w:rsidP="00A35561">
      <w:pPr>
        <w:rPr>
          <w:rFonts w:ascii="Times New Roman" w:hAnsi="Times New Roman" w:cs="Times New Roman"/>
        </w:rPr>
      </w:pPr>
      <w:r w:rsidRPr="00A35561">
        <w:rPr>
          <w:rFonts w:ascii="Times New Roman" w:hAnsi="Times New Roman" w:cs="Times New Roman"/>
        </w:rPr>
        <w:t> </w:t>
      </w:r>
    </w:p>
    <w:p w14:paraId="5DD4665A" w14:textId="4334D20D" w:rsidR="00A35561" w:rsidRPr="00A35561" w:rsidRDefault="00A35561" w:rsidP="00A35561">
      <w:pPr>
        <w:rPr>
          <w:rFonts w:ascii="Times New Roman" w:hAnsi="Times New Roman" w:cs="Times New Roman"/>
        </w:rPr>
      </w:pPr>
      <w:r w:rsidRPr="00A35561">
        <w:rPr>
          <w:rFonts w:ascii="Times New Roman" w:hAnsi="Times New Roman" w:cs="Times New Roman"/>
        </w:rPr>
        <w:t> </w:t>
      </w:r>
      <w:r w:rsidRPr="00A35561">
        <w:rPr>
          <w:rFonts w:ascii="Times New Roman" w:hAnsi="Times New Roman" w:cs="Times New Roman"/>
          <w:vertAlign w:val="superscript"/>
        </w:rPr>
        <w:t>1</w:t>
      </w:r>
      <w:r w:rsidRPr="00A35561">
        <w:rPr>
          <w:rFonts w:ascii="Times New Roman" w:hAnsi="Times New Roman" w:cs="Times New Roman"/>
        </w:rPr>
        <w:t> Substituted for the former sub-clause (c) by the Constitution (Fifteenth Amendment) Act, 2011 (Act XIV of 2011</w:t>
      </w:r>
      <w:proofErr w:type="gramStart"/>
      <w:r w:rsidRPr="00A35561">
        <w:rPr>
          <w:rFonts w:ascii="Times New Roman" w:hAnsi="Times New Roman" w:cs="Times New Roman"/>
        </w:rPr>
        <w:t>),section</w:t>
      </w:r>
      <w:proofErr w:type="gramEnd"/>
      <w:r w:rsidRPr="00A35561">
        <w:rPr>
          <w:rFonts w:ascii="Times New Roman" w:hAnsi="Times New Roman" w:cs="Times New Roman"/>
        </w:rPr>
        <w:t xml:space="preserve"> 33.</w:t>
      </w:r>
    </w:p>
    <w:p w14:paraId="2BD8B187" w14:textId="77777777" w:rsidR="00A35561" w:rsidRPr="00A35561" w:rsidRDefault="00A35561">
      <w:pPr>
        <w:rPr>
          <w:rFonts w:ascii="Times New Roman" w:hAnsi="Times New Roman" w:cs="Times New Roman"/>
        </w:rPr>
      </w:pPr>
    </w:p>
    <w:sectPr w:rsidR="00A35561" w:rsidRPr="00A3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59261F"/>
    <w:multiLevelType w:val="multilevel"/>
    <w:tmpl w:val="7CE4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60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61"/>
    <w:rsid w:val="004871D5"/>
    <w:rsid w:val="00A3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B964D"/>
  <w15:chartTrackingRefBased/>
  <w15:docId w15:val="{5FCBEE00-6727-4355-871C-4074E7DC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5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55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55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55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55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5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55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55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55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55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5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561"/>
    <w:rPr>
      <w:rFonts w:eastAsiaTheme="majorEastAsia" w:cstheme="majorBidi"/>
      <w:color w:val="272727" w:themeColor="text1" w:themeTint="D8"/>
    </w:rPr>
  </w:style>
  <w:style w:type="paragraph" w:styleId="Title">
    <w:name w:val="Title"/>
    <w:basedOn w:val="Normal"/>
    <w:next w:val="Normal"/>
    <w:link w:val="TitleChar"/>
    <w:uiPriority w:val="10"/>
    <w:qFormat/>
    <w:rsid w:val="00A35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561"/>
    <w:pPr>
      <w:spacing w:before="160"/>
      <w:jc w:val="center"/>
    </w:pPr>
    <w:rPr>
      <w:i/>
      <w:iCs/>
      <w:color w:val="404040" w:themeColor="text1" w:themeTint="BF"/>
    </w:rPr>
  </w:style>
  <w:style w:type="character" w:customStyle="1" w:styleId="QuoteChar">
    <w:name w:val="Quote Char"/>
    <w:basedOn w:val="DefaultParagraphFont"/>
    <w:link w:val="Quote"/>
    <w:uiPriority w:val="29"/>
    <w:rsid w:val="00A35561"/>
    <w:rPr>
      <w:i/>
      <w:iCs/>
      <w:color w:val="404040" w:themeColor="text1" w:themeTint="BF"/>
    </w:rPr>
  </w:style>
  <w:style w:type="paragraph" w:styleId="ListParagraph">
    <w:name w:val="List Paragraph"/>
    <w:basedOn w:val="Normal"/>
    <w:uiPriority w:val="34"/>
    <w:qFormat/>
    <w:rsid w:val="00A35561"/>
    <w:pPr>
      <w:ind w:left="720"/>
      <w:contextualSpacing/>
    </w:pPr>
  </w:style>
  <w:style w:type="character" w:styleId="IntenseEmphasis">
    <w:name w:val="Intense Emphasis"/>
    <w:basedOn w:val="DefaultParagraphFont"/>
    <w:uiPriority w:val="21"/>
    <w:qFormat/>
    <w:rsid w:val="00A35561"/>
    <w:rPr>
      <w:i/>
      <w:iCs/>
      <w:color w:val="2F5496" w:themeColor="accent1" w:themeShade="BF"/>
    </w:rPr>
  </w:style>
  <w:style w:type="paragraph" w:styleId="IntenseQuote">
    <w:name w:val="Intense Quote"/>
    <w:basedOn w:val="Normal"/>
    <w:next w:val="Normal"/>
    <w:link w:val="IntenseQuoteChar"/>
    <w:uiPriority w:val="30"/>
    <w:qFormat/>
    <w:rsid w:val="00A35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561"/>
    <w:rPr>
      <w:i/>
      <w:iCs/>
      <w:color w:val="2F5496" w:themeColor="accent1" w:themeShade="BF"/>
    </w:rPr>
  </w:style>
  <w:style w:type="character" w:styleId="IntenseReference">
    <w:name w:val="Intense Reference"/>
    <w:basedOn w:val="DefaultParagraphFont"/>
    <w:uiPriority w:val="32"/>
    <w:qFormat/>
    <w:rsid w:val="00A35561"/>
    <w:rPr>
      <w:b/>
      <w:bCs/>
      <w:smallCaps/>
      <w:color w:val="2F5496" w:themeColor="accent1" w:themeShade="BF"/>
      <w:spacing w:val="5"/>
    </w:rPr>
  </w:style>
  <w:style w:type="character" w:styleId="Hyperlink">
    <w:name w:val="Hyperlink"/>
    <w:basedOn w:val="DefaultParagraphFont"/>
    <w:uiPriority w:val="99"/>
    <w:unhideWhenUsed/>
    <w:rsid w:val="00A35561"/>
    <w:rPr>
      <w:color w:val="0563C1" w:themeColor="hyperlink"/>
      <w:u w:val="single"/>
    </w:rPr>
  </w:style>
  <w:style w:type="character" w:styleId="UnresolvedMention">
    <w:name w:val="Unresolved Mention"/>
    <w:basedOn w:val="DefaultParagraphFont"/>
    <w:uiPriority w:val="99"/>
    <w:semiHidden/>
    <w:unhideWhenUsed/>
    <w:rsid w:val="00A35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126318">
      <w:bodyDiv w:val="1"/>
      <w:marLeft w:val="0"/>
      <w:marRight w:val="0"/>
      <w:marTop w:val="0"/>
      <w:marBottom w:val="0"/>
      <w:divBdr>
        <w:top w:val="none" w:sz="0" w:space="0" w:color="auto"/>
        <w:left w:val="none" w:sz="0" w:space="0" w:color="auto"/>
        <w:bottom w:val="none" w:sz="0" w:space="0" w:color="auto"/>
        <w:right w:val="none" w:sz="0" w:space="0" w:color="auto"/>
      </w:divBdr>
      <w:divsChild>
        <w:div w:id="989358980">
          <w:marLeft w:val="0"/>
          <w:marRight w:val="0"/>
          <w:marTop w:val="0"/>
          <w:marBottom w:val="0"/>
          <w:divBdr>
            <w:top w:val="none" w:sz="0" w:space="0" w:color="auto"/>
            <w:left w:val="none" w:sz="0" w:space="0" w:color="auto"/>
            <w:bottom w:val="none" w:sz="0" w:space="0" w:color="auto"/>
            <w:right w:val="none" w:sz="0" w:space="0" w:color="auto"/>
          </w:divBdr>
          <w:divsChild>
            <w:div w:id="475682693">
              <w:marLeft w:val="0"/>
              <w:marRight w:val="0"/>
              <w:marTop w:val="0"/>
              <w:marBottom w:val="0"/>
              <w:divBdr>
                <w:top w:val="none" w:sz="0" w:space="0" w:color="auto"/>
                <w:left w:val="none" w:sz="0" w:space="0" w:color="auto"/>
                <w:bottom w:val="none" w:sz="0" w:space="0" w:color="auto"/>
                <w:right w:val="none" w:sz="0" w:space="0" w:color="auto"/>
              </w:divBdr>
            </w:div>
            <w:div w:id="764885431">
              <w:marLeft w:val="0"/>
              <w:marRight w:val="0"/>
              <w:marTop w:val="0"/>
              <w:marBottom w:val="0"/>
              <w:divBdr>
                <w:top w:val="none" w:sz="0" w:space="0" w:color="auto"/>
                <w:left w:val="none" w:sz="0" w:space="0" w:color="auto"/>
                <w:bottom w:val="none" w:sz="0" w:space="0" w:color="auto"/>
                <w:right w:val="none" w:sz="0" w:space="0" w:color="auto"/>
              </w:divBdr>
            </w:div>
            <w:div w:id="1180848198">
              <w:marLeft w:val="0"/>
              <w:marRight w:val="0"/>
              <w:marTop w:val="0"/>
              <w:marBottom w:val="0"/>
              <w:divBdr>
                <w:top w:val="none" w:sz="0" w:space="0" w:color="auto"/>
                <w:left w:val="none" w:sz="0" w:space="0" w:color="auto"/>
                <w:bottom w:val="none" w:sz="0" w:space="0" w:color="auto"/>
                <w:right w:val="none" w:sz="0" w:space="0" w:color="auto"/>
              </w:divBdr>
            </w:div>
            <w:div w:id="495724781">
              <w:marLeft w:val="0"/>
              <w:marRight w:val="0"/>
              <w:marTop w:val="0"/>
              <w:marBottom w:val="0"/>
              <w:divBdr>
                <w:top w:val="none" w:sz="0" w:space="0" w:color="auto"/>
                <w:left w:val="none" w:sz="0" w:space="0" w:color="auto"/>
                <w:bottom w:val="none" w:sz="0" w:space="0" w:color="auto"/>
                <w:right w:val="none" w:sz="0" w:space="0" w:color="auto"/>
              </w:divBdr>
            </w:div>
            <w:div w:id="719941051">
              <w:marLeft w:val="0"/>
              <w:marRight w:val="0"/>
              <w:marTop w:val="0"/>
              <w:marBottom w:val="0"/>
              <w:divBdr>
                <w:top w:val="none" w:sz="0" w:space="0" w:color="auto"/>
                <w:left w:val="none" w:sz="0" w:space="0" w:color="auto"/>
                <w:bottom w:val="none" w:sz="0" w:space="0" w:color="auto"/>
                <w:right w:val="none" w:sz="0" w:space="0" w:color="auto"/>
              </w:divBdr>
            </w:div>
            <w:div w:id="1225793406">
              <w:marLeft w:val="0"/>
              <w:marRight w:val="0"/>
              <w:marTop w:val="0"/>
              <w:marBottom w:val="0"/>
              <w:divBdr>
                <w:top w:val="none" w:sz="0" w:space="0" w:color="auto"/>
                <w:left w:val="none" w:sz="0" w:space="0" w:color="auto"/>
                <w:bottom w:val="none" w:sz="0" w:space="0" w:color="auto"/>
                <w:right w:val="none" w:sz="0" w:space="0" w:color="auto"/>
              </w:divBdr>
            </w:div>
            <w:div w:id="744452012">
              <w:marLeft w:val="0"/>
              <w:marRight w:val="0"/>
              <w:marTop w:val="0"/>
              <w:marBottom w:val="0"/>
              <w:divBdr>
                <w:top w:val="none" w:sz="0" w:space="0" w:color="auto"/>
                <w:left w:val="none" w:sz="0" w:space="0" w:color="auto"/>
                <w:bottom w:val="none" w:sz="0" w:space="0" w:color="auto"/>
                <w:right w:val="none" w:sz="0" w:space="0" w:color="auto"/>
              </w:divBdr>
            </w:div>
            <w:div w:id="836264499">
              <w:marLeft w:val="0"/>
              <w:marRight w:val="0"/>
              <w:marTop w:val="0"/>
              <w:marBottom w:val="0"/>
              <w:divBdr>
                <w:top w:val="none" w:sz="0" w:space="0" w:color="auto"/>
                <w:left w:val="none" w:sz="0" w:space="0" w:color="auto"/>
                <w:bottom w:val="none" w:sz="0" w:space="0" w:color="auto"/>
                <w:right w:val="none" w:sz="0" w:space="0" w:color="auto"/>
              </w:divBdr>
            </w:div>
            <w:div w:id="1794519345">
              <w:marLeft w:val="0"/>
              <w:marRight w:val="0"/>
              <w:marTop w:val="0"/>
              <w:marBottom w:val="0"/>
              <w:divBdr>
                <w:top w:val="none" w:sz="0" w:space="0" w:color="auto"/>
                <w:left w:val="none" w:sz="0" w:space="0" w:color="auto"/>
                <w:bottom w:val="none" w:sz="0" w:space="0" w:color="auto"/>
                <w:right w:val="none" w:sz="0" w:space="0" w:color="auto"/>
              </w:divBdr>
            </w:div>
            <w:div w:id="1131945801">
              <w:marLeft w:val="0"/>
              <w:marRight w:val="0"/>
              <w:marTop w:val="0"/>
              <w:marBottom w:val="0"/>
              <w:divBdr>
                <w:top w:val="none" w:sz="0" w:space="0" w:color="auto"/>
                <w:left w:val="none" w:sz="0" w:space="0" w:color="auto"/>
                <w:bottom w:val="none" w:sz="0" w:space="0" w:color="auto"/>
                <w:right w:val="none" w:sz="0" w:space="0" w:color="auto"/>
              </w:divBdr>
            </w:div>
            <w:div w:id="904948756">
              <w:marLeft w:val="0"/>
              <w:marRight w:val="0"/>
              <w:marTop w:val="0"/>
              <w:marBottom w:val="0"/>
              <w:divBdr>
                <w:top w:val="none" w:sz="0" w:space="0" w:color="auto"/>
                <w:left w:val="none" w:sz="0" w:space="0" w:color="auto"/>
                <w:bottom w:val="none" w:sz="0" w:space="0" w:color="auto"/>
                <w:right w:val="none" w:sz="0" w:space="0" w:color="auto"/>
              </w:divBdr>
            </w:div>
            <w:div w:id="1848209873">
              <w:marLeft w:val="0"/>
              <w:marRight w:val="0"/>
              <w:marTop w:val="0"/>
              <w:marBottom w:val="0"/>
              <w:divBdr>
                <w:top w:val="none" w:sz="0" w:space="0" w:color="auto"/>
                <w:left w:val="none" w:sz="0" w:space="0" w:color="auto"/>
                <w:bottom w:val="none" w:sz="0" w:space="0" w:color="auto"/>
                <w:right w:val="none" w:sz="0" w:space="0" w:color="auto"/>
              </w:divBdr>
            </w:div>
            <w:div w:id="23867105">
              <w:marLeft w:val="0"/>
              <w:marRight w:val="0"/>
              <w:marTop w:val="0"/>
              <w:marBottom w:val="0"/>
              <w:divBdr>
                <w:top w:val="none" w:sz="0" w:space="0" w:color="auto"/>
                <w:left w:val="none" w:sz="0" w:space="0" w:color="auto"/>
                <w:bottom w:val="none" w:sz="0" w:space="0" w:color="auto"/>
                <w:right w:val="none" w:sz="0" w:space="0" w:color="auto"/>
              </w:divBdr>
            </w:div>
            <w:div w:id="324020112">
              <w:marLeft w:val="0"/>
              <w:marRight w:val="0"/>
              <w:marTop w:val="0"/>
              <w:marBottom w:val="0"/>
              <w:divBdr>
                <w:top w:val="none" w:sz="0" w:space="0" w:color="auto"/>
                <w:left w:val="none" w:sz="0" w:space="0" w:color="auto"/>
                <w:bottom w:val="none" w:sz="0" w:space="0" w:color="auto"/>
                <w:right w:val="none" w:sz="0" w:space="0" w:color="auto"/>
              </w:divBdr>
            </w:div>
            <w:div w:id="1439761801">
              <w:marLeft w:val="0"/>
              <w:marRight w:val="0"/>
              <w:marTop w:val="0"/>
              <w:marBottom w:val="0"/>
              <w:divBdr>
                <w:top w:val="none" w:sz="0" w:space="0" w:color="auto"/>
                <w:left w:val="none" w:sz="0" w:space="0" w:color="auto"/>
                <w:bottom w:val="none" w:sz="0" w:space="0" w:color="auto"/>
                <w:right w:val="none" w:sz="0" w:space="0" w:color="auto"/>
              </w:divBdr>
            </w:div>
            <w:div w:id="1852528333">
              <w:marLeft w:val="0"/>
              <w:marRight w:val="0"/>
              <w:marTop w:val="0"/>
              <w:marBottom w:val="0"/>
              <w:divBdr>
                <w:top w:val="none" w:sz="0" w:space="0" w:color="auto"/>
                <w:left w:val="none" w:sz="0" w:space="0" w:color="auto"/>
                <w:bottom w:val="none" w:sz="0" w:space="0" w:color="auto"/>
                <w:right w:val="none" w:sz="0" w:space="0" w:color="auto"/>
              </w:divBdr>
            </w:div>
            <w:div w:id="487288522">
              <w:marLeft w:val="0"/>
              <w:marRight w:val="0"/>
              <w:marTop w:val="0"/>
              <w:marBottom w:val="0"/>
              <w:divBdr>
                <w:top w:val="none" w:sz="0" w:space="0" w:color="auto"/>
                <w:left w:val="none" w:sz="0" w:space="0" w:color="auto"/>
                <w:bottom w:val="none" w:sz="0" w:space="0" w:color="auto"/>
                <w:right w:val="none" w:sz="0" w:space="0" w:color="auto"/>
              </w:divBdr>
            </w:div>
            <w:div w:id="1449817631">
              <w:marLeft w:val="0"/>
              <w:marRight w:val="0"/>
              <w:marTop w:val="0"/>
              <w:marBottom w:val="0"/>
              <w:divBdr>
                <w:top w:val="none" w:sz="0" w:space="0" w:color="auto"/>
                <w:left w:val="none" w:sz="0" w:space="0" w:color="auto"/>
                <w:bottom w:val="none" w:sz="0" w:space="0" w:color="auto"/>
                <w:right w:val="none" w:sz="0" w:space="0" w:color="auto"/>
              </w:divBdr>
            </w:div>
            <w:div w:id="739138356">
              <w:marLeft w:val="0"/>
              <w:marRight w:val="0"/>
              <w:marTop w:val="0"/>
              <w:marBottom w:val="0"/>
              <w:divBdr>
                <w:top w:val="none" w:sz="0" w:space="0" w:color="auto"/>
                <w:left w:val="none" w:sz="0" w:space="0" w:color="auto"/>
                <w:bottom w:val="none" w:sz="0" w:space="0" w:color="auto"/>
                <w:right w:val="none" w:sz="0" w:space="0" w:color="auto"/>
              </w:divBdr>
            </w:div>
            <w:div w:id="135417516">
              <w:marLeft w:val="0"/>
              <w:marRight w:val="0"/>
              <w:marTop w:val="0"/>
              <w:marBottom w:val="0"/>
              <w:divBdr>
                <w:top w:val="none" w:sz="0" w:space="0" w:color="auto"/>
                <w:left w:val="none" w:sz="0" w:space="0" w:color="auto"/>
                <w:bottom w:val="none" w:sz="0" w:space="0" w:color="auto"/>
                <w:right w:val="none" w:sz="0" w:space="0" w:color="auto"/>
              </w:divBdr>
            </w:div>
            <w:div w:id="874003036">
              <w:marLeft w:val="0"/>
              <w:marRight w:val="0"/>
              <w:marTop w:val="0"/>
              <w:marBottom w:val="0"/>
              <w:divBdr>
                <w:top w:val="none" w:sz="0" w:space="0" w:color="auto"/>
                <w:left w:val="none" w:sz="0" w:space="0" w:color="auto"/>
                <w:bottom w:val="none" w:sz="0" w:space="0" w:color="auto"/>
                <w:right w:val="none" w:sz="0" w:space="0" w:color="auto"/>
              </w:divBdr>
            </w:div>
            <w:div w:id="2009167510">
              <w:marLeft w:val="0"/>
              <w:marRight w:val="0"/>
              <w:marTop w:val="0"/>
              <w:marBottom w:val="0"/>
              <w:divBdr>
                <w:top w:val="none" w:sz="0" w:space="0" w:color="auto"/>
                <w:left w:val="none" w:sz="0" w:space="0" w:color="auto"/>
                <w:bottom w:val="none" w:sz="0" w:space="0" w:color="auto"/>
                <w:right w:val="none" w:sz="0" w:space="0" w:color="auto"/>
              </w:divBdr>
            </w:div>
            <w:div w:id="2101175404">
              <w:marLeft w:val="0"/>
              <w:marRight w:val="0"/>
              <w:marTop w:val="0"/>
              <w:marBottom w:val="0"/>
              <w:divBdr>
                <w:top w:val="none" w:sz="0" w:space="0" w:color="auto"/>
                <w:left w:val="none" w:sz="0" w:space="0" w:color="auto"/>
                <w:bottom w:val="none" w:sz="0" w:space="0" w:color="auto"/>
                <w:right w:val="none" w:sz="0" w:space="0" w:color="auto"/>
              </w:divBdr>
            </w:div>
            <w:div w:id="980308839">
              <w:marLeft w:val="0"/>
              <w:marRight w:val="0"/>
              <w:marTop w:val="0"/>
              <w:marBottom w:val="0"/>
              <w:divBdr>
                <w:top w:val="none" w:sz="0" w:space="0" w:color="auto"/>
                <w:left w:val="none" w:sz="0" w:space="0" w:color="auto"/>
                <w:bottom w:val="none" w:sz="0" w:space="0" w:color="auto"/>
                <w:right w:val="none" w:sz="0" w:space="0" w:color="auto"/>
              </w:divBdr>
            </w:div>
            <w:div w:id="610748336">
              <w:marLeft w:val="0"/>
              <w:marRight w:val="0"/>
              <w:marTop w:val="0"/>
              <w:marBottom w:val="0"/>
              <w:divBdr>
                <w:top w:val="none" w:sz="0" w:space="0" w:color="auto"/>
                <w:left w:val="none" w:sz="0" w:space="0" w:color="auto"/>
                <w:bottom w:val="none" w:sz="0" w:space="0" w:color="auto"/>
                <w:right w:val="none" w:sz="0" w:space="0" w:color="auto"/>
              </w:divBdr>
            </w:div>
          </w:divsChild>
        </w:div>
        <w:div w:id="1093866630">
          <w:marLeft w:val="0"/>
          <w:marRight w:val="0"/>
          <w:marTop w:val="0"/>
          <w:marBottom w:val="0"/>
          <w:divBdr>
            <w:top w:val="none" w:sz="0" w:space="0" w:color="auto"/>
            <w:left w:val="none" w:sz="0" w:space="0" w:color="auto"/>
            <w:bottom w:val="none" w:sz="0" w:space="0" w:color="auto"/>
            <w:right w:val="none" w:sz="0" w:space="0" w:color="auto"/>
          </w:divBdr>
        </w:div>
        <w:div w:id="367754785">
          <w:marLeft w:val="0"/>
          <w:marRight w:val="0"/>
          <w:marTop w:val="0"/>
          <w:marBottom w:val="0"/>
          <w:divBdr>
            <w:top w:val="none" w:sz="0" w:space="0" w:color="auto"/>
            <w:left w:val="none" w:sz="0" w:space="0" w:color="auto"/>
            <w:bottom w:val="none" w:sz="0" w:space="0" w:color="auto"/>
            <w:right w:val="none" w:sz="0" w:space="0" w:color="auto"/>
          </w:divBdr>
        </w:div>
      </w:divsChild>
    </w:div>
    <w:div w:id="1795981119">
      <w:bodyDiv w:val="1"/>
      <w:marLeft w:val="0"/>
      <w:marRight w:val="0"/>
      <w:marTop w:val="0"/>
      <w:marBottom w:val="0"/>
      <w:divBdr>
        <w:top w:val="none" w:sz="0" w:space="0" w:color="auto"/>
        <w:left w:val="none" w:sz="0" w:space="0" w:color="auto"/>
        <w:bottom w:val="none" w:sz="0" w:space="0" w:color="auto"/>
        <w:right w:val="none" w:sz="0" w:space="0" w:color="auto"/>
      </w:divBdr>
      <w:divsChild>
        <w:div w:id="1189877605">
          <w:marLeft w:val="0"/>
          <w:marRight w:val="0"/>
          <w:marTop w:val="0"/>
          <w:marBottom w:val="0"/>
          <w:divBdr>
            <w:top w:val="none" w:sz="0" w:space="0" w:color="auto"/>
            <w:left w:val="none" w:sz="0" w:space="0" w:color="auto"/>
            <w:bottom w:val="none" w:sz="0" w:space="0" w:color="auto"/>
            <w:right w:val="none" w:sz="0" w:space="0" w:color="auto"/>
          </w:divBdr>
          <w:divsChild>
            <w:div w:id="1747729850">
              <w:marLeft w:val="0"/>
              <w:marRight w:val="0"/>
              <w:marTop w:val="0"/>
              <w:marBottom w:val="0"/>
              <w:divBdr>
                <w:top w:val="none" w:sz="0" w:space="0" w:color="auto"/>
                <w:left w:val="none" w:sz="0" w:space="0" w:color="auto"/>
                <w:bottom w:val="none" w:sz="0" w:space="0" w:color="auto"/>
                <w:right w:val="none" w:sz="0" w:space="0" w:color="auto"/>
              </w:divBdr>
            </w:div>
            <w:div w:id="844393273">
              <w:marLeft w:val="0"/>
              <w:marRight w:val="0"/>
              <w:marTop w:val="0"/>
              <w:marBottom w:val="0"/>
              <w:divBdr>
                <w:top w:val="none" w:sz="0" w:space="0" w:color="auto"/>
                <w:left w:val="none" w:sz="0" w:space="0" w:color="auto"/>
                <w:bottom w:val="none" w:sz="0" w:space="0" w:color="auto"/>
                <w:right w:val="none" w:sz="0" w:space="0" w:color="auto"/>
              </w:divBdr>
            </w:div>
            <w:div w:id="103043105">
              <w:marLeft w:val="0"/>
              <w:marRight w:val="0"/>
              <w:marTop w:val="0"/>
              <w:marBottom w:val="0"/>
              <w:divBdr>
                <w:top w:val="none" w:sz="0" w:space="0" w:color="auto"/>
                <w:left w:val="none" w:sz="0" w:space="0" w:color="auto"/>
                <w:bottom w:val="none" w:sz="0" w:space="0" w:color="auto"/>
                <w:right w:val="none" w:sz="0" w:space="0" w:color="auto"/>
              </w:divBdr>
            </w:div>
            <w:div w:id="700280485">
              <w:marLeft w:val="0"/>
              <w:marRight w:val="0"/>
              <w:marTop w:val="0"/>
              <w:marBottom w:val="0"/>
              <w:divBdr>
                <w:top w:val="none" w:sz="0" w:space="0" w:color="auto"/>
                <w:left w:val="none" w:sz="0" w:space="0" w:color="auto"/>
                <w:bottom w:val="none" w:sz="0" w:space="0" w:color="auto"/>
                <w:right w:val="none" w:sz="0" w:space="0" w:color="auto"/>
              </w:divBdr>
            </w:div>
            <w:div w:id="1592935221">
              <w:marLeft w:val="0"/>
              <w:marRight w:val="0"/>
              <w:marTop w:val="0"/>
              <w:marBottom w:val="0"/>
              <w:divBdr>
                <w:top w:val="none" w:sz="0" w:space="0" w:color="auto"/>
                <w:left w:val="none" w:sz="0" w:space="0" w:color="auto"/>
                <w:bottom w:val="none" w:sz="0" w:space="0" w:color="auto"/>
                <w:right w:val="none" w:sz="0" w:space="0" w:color="auto"/>
              </w:divBdr>
            </w:div>
            <w:div w:id="1379014628">
              <w:marLeft w:val="0"/>
              <w:marRight w:val="0"/>
              <w:marTop w:val="0"/>
              <w:marBottom w:val="0"/>
              <w:divBdr>
                <w:top w:val="none" w:sz="0" w:space="0" w:color="auto"/>
                <w:left w:val="none" w:sz="0" w:space="0" w:color="auto"/>
                <w:bottom w:val="none" w:sz="0" w:space="0" w:color="auto"/>
                <w:right w:val="none" w:sz="0" w:space="0" w:color="auto"/>
              </w:divBdr>
            </w:div>
            <w:div w:id="376202868">
              <w:marLeft w:val="0"/>
              <w:marRight w:val="0"/>
              <w:marTop w:val="0"/>
              <w:marBottom w:val="0"/>
              <w:divBdr>
                <w:top w:val="none" w:sz="0" w:space="0" w:color="auto"/>
                <w:left w:val="none" w:sz="0" w:space="0" w:color="auto"/>
                <w:bottom w:val="none" w:sz="0" w:space="0" w:color="auto"/>
                <w:right w:val="none" w:sz="0" w:space="0" w:color="auto"/>
              </w:divBdr>
            </w:div>
            <w:div w:id="264970712">
              <w:marLeft w:val="0"/>
              <w:marRight w:val="0"/>
              <w:marTop w:val="0"/>
              <w:marBottom w:val="0"/>
              <w:divBdr>
                <w:top w:val="none" w:sz="0" w:space="0" w:color="auto"/>
                <w:left w:val="none" w:sz="0" w:space="0" w:color="auto"/>
                <w:bottom w:val="none" w:sz="0" w:space="0" w:color="auto"/>
                <w:right w:val="none" w:sz="0" w:space="0" w:color="auto"/>
              </w:divBdr>
            </w:div>
            <w:div w:id="1804079924">
              <w:marLeft w:val="0"/>
              <w:marRight w:val="0"/>
              <w:marTop w:val="0"/>
              <w:marBottom w:val="0"/>
              <w:divBdr>
                <w:top w:val="none" w:sz="0" w:space="0" w:color="auto"/>
                <w:left w:val="none" w:sz="0" w:space="0" w:color="auto"/>
                <w:bottom w:val="none" w:sz="0" w:space="0" w:color="auto"/>
                <w:right w:val="none" w:sz="0" w:space="0" w:color="auto"/>
              </w:divBdr>
            </w:div>
            <w:div w:id="778993442">
              <w:marLeft w:val="0"/>
              <w:marRight w:val="0"/>
              <w:marTop w:val="0"/>
              <w:marBottom w:val="0"/>
              <w:divBdr>
                <w:top w:val="none" w:sz="0" w:space="0" w:color="auto"/>
                <w:left w:val="none" w:sz="0" w:space="0" w:color="auto"/>
                <w:bottom w:val="none" w:sz="0" w:space="0" w:color="auto"/>
                <w:right w:val="none" w:sz="0" w:space="0" w:color="auto"/>
              </w:divBdr>
            </w:div>
            <w:div w:id="1840345535">
              <w:marLeft w:val="0"/>
              <w:marRight w:val="0"/>
              <w:marTop w:val="0"/>
              <w:marBottom w:val="0"/>
              <w:divBdr>
                <w:top w:val="none" w:sz="0" w:space="0" w:color="auto"/>
                <w:left w:val="none" w:sz="0" w:space="0" w:color="auto"/>
                <w:bottom w:val="none" w:sz="0" w:space="0" w:color="auto"/>
                <w:right w:val="none" w:sz="0" w:space="0" w:color="auto"/>
              </w:divBdr>
            </w:div>
            <w:div w:id="1190026150">
              <w:marLeft w:val="0"/>
              <w:marRight w:val="0"/>
              <w:marTop w:val="0"/>
              <w:marBottom w:val="0"/>
              <w:divBdr>
                <w:top w:val="none" w:sz="0" w:space="0" w:color="auto"/>
                <w:left w:val="none" w:sz="0" w:space="0" w:color="auto"/>
                <w:bottom w:val="none" w:sz="0" w:space="0" w:color="auto"/>
                <w:right w:val="none" w:sz="0" w:space="0" w:color="auto"/>
              </w:divBdr>
            </w:div>
            <w:div w:id="454761600">
              <w:marLeft w:val="0"/>
              <w:marRight w:val="0"/>
              <w:marTop w:val="0"/>
              <w:marBottom w:val="0"/>
              <w:divBdr>
                <w:top w:val="none" w:sz="0" w:space="0" w:color="auto"/>
                <w:left w:val="none" w:sz="0" w:space="0" w:color="auto"/>
                <w:bottom w:val="none" w:sz="0" w:space="0" w:color="auto"/>
                <w:right w:val="none" w:sz="0" w:space="0" w:color="auto"/>
              </w:divBdr>
            </w:div>
            <w:div w:id="2088915554">
              <w:marLeft w:val="0"/>
              <w:marRight w:val="0"/>
              <w:marTop w:val="0"/>
              <w:marBottom w:val="0"/>
              <w:divBdr>
                <w:top w:val="none" w:sz="0" w:space="0" w:color="auto"/>
                <w:left w:val="none" w:sz="0" w:space="0" w:color="auto"/>
                <w:bottom w:val="none" w:sz="0" w:space="0" w:color="auto"/>
                <w:right w:val="none" w:sz="0" w:space="0" w:color="auto"/>
              </w:divBdr>
            </w:div>
            <w:div w:id="717053738">
              <w:marLeft w:val="0"/>
              <w:marRight w:val="0"/>
              <w:marTop w:val="0"/>
              <w:marBottom w:val="0"/>
              <w:divBdr>
                <w:top w:val="none" w:sz="0" w:space="0" w:color="auto"/>
                <w:left w:val="none" w:sz="0" w:space="0" w:color="auto"/>
                <w:bottom w:val="none" w:sz="0" w:space="0" w:color="auto"/>
                <w:right w:val="none" w:sz="0" w:space="0" w:color="auto"/>
              </w:divBdr>
            </w:div>
            <w:div w:id="2056544414">
              <w:marLeft w:val="0"/>
              <w:marRight w:val="0"/>
              <w:marTop w:val="0"/>
              <w:marBottom w:val="0"/>
              <w:divBdr>
                <w:top w:val="none" w:sz="0" w:space="0" w:color="auto"/>
                <w:left w:val="none" w:sz="0" w:space="0" w:color="auto"/>
                <w:bottom w:val="none" w:sz="0" w:space="0" w:color="auto"/>
                <w:right w:val="none" w:sz="0" w:space="0" w:color="auto"/>
              </w:divBdr>
            </w:div>
            <w:div w:id="901990368">
              <w:marLeft w:val="0"/>
              <w:marRight w:val="0"/>
              <w:marTop w:val="0"/>
              <w:marBottom w:val="0"/>
              <w:divBdr>
                <w:top w:val="none" w:sz="0" w:space="0" w:color="auto"/>
                <w:left w:val="none" w:sz="0" w:space="0" w:color="auto"/>
                <w:bottom w:val="none" w:sz="0" w:space="0" w:color="auto"/>
                <w:right w:val="none" w:sz="0" w:space="0" w:color="auto"/>
              </w:divBdr>
            </w:div>
            <w:div w:id="2085295933">
              <w:marLeft w:val="0"/>
              <w:marRight w:val="0"/>
              <w:marTop w:val="0"/>
              <w:marBottom w:val="0"/>
              <w:divBdr>
                <w:top w:val="none" w:sz="0" w:space="0" w:color="auto"/>
                <w:left w:val="none" w:sz="0" w:space="0" w:color="auto"/>
                <w:bottom w:val="none" w:sz="0" w:space="0" w:color="auto"/>
                <w:right w:val="none" w:sz="0" w:space="0" w:color="auto"/>
              </w:divBdr>
            </w:div>
            <w:div w:id="105657222">
              <w:marLeft w:val="0"/>
              <w:marRight w:val="0"/>
              <w:marTop w:val="0"/>
              <w:marBottom w:val="0"/>
              <w:divBdr>
                <w:top w:val="none" w:sz="0" w:space="0" w:color="auto"/>
                <w:left w:val="none" w:sz="0" w:space="0" w:color="auto"/>
                <w:bottom w:val="none" w:sz="0" w:space="0" w:color="auto"/>
                <w:right w:val="none" w:sz="0" w:space="0" w:color="auto"/>
              </w:divBdr>
            </w:div>
            <w:div w:id="871965675">
              <w:marLeft w:val="0"/>
              <w:marRight w:val="0"/>
              <w:marTop w:val="0"/>
              <w:marBottom w:val="0"/>
              <w:divBdr>
                <w:top w:val="none" w:sz="0" w:space="0" w:color="auto"/>
                <w:left w:val="none" w:sz="0" w:space="0" w:color="auto"/>
                <w:bottom w:val="none" w:sz="0" w:space="0" w:color="auto"/>
                <w:right w:val="none" w:sz="0" w:space="0" w:color="auto"/>
              </w:divBdr>
            </w:div>
            <w:div w:id="281965008">
              <w:marLeft w:val="0"/>
              <w:marRight w:val="0"/>
              <w:marTop w:val="0"/>
              <w:marBottom w:val="0"/>
              <w:divBdr>
                <w:top w:val="none" w:sz="0" w:space="0" w:color="auto"/>
                <w:left w:val="none" w:sz="0" w:space="0" w:color="auto"/>
                <w:bottom w:val="none" w:sz="0" w:space="0" w:color="auto"/>
                <w:right w:val="none" w:sz="0" w:space="0" w:color="auto"/>
              </w:divBdr>
            </w:div>
            <w:div w:id="1843817259">
              <w:marLeft w:val="0"/>
              <w:marRight w:val="0"/>
              <w:marTop w:val="0"/>
              <w:marBottom w:val="0"/>
              <w:divBdr>
                <w:top w:val="none" w:sz="0" w:space="0" w:color="auto"/>
                <w:left w:val="none" w:sz="0" w:space="0" w:color="auto"/>
                <w:bottom w:val="none" w:sz="0" w:space="0" w:color="auto"/>
                <w:right w:val="none" w:sz="0" w:space="0" w:color="auto"/>
              </w:divBdr>
            </w:div>
            <w:div w:id="1987195944">
              <w:marLeft w:val="0"/>
              <w:marRight w:val="0"/>
              <w:marTop w:val="0"/>
              <w:marBottom w:val="0"/>
              <w:divBdr>
                <w:top w:val="none" w:sz="0" w:space="0" w:color="auto"/>
                <w:left w:val="none" w:sz="0" w:space="0" w:color="auto"/>
                <w:bottom w:val="none" w:sz="0" w:space="0" w:color="auto"/>
                <w:right w:val="none" w:sz="0" w:space="0" w:color="auto"/>
              </w:divBdr>
            </w:div>
            <w:div w:id="198982620">
              <w:marLeft w:val="0"/>
              <w:marRight w:val="0"/>
              <w:marTop w:val="0"/>
              <w:marBottom w:val="0"/>
              <w:divBdr>
                <w:top w:val="none" w:sz="0" w:space="0" w:color="auto"/>
                <w:left w:val="none" w:sz="0" w:space="0" w:color="auto"/>
                <w:bottom w:val="none" w:sz="0" w:space="0" w:color="auto"/>
                <w:right w:val="none" w:sz="0" w:space="0" w:color="auto"/>
              </w:divBdr>
            </w:div>
            <w:div w:id="10879748">
              <w:marLeft w:val="0"/>
              <w:marRight w:val="0"/>
              <w:marTop w:val="0"/>
              <w:marBottom w:val="0"/>
              <w:divBdr>
                <w:top w:val="none" w:sz="0" w:space="0" w:color="auto"/>
                <w:left w:val="none" w:sz="0" w:space="0" w:color="auto"/>
                <w:bottom w:val="none" w:sz="0" w:space="0" w:color="auto"/>
                <w:right w:val="none" w:sz="0" w:space="0" w:color="auto"/>
              </w:divBdr>
            </w:div>
          </w:divsChild>
        </w:div>
        <w:div w:id="2120640478">
          <w:marLeft w:val="0"/>
          <w:marRight w:val="0"/>
          <w:marTop w:val="0"/>
          <w:marBottom w:val="0"/>
          <w:divBdr>
            <w:top w:val="none" w:sz="0" w:space="0" w:color="auto"/>
            <w:left w:val="none" w:sz="0" w:space="0" w:color="auto"/>
            <w:bottom w:val="none" w:sz="0" w:space="0" w:color="auto"/>
            <w:right w:val="none" w:sz="0" w:space="0" w:color="auto"/>
          </w:divBdr>
        </w:div>
        <w:div w:id="1109472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1021</Characters>
  <Application>Microsoft Office Word</Application>
  <DocSecurity>0</DocSecurity>
  <Lines>42</Lines>
  <Paragraphs>9</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2025-01-23T10:23:00Z</dcterms:created>
  <dcterms:modified xsi:type="dcterms:W3CDTF">2025-01-23T10:25:00Z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7275e389-0db9-4c60-95df-e2c32f5d6564</vt:lpwstr>
  </property>
</Properties>
</file>