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FCC26" w14:textId="77777777" w:rsidR="00854741" w:rsidRPr="00854741" w:rsidRDefault="00854741" w:rsidP="00854741">
      <w:pPr>
        <w:rPr>
          <w:rFonts w:ascii="Times New Roman" w:hAnsi="Times New Roman" w:cs="Times New Roman"/>
          <w:b/>
          <w:bCs/>
        </w:rPr>
      </w:pPr>
      <w:r w:rsidRPr="00854741">
        <w:rPr>
          <w:rFonts w:ascii="Times New Roman" w:hAnsi="Times New Roman" w:cs="Times New Roman"/>
          <w:b/>
          <w:bCs/>
        </w:rPr>
        <w:t>Staff of Election Commission</w:t>
      </w:r>
    </w:p>
    <w:p w14:paraId="5617883F" w14:textId="6092CED8" w:rsidR="00854741" w:rsidRPr="00854741" w:rsidRDefault="00854741" w:rsidP="00854741">
      <w:pPr>
        <w:rPr>
          <w:rFonts w:ascii="Times New Roman" w:hAnsi="Times New Roman" w:cs="Times New Roman"/>
        </w:rPr>
      </w:pPr>
      <w:r w:rsidRPr="00854741">
        <w:rPr>
          <w:rFonts w:ascii="Times New Roman" w:hAnsi="Times New Roman" w:cs="Times New Roman"/>
        </w:rPr>
        <w:t>The President shall, when so requested by the Election Commission, make available to it such staff as may be necessary for the discharge of its functions under this Part.</w:t>
      </w:r>
    </w:p>
    <w:p w14:paraId="4A645555" w14:textId="77777777" w:rsidR="00854741" w:rsidRPr="00854741" w:rsidRDefault="00854741">
      <w:pPr>
        <w:rPr>
          <w:rFonts w:ascii="Times New Roman" w:hAnsi="Times New Roman" w:cs="Times New Roman"/>
        </w:rPr>
      </w:pPr>
    </w:p>
    <w:sectPr w:rsidR="00854741" w:rsidRPr="0085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41"/>
    <w:rsid w:val="004871D5"/>
    <w:rsid w:val="0085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136EC6"/>
  <w15:chartTrackingRefBased/>
  <w15:docId w15:val="{12F97A83-3BC0-46CD-9691-307665A2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7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169</Characters>
  <Application>Microsoft Office Word</Application>
  <DocSecurity>0</DocSecurity>
  <Lines>3</Lines>
  <Paragraphs>2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2025-01-23T10:34:00Z</dcterms:created>
  <dcterms:modified xsi:type="dcterms:W3CDTF">2025-01-23T10:36:00Z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b7f2e93a-1da8-4bd9-94fd-c42e1ffe28ec</vt:lpwstr>
  </property>
</Properties>
</file>