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22BA4" w14:textId="77777777" w:rsidR="00E94404" w:rsidRPr="00E94404" w:rsidRDefault="00E94404" w:rsidP="00E94404">
      <w:pPr>
        <w:rPr>
          <w:b/>
          <w:bCs/>
        </w:rPr>
      </w:pPr>
      <w:r w:rsidRPr="00E94404">
        <w:rPr>
          <w:b/>
          <w:bCs/>
        </w:rPr>
        <w:t>Form and manner of keeping public accounts</w:t>
      </w:r>
    </w:p>
    <w:p w14:paraId="53110FA3" w14:textId="614D42E0" w:rsidR="00E94404" w:rsidRPr="00E94404" w:rsidRDefault="00E94404" w:rsidP="00E94404">
      <w:r w:rsidRPr="00E94404">
        <w:t>The public accounts of the Republic shall be kept in such form and in such manner as the Auditor General may, with the approval of the President, prescribe.</w:t>
      </w:r>
    </w:p>
    <w:p w14:paraId="0AF00FA3" w14:textId="77777777" w:rsidR="00E94404" w:rsidRDefault="00E94404"/>
    <w:sectPr w:rsidR="00E9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04"/>
    <w:rsid w:val="004871D5"/>
    <w:rsid w:val="00E9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45ED"/>
  <w15:chartTrackingRefBased/>
  <w15:docId w15:val="{64DEF46E-D1C8-4AE1-BA1A-AB28DF08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4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4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4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4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4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4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4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4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4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4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7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167</Characters>
  <Application>Microsoft Office Word</Application>
  <DocSecurity>0</DocSecurity>
  <Lines>2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1</cp:revision>
  <dcterms:created xsi:type="dcterms:W3CDTF">2025-01-23T10:54:00Z</dcterms:created>
  <dcterms:modified xsi:type="dcterms:W3CDTF">2025-01-23T10:55:00Z</dcterms:modified>
</cp:coreProperties>
</file>