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Inspection Defect And Inconsistency 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u w:val="single"/>
          <w:rtl w:val="0"/>
        </w:rPr>
        <w:t xml:space="preserve">SmartHome+</w:t>
      </w:r>
      <w:r w:rsidDel="00000000" w:rsidR="00000000" w:rsidRPr="00000000">
        <w:rPr>
          <w:rtl w:val="0"/>
        </w:rPr>
        <w:tab/>
        <w:tab/>
        <w:tab/>
        <w:t xml:space="preserve">Inspector: Nikhil Nikhil &lt;40151391&gt;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Time spent by Inspector:  </w:t>
      </w:r>
      <w:r w:rsidDel="00000000" w:rsidR="00000000" w:rsidRPr="00000000">
        <w:rPr>
          <w:u w:val="single"/>
          <w:rtl w:val="0"/>
        </w:rPr>
        <w:t xml:space="preserve">120 mins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280"/>
        <w:gridCol w:w="1830"/>
        <w:gridCol w:w="1170"/>
        <w:gridCol w:w="1170"/>
        <w:gridCol w:w="1170"/>
        <w:gridCol w:w="1170"/>
        <w:tblGridChange w:id="0">
          <w:tblGrid>
            <w:gridCol w:w="570"/>
            <w:gridCol w:w="2280"/>
            <w:gridCol w:w="183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Defect/inconsistency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corrected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 for specially-abled members of the family.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4.3 Needs and features: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Self-evolving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Forward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 and 5.3 Platform requirements: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Mentions about Java and Linux which are more technical terms.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Unintelligibility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2.2: Product Position Who: talks only about managing devices and  automation of tasks.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Should mention security and other stuff.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inadequacy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problem statement and the impact 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statement doesn’t talk about comfortability.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 the impact has : losing on the comfortability.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 conflict/ overspecification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Consideration for privacy of the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environment: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detail the current working environment of the user. Instead the document focus on how user can access the smarthome+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structuring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 pattern Analyzer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infeasible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and Feature: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Automated Rain harvesting 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energy harnessing system,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Is the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Terminology inconsistency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and features: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 of operation for devices to work: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control,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 evolve.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one has higher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Strong conflict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and feature: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 user mode.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users giving the same command.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 conflict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be filled by each of team members separately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as many columns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Classification values: Major/Minor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Status values: Open/Closed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Defect type values: </w:t>
      </w:r>
      <w:r w:rsidDel="00000000" w:rsidR="00000000" w:rsidRPr="00000000">
        <w:rPr>
          <w:b w:val="1"/>
          <w:rtl w:val="0"/>
        </w:rPr>
        <w:t xml:space="preserve">Categories:</w:t>
      </w:r>
      <w:r w:rsidDel="00000000" w:rsidR="00000000" w:rsidRPr="00000000">
        <w:rPr>
          <w:rtl w:val="0"/>
        </w:rPr>
        <w:t xml:space="preserve"> Opacity, Remorse, Noise, Poor modifiability, forward reference, Overspecification, Poor structuring, Unfeasibility, Unintelligibility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Type of inconsistency : terminology, designation, structure clash; strong, weak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