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7C1B" w:rsidRDefault="0089488B">
      <w:pPr>
        <w:pStyle w:val="Heading2"/>
        <w:keepNext w:val="0"/>
        <w:keepLines w:val="0"/>
        <w:pBdr>
          <w:top w:val="none" w:sz="0" w:space="3" w:color="auto"/>
        </w:pBdr>
        <w:spacing w:after="80" w:line="240" w:lineRule="auto"/>
        <w:rPr>
          <w:rFonts w:ascii="Times New Roman" w:eastAsia="Times New Roman" w:hAnsi="Times New Roman" w:cs="Times New Roman"/>
          <w:b/>
          <w:sz w:val="24"/>
          <w:szCs w:val="24"/>
        </w:rPr>
      </w:pPr>
      <w:bookmarkStart w:id="0" w:name="_oymlg8mayt2w" w:colFirst="0" w:colLast="0"/>
      <w:bookmarkEnd w:id="0"/>
      <w:r>
        <w:rPr>
          <w:rFonts w:ascii="Times New Roman" w:eastAsia="Times New Roman" w:hAnsi="Times New Roman" w:cs="Times New Roman"/>
          <w:b/>
          <w:sz w:val="24"/>
          <w:szCs w:val="24"/>
        </w:rPr>
        <w:t>Task 3 – Post mortem</w:t>
      </w:r>
    </w:p>
    <w:p w14:paraId="00000002" w14:textId="77777777" w:rsidR="00077C1B" w:rsidRDefault="0089488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conduct a post mortem analysis of the software requirements engineering activities and the whole project of your group assignment. The post mortem should be reported in a separate document from your SRS. It should, in detail, answer the following questions:</w:t>
      </w:r>
    </w:p>
    <w:p w14:paraId="00000003" w14:textId="77777777" w:rsidR="00077C1B" w:rsidRDefault="0089488B">
      <w:pPr>
        <w:numPr>
          <w:ilvl w:val="0"/>
          <w:numId w:val="5"/>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Pr>
          <w:rFonts w:ascii="Times New Roman" w:eastAsia="Times New Roman" w:hAnsi="Times New Roman" w:cs="Times New Roman"/>
          <w:sz w:val="24"/>
          <w:szCs w:val="24"/>
        </w:rPr>
        <w:t>From the elicitation artefacts used in this delivery, answer the following questions:</w:t>
      </w:r>
    </w:p>
    <w:p w14:paraId="00000004" w14:textId="3D691763" w:rsidR="00077C1B" w:rsidRPr="007921C2" w:rsidRDefault="0089488B">
      <w:pPr>
        <w:numPr>
          <w:ilvl w:val="0"/>
          <w:numId w:val="2"/>
        </w:numPr>
        <w:spacing w:line="252" w:lineRule="auto"/>
        <w:ind w:left="226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What was the advantage of this technique based on your experience in this assignment?</w:t>
      </w:r>
    </w:p>
    <w:p w14:paraId="03B30D95" w14:textId="4354883F" w:rsidR="00ED7853" w:rsidRDefault="005B76E7" w:rsidP="00ED7853">
      <w:pPr>
        <w:spacing w:line="252"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The questionnaire</w:t>
      </w:r>
      <w:r w:rsidR="00ED7853">
        <w:rPr>
          <w:rFonts w:ascii="Times New Roman" w:eastAsia="Times New Roman" w:hAnsi="Times New Roman" w:cs="Times New Roman"/>
          <w:sz w:val="24"/>
          <w:szCs w:val="24"/>
        </w:rPr>
        <w:t xml:space="preserve"> was quick</w:t>
      </w:r>
      <w:r w:rsidR="00B87954">
        <w:rPr>
          <w:rFonts w:ascii="Times New Roman" w:eastAsia="Times New Roman" w:hAnsi="Times New Roman" w:cs="Times New Roman"/>
          <w:sz w:val="24"/>
          <w:szCs w:val="24"/>
        </w:rPr>
        <w:t xml:space="preserve">, efficient </w:t>
      </w:r>
      <w:r w:rsidR="00ED7853">
        <w:rPr>
          <w:rFonts w:ascii="Times New Roman" w:eastAsia="Times New Roman" w:hAnsi="Times New Roman" w:cs="Times New Roman"/>
          <w:sz w:val="24"/>
          <w:szCs w:val="24"/>
        </w:rPr>
        <w:t xml:space="preserve">and cost effective to gather the </w:t>
      </w:r>
      <w:r w:rsidR="00B87954">
        <w:rPr>
          <w:rFonts w:ascii="Times New Roman" w:eastAsia="Times New Roman" w:hAnsi="Times New Roman" w:cs="Times New Roman"/>
          <w:sz w:val="24"/>
          <w:szCs w:val="24"/>
        </w:rPr>
        <w:t xml:space="preserve">basic </w:t>
      </w:r>
      <w:r w:rsidR="00ED7853">
        <w:rPr>
          <w:rFonts w:ascii="Times New Roman" w:eastAsia="Times New Roman" w:hAnsi="Times New Roman" w:cs="Times New Roman"/>
          <w:sz w:val="24"/>
          <w:szCs w:val="24"/>
        </w:rPr>
        <w:t xml:space="preserve">requirements given the </w:t>
      </w:r>
      <w:r w:rsidR="00B87954">
        <w:rPr>
          <w:rFonts w:ascii="Times New Roman" w:eastAsia="Times New Roman" w:hAnsi="Times New Roman" w:cs="Times New Roman"/>
          <w:sz w:val="24"/>
          <w:szCs w:val="24"/>
        </w:rPr>
        <w:t>amount of time.</w:t>
      </w:r>
    </w:p>
    <w:p w14:paraId="3CA81A66" w14:textId="77777777" w:rsidR="00B87954" w:rsidRDefault="00B87954" w:rsidP="00ED7853">
      <w:pPr>
        <w:spacing w:line="252" w:lineRule="auto"/>
        <w:ind w:left="2260"/>
        <w:rPr>
          <w:rFonts w:ascii="Times New Roman" w:eastAsia="Times New Roman" w:hAnsi="Times New Roman" w:cs="Times New Roman"/>
          <w:sz w:val="24"/>
          <w:szCs w:val="24"/>
        </w:rPr>
      </w:pPr>
    </w:p>
    <w:p w14:paraId="00000005" w14:textId="676DBE82" w:rsidR="00077C1B" w:rsidRPr="007921C2" w:rsidRDefault="0089488B">
      <w:pPr>
        <w:numPr>
          <w:ilvl w:val="0"/>
          <w:numId w:val="2"/>
        </w:numPr>
        <w:spacing w:line="240" w:lineRule="auto"/>
        <w:ind w:left="226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w:t>
      </w:r>
      <w:bookmarkStart w:id="1" w:name="_GoBack"/>
      <w:bookmarkEnd w:id="1"/>
      <w:r>
        <w:rPr>
          <w:rFonts w:ascii="Times New Roman" w:eastAsia="Times New Roman" w:hAnsi="Times New Roman" w:cs="Times New Roman"/>
          <w:sz w:val="24"/>
          <w:szCs w:val="24"/>
        </w:rPr>
        <w:t>e an opportunity for clarifications and or incorporate new ideas.</w:t>
      </w:r>
    </w:p>
    <w:p w14:paraId="02F70D4D" w14:textId="36FD7DA0"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0372CBF9" w14:textId="77777777" w:rsidR="00B87954" w:rsidRPr="00B87954" w:rsidRDefault="00B87954" w:rsidP="00B87954">
      <w:pPr>
        <w:pStyle w:val="ListParagraph"/>
        <w:spacing w:line="240" w:lineRule="auto"/>
        <w:ind w:left="2620"/>
        <w:rPr>
          <w:rFonts w:ascii="Times New Roman" w:eastAsia="Times New Roman" w:hAnsi="Times New Roman" w:cs="Times New Roman"/>
          <w:sz w:val="24"/>
          <w:szCs w:val="24"/>
        </w:rPr>
      </w:pPr>
    </w:p>
    <w:p w14:paraId="00000006" w14:textId="6089E2DA" w:rsidR="00077C1B"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70512059" w:rsidR="00B87954" w:rsidRDefault="00B87954" w:rsidP="00B87954">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technique helped to understand the fundamental components and the working of the system.</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68BD32FC" w:rsidR="005B76E7"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24D36150" w:rsidR="00077C1B" w:rsidRPr="007921C2" w:rsidRDefault="0089488B">
      <w:pPr>
        <w:numPr>
          <w:ilvl w:val="0"/>
          <w:numId w:val="2"/>
        </w:numPr>
        <w:spacing w:line="240" w:lineRule="auto"/>
        <w:ind w:left="2260" w:right="280"/>
        <w:rPr>
          <w:rFonts w:ascii="Times New Roman" w:eastAsia="Times New Roman" w:hAnsi="Times New Roman" w:cs="Times New Roman"/>
          <w:b/>
          <w:bCs/>
          <w:sz w:val="24"/>
          <w:szCs w:val="24"/>
        </w:rPr>
      </w:pPr>
      <w:r w:rsidRPr="007921C2">
        <w:rPr>
          <w:rFonts w:ascii="Times New Roman" w:eastAsia="Times New Roman" w:hAnsi="Times New Roman" w:cs="Times New Roman"/>
          <w:b/>
          <w:bCs/>
          <w:sz w:val="24"/>
          <w:szCs w:val="24"/>
        </w:rPr>
        <w:t>In which situations would you not use this technique in a future project?</w:t>
      </w:r>
    </w:p>
    <w:p w14:paraId="5C490344" w14:textId="44BED7FF" w:rsidR="005B76E7" w:rsidRDefault="005B76E7" w:rsidP="005B76E7">
      <w:pPr>
        <w:spacing w:line="240" w:lineRule="auto"/>
        <w:ind w:left="2260" w:right="2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technique cannot be used alone for complex projects; </w:t>
      </w:r>
      <w:r w:rsidR="007921C2">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00000008" w14:textId="77777777" w:rsidR="00077C1B" w:rsidRDefault="00077C1B">
      <w:pPr>
        <w:spacing w:line="240" w:lineRule="auto"/>
        <w:ind w:left="720" w:right="280"/>
        <w:rPr>
          <w:rFonts w:ascii="Times New Roman" w:eastAsia="Times New Roman" w:hAnsi="Times New Roman" w:cs="Times New Roman"/>
          <w:sz w:val="24"/>
          <w:szCs w:val="24"/>
        </w:rPr>
      </w:pPr>
    </w:p>
    <w:p w14:paraId="00000009" w14:textId="35E80E5D" w:rsidR="00077C1B" w:rsidRDefault="0089488B">
      <w:pPr>
        <w:numPr>
          <w:ilvl w:val="0"/>
          <w:numId w:val="4"/>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Summarize how much time was spent (in total and by each group member) on the steps/activities involved as well as for the delivery as a whole.  Be honest with the time spent, as this information will in no way be used for any grading.</w:t>
      </w:r>
    </w:p>
    <w:p w14:paraId="227BCEC4" w14:textId="6F2A18C0" w:rsidR="00267EF5" w:rsidRDefault="00267EF5" w:rsidP="00267EF5">
      <w:pPr>
        <w:spacing w:line="240" w:lineRule="auto"/>
        <w:ind w:right="280"/>
        <w:rPr>
          <w:rFonts w:ascii="Times New Roman" w:eastAsia="Times New Roman" w:hAnsi="Times New Roman" w:cs="Times New Roman"/>
          <w:sz w:val="24"/>
          <w:szCs w:val="24"/>
        </w:rPr>
      </w:pPr>
    </w:p>
    <w:p w14:paraId="3D0462C1" w14:textId="77777777" w:rsidR="00267EF5" w:rsidRDefault="00267EF5" w:rsidP="00267EF5">
      <w:pPr>
        <w:spacing w:line="240" w:lineRule="auto"/>
        <w:ind w:right="280"/>
        <w:rPr>
          <w:rFonts w:ascii="Times New Roman" w:eastAsia="Times New Roman" w:hAnsi="Times New Roman" w:cs="Times New Roman"/>
          <w:sz w:val="24"/>
          <w:szCs w:val="24"/>
        </w:rPr>
      </w:pPr>
    </w:p>
    <w:p w14:paraId="07269B2D" w14:textId="6F1BC7DD" w:rsidR="00F04F91" w:rsidRDefault="00F04F91" w:rsidP="00F04F91">
      <w:pPr>
        <w:spacing w:line="240" w:lineRule="auto"/>
        <w:ind w:right="280"/>
        <w:rPr>
          <w:rFonts w:ascii="Times New Roman" w:eastAsia="Times New Roman" w:hAnsi="Times New Roman" w:cs="Times New Roman"/>
          <w:sz w:val="24"/>
          <w:szCs w:val="24"/>
        </w:rPr>
      </w:pPr>
    </w:p>
    <w:tbl>
      <w:tblPr>
        <w:tblStyle w:val="GridTable5Dark-Accent1"/>
        <w:tblW w:w="0" w:type="auto"/>
        <w:tblLook w:val="04A0" w:firstRow="1" w:lastRow="0" w:firstColumn="1" w:lastColumn="0" w:noHBand="0" w:noVBand="1"/>
      </w:tblPr>
      <w:tblGrid>
        <w:gridCol w:w="1947"/>
        <w:gridCol w:w="1914"/>
        <w:gridCol w:w="1205"/>
        <w:gridCol w:w="1046"/>
        <w:gridCol w:w="1120"/>
        <w:gridCol w:w="1083"/>
        <w:gridCol w:w="1035"/>
      </w:tblGrid>
      <w:tr w:rsidR="0089488B" w:rsidRPr="0089488B" w14:paraId="52E066C6" w14:textId="77777777" w:rsidTr="0089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Divya</w:t>
            </w:r>
            <w:proofErr w:type="spellEnd"/>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Sakib</w:t>
            </w:r>
            <w:proofErr w:type="spellEnd"/>
          </w:p>
        </w:tc>
      </w:tr>
      <w:tr w:rsidR="0089488B" w14:paraId="7B665FE8" w14:textId="5CE58583"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89488B" w:rsidRPr="00267EF5" w:rsidRDefault="0089488B"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3E887D9"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859231C" w14:textId="67EE8170"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022887CD" w:rsidR="0089488B" w:rsidRPr="00267EF5" w:rsidRDefault="0089488B"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89488B" w14:paraId="6C2ADF30" w14:textId="69F0C2D5" w:rsidTr="0089488B">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A0F9D7C" w14:textId="65EB0D9B"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24A36B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1F2692C0" w14:textId="4F3FE652"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63FC611E" w14:textId="2A3FE034"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D89A92"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340A7494" w14:textId="2DC0072E"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B8E42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6610BD29" w14:textId="476D0F2C"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49F468A7" w14:textId="31B6EECE"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8571A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14195991"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89488B" w:rsidRPr="0089488B" w:rsidRDefault="0089488B" w:rsidP="0089488B">
            <w:pPr>
              <w:ind w:right="280"/>
              <w:jc w:val="center"/>
              <w:rPr>
                <w:rFonts w:ascii="Times New Roman" w:eastAsia="Times New Roman" w:hAnsi="Times New Roman" w:cs="Times New Roman"/>
              </w:rPr>
            </w:pPr>
          </w:p>
        </w:tc>
        <w:tc>
          <w:tcPr>
            <w:tcW w:w="0" w:type="auto"/>
          </w:tcPr>
          <w:p w14:paraId="7DDD383D" w14:textId="51F420F6"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FDC6A02"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7A0CE5D7"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89488B" w:rsidRPr="0089488B" w:rsidRDefault="0089488B" w:rsidP="0089488B">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A4A56B1"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89488B" w14:paraId="64EEDD01"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7778109D" w14:textId="32A3CAF3" w:rsidR="0089488B" w:rsidRP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EDD0B6B"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77777777" w:rsidR="0089488B" w:rsidRDefault="0089488B" w:rsidP="00267EF5">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89488B" w14:paraId="7E0A6B67"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89488B" w:rsidRDefault="0089488B" w:rsidP="00267EF5">
            <w:pPr>
              <w:ind w:right="280"/>
              <w:rPr>
                <w:rFonts w:ascii="Times New Roman" w:eastAsia="Times New Roman" w:hAnsi="Times New Roman" w:cs="Times New Roman"/>
                <w:sz w:val="24"/>
                <w:szCs w:val="24"/>
              </w:rPr>
            </w:pPr>
          </w:p>
        </w:tc>
        <w:tc>
          <w:tcPr>
            <w:tcW w:w="0" w:type="auto"/>
          </w:tcPr>
          <w:p w14:paraId="5C3C76A0" w14:textId="50ADA79D" w:rsidR="0089488B" w:rsidRP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065AF15"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77777777" w:rsidR="0089488B" w:rsidRDefault="0089488B" w:rsidP="00267EF5">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394F100D" w:rsidR="00077C1B" w:rsidRDefault="0089488B">
      <w:pPr>
        <w:numPr>
          <w:ilvl w:val="0"/>
          <w:numId w:val="4"/>
        </w:numPr>
        <w:spacing w:line="240" w:lineRule="auto"/>
        <w:ind w:left="154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In addition to the material seen in class, what other techniques did you apply for </w:t>
      </w:r>
      <w:r w:rsidR="00B12BF8">
        <w:rPr>
          <w:rFonts w:ascii="Times New Roman" w:eastAsia="Times New Roman" w:hAnsi="Times New Roman" w:cs="Times New Roman"/>
          <w:sz w:val="24"/>
          <w:szCs w:val="24"/>
        </w:rPr>
        <w:t>completing this</w:t>
      </w:r>
      <w:r>
        <w:rPr>
          <w:rFonts w:ascii="Times New Roman" w:eastAsia="Times New Roman" w:hAnsi="Times New Roman" w:cs="Times New Roman"/>
          <w:sz w:val="24"/>
          <w:szCs w:val="24"/>
        </w:rPr>
        <w:t xml:space="preserve"> delivery?</w:t>
      </w:r>
    </w:p>
    <w:p w14:paraId="0000000C" w14:textId="5A21F52E"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Which techniques worked well</w:t>
      </w:r>
    </w:p>
    <w:p w14:paraId="63C7D786" w14:textId="6EAEFB69" w:rsidR="005B76E7" w:rsidRDefault="005B76E7" w:rsidP="005B76E7">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5B76E7">
      <w:pPr>
        <w:spacing w:line="240" w:lineRule="auto"/>
        <w:ind w:left="1440" w:firstLine="720"/>
        <w:rPr>
          <w:rFonts w:ascii="Times New Roman" w:eastAsia="Times New Roman" w:hAnsi="Times New Roman" w:cs="Times New Roman"/>
          <w:sz w:val="24"/>
          <w:szCs w:val="24"/>
        </w:rPr>
      </w:pPr>
    </w:p>
    <w:p w14:paraId="0000000D" w14:textId="1D91DDF5" w:rsidR="00077C1B" w:rsidRDefault="0089488B">
      <w:pPr>
        <w:numPr>
          <w:ilvl w:val="0"/>
          <w:numId w:val="1"/>
        </w:num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techniques did not </w:t>
      </w:r>
      <w:r w:rsidR="00B12BF8">
        <w:rPr>
          <w:rFonts w:ascii="Times New Roman" w:eastAsia="Times New Roman" w:hAnsi="Times New Roman" w:cs="Times New Roman"/>
          <w:sz w:val="24"/>
          <w:szCs w:val="24"/>
        </w:rPr>
        <w:t>work?</w:t>
      </w:r>
    </w:p>
    <w:p w14:paraId="7FFCB38D" w14:textId="3F85A6CE" w:rsidR="00B12BF8" w:rsidRDefault="0004739F" w:rsidP="00B12BF8">
      <w:pPr>
        <w:spacing w:line="240" w:lineRule="auto"/>
        <w:ind w:left="226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0000000F" w14:textId="13866E1F" w:rsidR="00077C1B" w:rsidRDefault="0089488B">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How did you work together as a group in the project? What worked well, and what did not work during your interaction(s)? What would you do differently in the future?</w:t>
      </w:r>
    </w:p>
    <w:p w14:paraId="273B4AC5" w14:textId="77777777" w:rsidR="00F04F91" w:rsidRDefault="00F04F91">
      <w:pPr>
        <w:numPr>
          <w:ilvl w:val="0"/>
          <w:numId w:val="3"/>
        </w:numPr>
        <w:spacing w:line="240" w:lineRule="auto"/>
        <w:ind w:left="1540" w:right="280"/>
        <w:rPr>
          <w:rFonts w:ascii="Times New Roman" w:eastAsia="Times New Roman" w:hAnsi="Times New Roman" w:cs="Times New Roman"/>
          <w:sz w:val="24"/>
          <w:szCs w:val="24"/>
        </w:rPr>
      </w:pPr>
    </w:p>
    <w:p w14:paraId="329E40B0" w14:textId="28B02130" w:rsidR="00F04F91" w:rsidRPr="00F04F91" w:rsidRDefault="00F04F91">
      <w:pPr>
        <w:numPr>
          <w:ilvl w:val="0"/>
          <w:numId w:val="3"/>
        </w:numPr>
        <w:spacing w:line="240" w:lineRule="auto"/>
        <w:ind w:left="1540" w:right="280"/>
        <w:rPr>
          <w:rFonts w:ascii="Times New Roman" w:eastAsia="Times New Roman" w:hAnsi="Times New Roman" w:cs="Times New Roman"/>
          <w:sz w:val="24"/>
          <w:szCs w:val="24"/>
        </w:rPr>
      </w:pPr>
      <w:r w:rsidRPr="00F04F91">
        <w:rPr>
          <w:rFonts w:ascii="Times New Roman" w:eastAsia="Times New Roman" w:hAnsi="Times New Roman" w:cs="Times New Roman"/>
          <w:b/>
          <w:sz w:val="24"/>
          <w:szCs w:val="24"/>
        </w:rPr>
        <w:t>Collaboration</w:t>
      </w:r>
      <w:r>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F04F91">
      <w:pPr>
        <w:pStyle w:val="ListParagraph"/>
        <w:rPr>
          <w:rFonts w:ascii="Times New Roman" w:eastAsia="Times New Roman" w:hAnsi="Times New Roman" w:cs="Times New Roman"/>
          <w:sz w:val="24"/>
          <w:szCs w:val="24"/>
        </w:rPr>
      </w:pPr>
    </w:p>
    <w:p w14:paraId="49678B2B" w14:textId="13410B72"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Zoom meetings and WhatsApp group for offline group chat.  Planning to try Microsoft teams in future.</w:t>
      </w:r>
    </w:p>
    <w:p w14:paraId="397C9785" w14:textId="77777777" w:rsidR="00F04F91" w:rsidRDefault="00F04F91" w:rsidP="00F04F91">
      <w:pPr>
        <w:pStyle w:val="ListParagraph"/>
        <w:rPr>
          <w:rFonts w:ascii="Times New Roman" w:eastAsia="Times New Roman" w:hAnsi="Times New Roman" w:cs="Times New Roman"/>
          <w:sz w:val="24"/>
          <w:szCs w:val="24"/>
        </w:rPr>
      </w:pPr>
    </w:p>
    <w:p w14:paraId="65C5A753" w14:textId="1731DB19" w:rsidR="00F04F91" w:rsidRDefault="00F04F91">
      <w:pPr>
        <w:numPr>
          <w:ilvl w:val="0"/>
          <w:numId w:val="3"/>
        </w:numPr>
        <w:spacing w:line="240" w:lineRule="auto"/>
        <w:ind w:left="1540"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Reviews</w:t>
      </w:r>
      <w:r w:rsidRPr="00F04F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Reviews happened online during meeting.  In future, planning to perform offline/individual reviews and discuss the outcome/comments during the meetings.</w:t>
      </w:r>
    </w:p>
    <w:p w14:paraId="00000010" w14:textId="77777777" w:rsidR="00077C1B" w:rsidRDefault="00077C1B">
      <w:pPr>
        <w:rPr>
          <w:sz w:val="24"/>
          <w:szCs w:val="24"/>
        </w:rPr>
      </w:pPr>
    </w:p>
    <w:p w14:paraId="00000011" w14:textId="77777777" w:rsidR="00077C1B" w:rsidRDefault="00077C1B"/>
    <w:sectPr w:rsidR="00077C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201F46"/>
    <w:multiLevelType w:val="hybridMultilevel"/>
    <w:tmpl w:val="0AFA53FA"/>
    <w:lvl w:ilvl="0" w:tplc="10090001">
      <w:start w:val="1"/>
      <w:numFmt w:val="bullet"/>
      <w:lvlText w:val=""/>
      <w:lvlJc w:val="left"/>
      <w:pPr>
        <w:ind w:left="2620" w:hanging="360"/>
      </w:pPr>
      <w:rPr>
        <w:rFonts w:ascii="Symbol" w:hAnsi="Symbol" w:hint="default"/>
      </w:rPr>
    </w:lvl>
    <w:lvl w:ilvl="1" w:tplc="10090003" w:tentative="1">
      <w:start w:val="1"/>
      <w:numFmt w:val="bullet"/>
      <w:lvlText w:val="o"/>
      <w:lvlJc w:val="left"/>
      <w:pPr>
        <w:ind w:left="3340" w:hanging="360"/>
      </w:pPr>
      <w:rPr>
        <w:rFonts w:ascii="Courier New" w:hAnsi="Courier New" w:cs="Courier New" w:hint="default"/>
      </w:rPr>
    </w:lvl>
    <w:lvl w:ilvl="2" w:tplc="10090005" w:tentative="1">
      <w:start w:val="1"/>
      <w:numFmt w:val="bullet"/>
      <w:lvlText w:val=""/>
      <w:lvlJc w:val="left"/>
      <w:pPr>
        <w:ind w:left="4060" w:hanging="360"/>
      </w:pPr>
      <w:rPr>
        <w:rFonts w:ascii="Wingdings" w:hAnsi="Wingdings" w:hint="default"/>
      </w:rPr>
    </w:lvl>
    <w:lvl w:ilvl="3" w:tplc="10090001" w:tentative="1">
      <w:start w:val="1"/>
      <w:numFmt w:val="bullet"/>
      <w:lvlText w:val=""/>
      <w:lvlJc w:val="left"/>
      <w:pPr>
        <w:ind w:left="4780" w:hanging="360"/>
      </w:pPr>
      <w:rPr>
        <w:rFonts w:ascii="Symbol" w:hAnsi="Symbol" w:hint="default"/>
      </w:rPr>
    </w:lvl>
    <w:lvl w:ilvl="4" w:tplc="10090003" w:tentative="1">
      <w:start w:val="1"/>
      <w:numFmt w:val="bullet"/>
      <w:lvlText w:val="o"/>
      <w:lvlJc w:val="left"/>
      <w:pPr>
        <w:ind w:left="5500" w:hanging="360"/>
      </w:pPr>
      <w:rPr>
        <w:rFonts w:ascii="Courier New" w:hAnsi="Courier New" w:cs="Courier New" w:hint="default"/>
      </w:rPr>
    </w:lvl>
    <w:lvl w:ilvl="5" w:tplc="10090005" w:tentative="1">
      <w:start w:val="1"/>
      <w:numFmt w:val="bullet"/>
      <w:lvlText w:val=""/>
      <w:lvlJc w:val="left"/>
      <w:pPr>
        <w:ind w:left="6220" w:hanging="360"/>
      </w:pPr>
      <w:rPr>
        <w:rFonts w:ascii="Wingdings" w:hAnsi="Wingdings" w:hint="default"/>
      </w:rPr>
    </w:lvl>
    <w:lvl w:ilvl="6" w:tplc="10090001" w:tentative="1">
      <w:start w:val="1"/>
      <w:numFmt w:val="bullet"/>
      <w:lvlText w:val=""/>
      <w:lvlJc w:val="left"/>
      <w:pPr>
        <w:ind w:left="6940" w:hanging="360"/>
      </w:pPr>
      <w:rPr>
        <w:rFonts w:ascii="Symbol" w:hAnsi="Symbol" w:hint="default"/>
      </w:rPr>
    </w:lvl>
    <w:lvl w:ilvl="7" w:tplc="10090003" w:tentative="1">
      <w:start w:val="1"/>
      <w:numFmt w:val="bullet"/>
      <w:lvlText w:val="o"/>
      <w:lvlJc w:val="left"/>
      <w:pPr>
        <w:ind w:left="7660" w:hanging="360"/>
      </w:pPr>
      <w:rPr>
        <w:rFonts w:ascii="Courier New" w:hAnsi="Courier New" w:cs="Courier New" w:hint="default"/>
      </w:rPr>
    </w:lvl>
    <w:lvl w:ilvl="8" w:tplc="10090005" w:tentative="1">
      <w:start w:val="1"/>
      <w:numFmt w:val="bullet"/>
      <w:lvlText w:val=""/>
      <w:lvlJc w:val="left"/>
      <w:pPr>
        <w:ind w:left="8380" w:hanging="360"/>
      </w:pPr>
      <w:rPr>
        <w:rFonts w:ascii="Wingdings" w:hAnsi="Wingdings" w:hint="default"/>
      </w:rPr>
    </w:lvl>
  </w:abstractNum>
  <w:abstractNum w:abstractNumId="4"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1B"/>
    <w:rsid w:val="0004739F"/>
    <w:rsid w:val="00077C1B"/>
    <w:rsid w:val="00267EF5"/>
    <w:rsid w:val="005B76E7"/>
    <w:rsid w:val="007921C2"/>
    <w:rsid w:val="0089488B"/>
    <w:rsid w:val="00B12BF8"/>
    <w:rsid w:val="00B87954"/>
    <w:rsid w:val="00ED7853"/>
    <w:rsid w:val="00F04F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2020-07-05T19:21:00Z</dcterms:created>
  <dcterms:modified xsi:type="dcterms:W3CDTF">2020-07-05T18:01:00Z</dcterms:modified>
</cp:coreProperties>
</file>