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177" w:rsidRDefault="00190177" w:rsidP="00190177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7B7979"/>
          <w:sz w:val="29"/>
          <w:szCs w:val="29"/>
        </w:rPr>
      </w:pPr>
      <w:r>
        <w:rPr>
          <w:rFonts w:ascii="Arial" w:hAnsi="Arial" w:cs="Arial"/>
          <w:color w:val="7B7979"/>
          <w:sz w:val="29"/>
          <w:szCs w:val="29"/>
        </w:rPr>
        <w:t>Pick’s theorem is one of those theorems in mathematics which seems too simple to be true.  Take any polygon and lay it on a lattice.  (A lattice is a grid of points where every point has whole number (integer) coordinates.)  According to Pick’s Theorem all you need to do to find the area of a polygon is to count the points on the interior and on the boundary of the shape.</w:t>
      </w:r>
    </w:p>
    <w:p w:rsidR="00190177" w:rsidRDefault="00190177" w:rsidP="00190177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7B7979"/>
          <w:sz w:val="29"/>
          <w:szCs w:val="29"/>
        </w:rPr>
      </w:pPr>
      <w:r>
        <w:rPr>
          <w:rFonts w:ascii="Arial" w:hAnsi="Arial" w:cs="Arial"/>
          <w:color w:val="7B7979"/>
          <w:sz w:val="29"/>
          <w:szCs w:val="29"/>
        </w:rPr>
        <w:t>Pick’s Theorem then states that:</w:t>
      </w:r>
    </w:p>
    <w:p w:rsidR="00190177" w:rsidRDefault="00190177" w:rsidP="00190177">
      <w:pPr>
        <w:pStyle w:val="NormalWeb"/>
        <w:spacing w:before="0" w:beforeAutospacing="0" w:after="0" w:afterAutospacing="0" w:line="384" w:lineRule="atLeast"/>
        <w:jc w:val="center"/>
        <w:textAlignment w:val="baseline"/>
        <w:rPr>
          <w:rFonts w:ascii="Arial" w:hAnsi="Arial" w:cs="Arial"/>
          <w:color w:val="7B7979"/>
          <w:sz w:val="29"/>
          <w:szCs w:val="29"/>
        </w:rPr>
      </w:pPr>
      <w:r>
        <w:rPr>
          <w:rFonts w:ascii="Arial" w:hAnsi="Arial" w:cs="Arial"/>
          <w:noProof/>
          <w:color w:val="7B7979"/>
          <w:sz w:val="29"/>
          <w:szCs w:val="29"/>
        </w:rPr>
        <w:drawing>
          <wp:inline distT="0" distB="0" distL="0" distR="0">
            <wp:extent cx="1146175" cy="189230"/>
            <wp:effectExtent l="19050" t="0" r="0" b="0"/>
            <wp:docPr id="1" name="Picture 1" descr="Area= i + \frac{b}{2}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a= i + \frac{b}{2}-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177" w:rsidRDefault="00190177" w:rsidP="00190177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7B7979"/>
          <w:sz w:val="29"/>
          <w:szCs w:val="29"/>
        </w:rPr>
      </w:pPr>
      <w:r>
        <w:rPr>
          <w:rFonts w:ascii="Arial" w:hAnsi="Arial" w:cs="Arial"/>
          <w:color w:val="7B7979"/>
          <w:sz w:val="29"/>
          <w:szCs w:val="29"/>
        </w:rPr>
        <w:t>(</w:t>
      </w:r>
      <w:r>
        <w:rPr>
          <w:rFonts w:ascii="Arial" w:hAnsi="Arial" w:cs="Arial"/>
          <w:noProof/>
          <w:color w:val="7B7979"/>
          <w:sz w:val="29"/>
          <w:szCs w:val="29"/>
        </w:rPr>
        <w:drawing>
          <wp:inline distT="0" distB="0" distL="0" distR="0">
            <wp:extent cx="48895" cy="115570"/>
            <wp:effectExtent l="19050" t="0" r="8255" b="0"/>
            <wp:docPr id="2" name="Picture 2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B7979"/>
          <w:sz w:val="29"/>
          <w:szCs w:val="29"/>
        </w:rPr>
        <w:t> stands for the number of points in the interior of the shape, </w:t>
      </w:r>
      <w:r>
        <w:rPr>
          <w:rFonts w:ascii="Arial" w:hAnsi="Arial" w:cs="Arial"/>
          <w:noProof/>
          <w:color w:val="7B7979"/>
          <w:sz w:val="29"/>
          <w:szCs w:val="29"/>
        </w:rPr>
        <w:drawing>
          <wp:inline distT="0" distB="0" distL="0" distR="0">
            <wp:extent cx="67310" cy="103505"/>
            <wp:effectExtent l="19050" t="0" r="8890" b="0"/>
            <wp:docPr id="3" name="Picture 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B7979"/>
          <w:sz w:val="29"/>
          <w:szCs w:val="29"/>
        </w:rPr>
        <w:t> stands for the number of points on the boundary of the shape.)</w:t>
      </w:r>
    </w:p>
    <w:p w:rsidR="00190177" w:rsidRDefault="00190177" w:rsidP="00190177">
      <w:pPr>
        <w:pStyle w:val="NormalWeb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7B7979"/>
          <w:sz w:val="29"/>
          <w:szCs w:val="29"/>
        </w:rPr>
      </w:pPr>
      <w:r>
        <w:rPr>
          <w:rFonts w:ascii="Arial" w:hAnsi="Arial" w:cs="Arial"/>
          <w:color w:val="7B7979"/>
          <w:sz w:val="29"/>
          <w:szCs w:val="29"/>
        </w:rPr>
        <w:t>Take the polygon below as an example.  In this polygon </w:t>
      </w:r>
      <w:r>
        <w:rPr>
          <w:rFonts w:ascii="Arial" w:hAnsi="Arial" w:cs="Arial"/>
          <w:noProof/>
          <w:color w:val="7B7979"/>
          <w:sz w:val="29"/>
          <w:szCs w:val="29"/>
        </w:rPr>
        <w:drawing>
          <wp:inline distT="0" distB="0" distL="0" distR="0">
            <wp:extent cx="335280" cy="121920"/>
            <wp:effectExtent l="19050" t="0" r="7620" b="0"/>
            <wp:docPr id="4" name="Picture 4" descr="i=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=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B7979"/>
          <w:sz w:val="29"/>
          <w:szCs w:val="29"/>
        </w:rPr>
        <w:t> and </w:t>
      </w:r>
      <w:r>
        <w:rPr>
          <w:rFonts w:ascii="Arial" w:hAnsi="Arial" w:cs="Arial"/>
          <w:noProof/>
          <w:color w:val="7B7979"/>
          <w:sz w:val="29"/>
          <w:szCs w:val="29"/>
        </w:rPr>
        <w:drawing>
          <wp:inline distT="0" distB="0" distL="0" distR="0">
            <wp:extent cx="353695" cy="115570"/>
            <wp:effectExtent l="19050" t="0" r="8255" b="0"/>
            <wp:docPr id="5" name="Picture 5" descr="b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=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B7979"/>
          <w:sz w:val="29"/>
          <w:szCs w:val="29"/>
        </w:rPr>
        <w:t>.  According to Pick’s Theorem, </w:t>
      </w:r>
      <w:r>
        <w:rPr>
          <w:rFonts w:ascii="Arial" w:hAnsi="Arial" w:cs="Arial"/>
          <w:noProof/>
          <w:color w:val="7B7979"/>
          <w:sz w:val="29"/>
          <w:szCs w:val="29"/>
        </w:rPr>
        <w:drawing>
          <wp:inline distT="0" distB="0" distL="0" distR="0">
            <wp:extent cx="1542415" cy="189230"/>
            <wp:effectExtent l="19050" t="0" r="635" b="0"/>
            <wp:docPr id="6" name="Picture 6" descr="Area = 7+\frac{8}{2}-1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ea = 7+\frac{8}{2}-1=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B7979"/>
          <w:sz w:val="29"/>
          <w:szCs w:val="29"/>
        </w:rPr>
        <w:t> which is the correct area of the polygon.</w:t>
      </w:r>
    </w:p>
    <w:p w:rsidR="00000000" w:rsidRDefault="00190177"/>
    <w:p w:rsidR="00190177" w:rsidRDefault="00190177"/>
    <w:sectPr w:rsidR="0019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190177"/>
    <w:rsid w:val="00190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1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Montu Golden A Plus</dc:creator>
  <cp:keywords/>
  <dc:description/>
  <cp:lastModifiedBy>Montu Golden A Plus</cp:lastModifiedBy>
  <cp:revision>3</cp:revision>
  <dcterms:created xsi:type="dcterms:W3CDTF">2019-01-09T11:40:00Z</dcterms:created>
  <dcterms:modified xsi:type="dcterms:W3CDTF">2019-01-09T11:41:00Z</dcterms:modified>
</cp:coreProperties>
</file>