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Industry Advisory Panel - Member Profile and Consent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2"/>
        <w:gridCol w:w="5944"/>
      </w:tblGrid>
      <w:tr>
        <w:trPr>
          <w:cantSplit/>
          <w:tblHeader w:val="off"/>
        </w:trPr>
        <w:tc>
          <w:tcPr>
            <w:tcW w:type="dxa" w:w="3962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Full name</w:t>
            </w:r>
          </w:p>
        </w:tc>
        <w:tc>
          <w:tcPr>
            <w:tcW w:type="dxa" w:w="594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  <w:highlight w:val="yellow"/>
              </w:rPr>
              <w:t xml:space="preserve">[ ]</w:t>
            </w:r>
          </w:p>
        </w:tc>
      </w:tr>
      <w:tr>
        <w:trPr>
          <w:cantSplit/>
          <w:tblHeader w:val="off"/>
        </w:trPr>
        <w:tc>
          <w:tcPr>
            <w:tcW w:type="dxa" w:w="3962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Current designation</w:t>
            </w:r>
          </w:p>
        </w:tc>
        <w:tc>
          <w:tcPr>
            <w:tcW w:type="dxa" w:w="594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  <w:highlight w:val="yellow"/>
              </w:rPr>
              <w:t xml:space="preserve">[ ]</w:t>
            </w:r>
          </w:p>
        </w:tc>
      </w:tr>
      <w:tr>
        <w:trPr>
          <w:cantSplit/>
          <w:tblHeader w:val="off"/>
        </w:trPr>
        <w:tc>
          <w:tcPr>
            <w:tcW w:type="dxa" w:w="3962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Organisation</w:t>
            </w:r>
          </w:p>
        </w:tc>
        <w:tc>
          <w:tcPr>
            <w:tcW w:type="dxa" w:w="594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  <w:highlight w:val="yellow"/>
              </w:rPr>
              <w:t xml:space="preserve">[ ]</w:t>
            </w:r>
          </w:p>
        </w:tc>
      </w:tr>
      <w:tr>
        <w:trPr>
          <w:cantSplit/>
          <w:tblHeader w:val="off"/>
        </w:trPr>
        <w:tc>
          <w:tcPr>
            <w:tcW w:type="dxa" w:w="3962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Highest degree (discipline, institution, year)</w:t>
            </w:r>
          </w:p>
        </w:tc>
        <w:tc>
          <w:tcPr>
            <w:tcW w:type="dxa" w:w="594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  <w:highlight w:val="yellow"/>
              </w:rPr>
              <w:t xml:space="preserve">[ ]</w:t>
            </w:r>
          </w:p>
        </w:tc>
      </w:tr>
      <w:tr>
        <w:trPr>
          <w:cantSplit/>
          <w:tblHeader w:val="off"/>
        </w:trPr>
        <w:tc>
          <w:tcPr>
            <w:tcW w:type="dxa" w:w="3962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Professional certifications</w:t>
            </w:r>
          </w:p>
        </w:tc>
        <w:tc>
          <w:tcPr>
            <w:tcW w:type="dxa" w:w="594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  <w:highlight w:val="yellow"/>
              </w:rPr>
              <w:t xml:space="preserve">[ ]</w:t>
            </w:r>
          </w:p>
        </w:tc>
      </w:tr>
      <w:tr>
        <w:trPr>
          <w:cantSplit/>
          <w:tblHeader w:val="off"/>
        </w:trPr>
        <w:tc>
          <w:tcPr>
            <w:tcW w:type="dxa" w:w="3962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Years of industry experience</w:t>
            </w:r>
          </w:p>
        </w:tc>
        <w:tc>
          <w:tcPr>
            <w:tcW w:type="dxa" w:w="594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  <w:highlight w:val="yellow"/>
              </w:rPr>
              <w:t xml:space="preserve">[ ]</w:t>
            </w:r>
          </w:p>
        </w:tc>
      </w:tr>
      <w:tr>
        <w:trPr>
          <w:cantSplit/>
          <w:tblHeader w:val="off"/>
        </w:trPr>
        <w:tc>
          <w:tcPr>
            <w:tcW w:type="dxa" w:w="3962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Areas of expertise</w:t>
            </w:r>
          </w:p>
        </w:tc>
        <w:tc>
          <w:tcPr>
            <w:tcW w:type="dxa" w:w="594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  <w:highlight w:val="yellow"/>
              </w:rPr>
              <w:t xml:space="preserve">[ ]</w:t>
            </w:r>
          </w:p>
        </w:tc>
      </w:tr>
      <w:tr>
        <w:trPr>
          <w:cantSplit/>
          <w:tblHeader w:val="off"/>
        </w:trPr>
        <w:tc>
          <w:tcPr>
            <w:tcW w:type="dxa" w:w="3962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E-mail / phone</w:t>
            </w:r>
          </w:p>
        </w:tc>
        <w:tc>
          <w:tcPr>
            <w:tcW w:type="dxa" w:w="594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  <w:highlight w:val="yellow"/>
              </w:rPr>
              <w:t xml:space="preserve">[ ]</w:t>
            </w:r>
          </w:p>
        </w:tc>
      </w:tr>
      <w:tr>
        <w:trPr>
          <w:cantSplit/>
          <w:tblHeader w:val="off"/>
        </w:trPr>
        <w:tc>
          <w:tcPr>
            <w:tcW w:type="dxa" w:w="3962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Any role with DIU? (alumni association office-bearer, employee of a DIU group company, other)</w:t>
            </w:r>
          </w:p>
        </w:tc>
        <w:tc>
          <w:tcPr>
            <w:tcW w:type="dxa" w:w="594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  <w:highlight w:val="yellow"/>
              </w:rPr>
              <w:t xml:space="preserve">[ ]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 No  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  <w:highlight w:val="yellow"/>
              </w:rPr>
              <w:t xml:space="preserve">[ ]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 Yes - details: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  <w:highlight w:val="yellow"/>
              </w:rPr>
              <w:t xml:space="preserve">[ ]</w:t>
            </w:r>
          </w:p>
        </w:tc>
      </w:tr>
    </w:tbl>
    <w:p>
      <w:pPr>
        <w:spacing w:after="60"/>
      </w:pP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</w:rPr>
        <w:t xml:space="preserve">I agree to serve as a member of the Industry Advisory Panel of the Department of Information and Communication Engineering, Daffodil International University, for the term </w:t>
      </w:r>
      <w:r>
        <w:rPr>
          <w:rFonts w:ascii="Times New Roman" w:cs="Times New Roman" w:eastAsia="Times New Roman" w:hAnsi="Times New Roman"/>
          <w:highlight w:val="yellow"/>
        </w:rPr>
        <w:t xml:space="preserve">[ ]</w:t>
      </w:r>
      <w:r>
        <w:rPr>
          <w:rFonts w:ascii="Times New Roman" w:cs="Times New Roman" w:eastAsia="Times New Roman" w:hAnsi="Times New Roman"/>
        </w:rPr>
        <w:t xml:space="preserve">, and to be listed with the details above in the Department's accreditation documents.</w:t>
      </w:r>
    </w:p>
    <w:p>
      <w:pPr>
        <w:spacing w:after="60"/>
      </w:pPr>
    </w:p>
    <w:p>
      <w:pPr>
        <w:spacing w:after="500" w:before="0" w:line="276"/>
        <w:jc w:val="left"/>
      </w:pPr>
      <w:r>
        <w:rPr>
          <w:rFonts w:ascii="Times New Roman" w:cs="Times New Roman" w:eastAsia="Times New Roman" w:hAnsi="Times New Roman"/>
          <w:b/>
          <w:bCs/>
        </w:rPr>
        <w:t xml:space="preserve">Signature of member,</w:t>
      </w:r>
    </w:p>
    <w:p>
      <w:pPr>
        <w:spacing w:after="20" w:before="0" w:line="276"/>
        <w:jc w:val="left"/>
      </w:pPr>
      <w:r>
        <w:rPr>
          <w:rFonts w:ascii="Times New Roman" w:cs="Times New Roman" w:eastAsia="Times New Roman" w:hAnsi="Times New Roman"/>
        </w:rPr>
        <w:t xml:space="preserve">______________________________</w:t>
      </w:r>
    </w:p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  <w:b/>
          <w:bCs/>
          <w:highlight w:val="yellow"/>
        </w:rPr>
        <w:t xml:space="preserve">[Name]</w:t>
      </w:r>
    </w:p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  <w:highlight w:val="yellow"/>
        </w:rPr>
        <w:t xml:space="preserve">[Designation, Organisation]</w:t>
      </w:r>
    </w:p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</w:rPr>
        <w:t xml:space="preserve">Date: </w:t>
      </w:r>
      <w:r>
        <w:rPr>
          <w:rFonts w:ascii="Times New Roman" w:cs="Times New Roman" w:eastAsia="Times New Roman" w:hAnsi="Times New Roman"/>
          <w:highlight w:val="yellow"/>
        </w:rPr>
        <w:t xml:space="preserve">[dd/mm/yyyy]</w:t>
      </w:r>
    </w:p>
    <w:sectPr>
      <w:headerReference w:type="default" r:id="rId6"/>
      <w:footerReference w:type="default" r:id="rId7"/>
      <w:pgSz w:w="11906" w:h="16838" w:orient="portrait"/>
      <w:pgMar w:top="1900" w:right="1000" w:bottom="1300" w:left="1000" w:header="450" w:footer="4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6" w:space="4"/>
      </w:pBdr>
      <w:spacing w:after="0"/>
      <w:jc w:val="center"/>
    </w:pPr>
    <w:r>
      <w:rPr>
        <w:rFonts w:ascii="Times New Roman" w:cs="Times New Roman" w:eastAsia="Times New Roman" w:hAnsi="Times New Roman"/>
        <w:color w:val="595959"/>
        <w:sz w:val="15"/>
        <w:szCs w:val="15"/>
      </w:rPr>
      <w:t xml:space="preserve">Daffodil Smart City (DSC), Birulia, Savar, Dhaka-1216, Bangladesh   |   www.daffodilvarsity.edu.bd</w:t>
    </w:r>
  </w:p>
  <w:p>
    <w:r>
      <w:rPr>
        <w:rFonts w:ascii="Times New Roman" w:cs="Times New Roman" w:eastAsia="Times New Roman" w:hAnsi="Times New Roman"/>
        <w:color w:val="595959"/>
        <w:sz w:val="15"/>
        <w:szCs w:val="15"/>
      </w:rPr>
      <w:t xml:space="preserve">Doc. ID: ICE/BAETE-C10/10.1-02   v1.0</w:t>
    </w:r>
    <w:r>
      <w:rPr>
        <w:rFonts w:ascii="Times New Roman" w:cs="Times New Roman" w:eastAsia="Times New Roman" w:hAnsi="Times New Roman"/>
        <w:color w:val="595959"/>
        <w:sz w:val="15"/>
        <w:szCs w:val="15"/>
      </w:rPr>
      <w:ptab w:alignment="right" w:relativeTo="margin" w:leader="none"/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906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2423"/>
      <w:gridCol w:w="6428"/>
      <w:gridCol w:w="1055"/>
    </w:tblGrid>
    <w:tr>
      <w:tc>
        <w:tcPr>
          <w:tcW w:type="dxa" w:w="2423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r>
            <w:drawing>
              <wp:inline distT="0" distB="0" distL="0" distR="0">
                <wp:extent cx="1571625" cy="419100"/>
                <wp:effectExtent t="0" r="0" b="0" l="0"/>
                <wp:docPr id="1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71625" cy="419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>
          <w:pPr>
            <w:spacing w:before="20"/>
          </w:pPr>
          <w:r>
            <w:rPr>
              <w:rFonts w:ascii="Times New Roman" w:cs="Times New Roman" w:eastAsia="Times New Roman" w:hAnsi="Times New Roman"/>
              <w:i/>
              <w:iCs/>
              <w:color w:val="404040"/>
              <w:sz w:val="15"/>
              <w:szCs w:val="15"/>
            </w:rPr>
            <w:t xml:space="preserve">A landmark to create the Future</w:t>
          </w:r>
        </w:p>
      </w:tc>
      <w:tc>
        <w:tcPr>
          <w:tcW w:type="dxa" w:w="642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spacing w:after="0" w:before="0" w:line="276"/>
            <w:jc w:val="center"/>
          </w:pPr>
          <w:r>
            <w:rPr>
              <w:rFonts w:ascii="Times New Roman" w:cs="Times New Roman" w:eastAsia="Times New Roman" w:hAnsi="Times New Roman"/>
              <w:b/>
              <w:bCs/>
              <w:color w:val="1F3864"/>
              <w:sz w:val="21"/>
              <w:szCs w:val="21"/>
            </w:rPr>
            <w:t xml:space="preserve">Department of Information and Communication Engineering</w:t>
          </w:r>
        </w:p>
        <w:p>
          <w:pPr>
            <w:spacing w:after="0" w:before="0" w:line="276"/>
            <w:jc w:val="center"/>
          </w:pPr>
          <w:r>
            <w:rPr>
              <w:rFonts w:ascii="Times New Roman" w:cs="Times New Roman" w:eastAsia="Times New Roman" w:hAnsi="Times New Roman"/>
              <w:b/>
              <w:bCs/>
              <w:sz w:val="19"/>
              <w:szCs w:val="19"/>
            </w:rPr>
            <w:t xml:space="preserve">Faculty of Engineering</w:t>
          </w:r>
        </w:p>
        <w:p>
          <w:pPr>
            <w:spacing w:after="0" w:before="0" w:line="276"/>
            <w:jc w:val="center"/>
          </w:pPr>
          <w:r>
            <w:rPr>
              <w:rFonts w:ascii="Times New Roman" w:cs="Times New Roman" w:eastAsia="Times New Roman" w:hAnsi="Times New Roman"/>
              <w:sz w:val="16"/>
              <w:szCs w:val="16"/>
            </w:rPr>
            <w:t xml:space="preserve">Daffodil Smart City, Birulia, Savar, Dhaka-1216, Bangladesh</w:t>
          </w:r>
        </w:p>
      </w:tc>
      <w:tc>
        <w:tcPr>
          <w:tcW w:type="dxa" w:w="1055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jc w:val="right"/>
          </w:pPr>
          <w:r>
            <w:drawing>
              <wp:inline distT="0" distB="0" distL="0" distR="0">
                <wp:extent cx="590550" cy="590550"/>
                <wp:effectExtent t="0" r="0" b="0" l="0"/>
                <wp:docPr id="12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0550" cy="590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Bdr>
        <w:bottom w:val="thickThinSmallGap" w:color="1F3864" w:sz="12" w:space="1"/>
      </w:pBd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3"/>
        <w:szCs w:val="23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00" w:before="220"/>
      <w:outlineLvl w:val="0"/>
    </w:pPr>
    <w:rPr>
      <w:rFonts w:ascii="Times New Roman" w:cs="Times New Roman" w:eastAsia="Times New Roman" w:hAnsi="Times New Roman"/>
      <w:b/>
      <w:bCs/>
      <w:color w:val="1F3864"/>
      <w:sz w:val="25"/>
      <w:szCs w:val="25"/>
    </w:rPr>
  </w:style>
  <w:style w:type="paragraph" w:styleId="Heading2">
    <w:name w:val="Heading 2"/>
    <w:basedOn w:val="Normal"/>
    <w:next w:val="Normal"/>
    <w:qFormat/>
    <w:pPr>
      <w:keepNext/>
      <w:spacing w:after="80" w:before="160"/>
      <w:outlineLvl w:val="1"/>
    </w:pPr>
    <w:rPr>
      <w:rFonts w:ascii="Times New Roman" w:cs="Times New Roman" w:eastAsia="Times New Roman" w:hAnsi="Times New Roman"/>
      <w:b/>
      <w:bCs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410a3805b8a41f0fd281b1de2972bcffa79c7037.png"/><Relationship Id="rId1" Type="http://schemas.openxmlformats.org/officeDocument/2006/relationships/image" Target="media/6fa9cee192ad8ea879a72df295ecf9a1e2ab106a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IAP member consent and profile</dc:title>
  <dc:creator>Department of ICE, Daffodil International University</dc:creator>
  <dc:description>BAETE Criterion 10 document (template)</dc:description>
  <cp:lastModifiedBy>Un-named</cp:lastModifiedBy>
  <cp:revision>1</cp:revision>
  <dcterms:created xsi:type="dcterms:W3CDTF">2026-10-11T03:43:32.639Z</dcterms:created>
  <dcterms:modified xsi:type="dcterms:W3CDTF">2026-10-11T03:43:32.639Z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