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u w:val="single"/>
        </w:rPr>
        <w:t xml:space="preserve">Industrial Visit Report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11"/>
        <w:gridCol w:w="6795"/>
      </w:tblGrid>
      <w:tr>
        <w:trPr>
          <w:cantSplit/>
          <w:tblHeader w:val="off"/>
        </w:trPr>
        <w:tc>
          <w:tcPr>
            <w:tcW w:type="dxa" w:w="2911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Student name and ID</w:t>
            </w:r>
          </w:p>
        </w:tc>
        <w:tc>
          <w:tcPr>
            <w:tcW w:type="dxa" w:w="679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  <w:highlight w:val="yellow"/>
              </w:rPr>
              <w:t xml:space="preserve">[ ]</w:t>
            </w:r>
          </w:p>
        </w:tc>
      </w:tr>
      <w:tr>
        <w:trPr>
          <w:cantSplit/>
          <w:tblHeader w:val="off"/>
        </w:trPr>
        <w:tc>
          <w:tcPr>
            <w:tcW w:type="dxa" w:w="2911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Course</w:t>
            </w:r>
          </w:p>
        </w:tc>
        <w:tc>
          <w:tcPr>
            <w:tcW w:type="dxa" w:w="679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  <w:highlight w:val="yellow"/>
              </w:rPr>
              <w:t xml:space="preserve">[ ]</w:t>
            </w:r>
          </w:p>
        </w:tc>
      </w:tr>
      <w:tr>
        <w:trPr>
          <w:cantSplit/>
          <w:tblHeader w:val="off"/>
        </w:trPr>
        <w:tc>
          <w:tcPr>
            <w:tcW w:type="dxa" w:w="2911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Company and date of visit</w:t>
            </w:r>
          </w:p>
        </w:tc>
        <w:tc>
          <w:tcPr>
            <w:tcW w:type="dxa" w:w="679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  <w:highlight w:val="yellow"/>
              </w:rPr>
              <w:t xml:space="preserve">[ ]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Times New Roman" w:cs="Times New Roman" w:eastAsia="Times New Roman" w:hAnsi="Times New Roman"/>
        </w:rPr>
        <w:t xml:space="preserve">Objectives of the visit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Times New Roman" w:cs="Times New Roman" w:eastAsia="Times New Roman" w:hAnsi="Times New Roman"/>
        </w:rPr>
        <w:t xml:space="preserve">Overview of the organisation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Times New Roman" w:cs="Times New Roman" w:eastAsia="Times New Roman" w:hAnsi="Times New Roman"/>
        </w:rPr>
        <w:t xml:space="preserve">Technologies, systems and processes observed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Times New Roman" w:cs="Times New Roman" w:eastAsia="Times New Roman" w:hAnsi="Times New Roman"/>
        </w:rPr>
        <w:t xml:space="preserve">Links to courses you have studied (name the courses and topics)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Times New Roman" w:cs="Times New Roman" w:eastAsia="Times New Roman" w:hAnsi="Times New Roman"/>
        </w:rPr>
        <w:t xml:space="preserve">Societal, environmental and safety aspects observed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Times New Roman" w:cs="Times New Roman" w:eastAsia="Times New Roman" w:hAnsi="Times New Roman"/>
        </w:rPr>
        <w:t xml:space="preserve">Reflection: what you learned and what you will study further</w:t>
      </w: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Assessment (faculty)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53"/>
        <w:gridCol w:w="970"/>
        <w:gridCol w:w="1358"/>
        <w:gridCol w:w="1164"/>
        <w:gridCol w:w="1361"/>
      </w:tblGrid>
      <w:tr>
        <w:trPr>
          <w:cantSplit/>
          <w:tblHeader/>
        </w:trPr>
        <w:tc>
          <w:tcPr>
            <w:tcW w:type="dxa" w:w="4853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Criterion</w:t>
            </w:r>
          </w:p>
        </w:tc>
        <w:tc>
          <w:tcPr>
            <w:tcW w:type="dxa" w:w="970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Marks</w:t>
            </w:r>
          </w:p>
        </w:tc>
        <w:tc>
          <w:tcPr>
            <w:tcW w:type="dxa" w:w="1358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PO (proposed)</w:t>
            </w:r>
          </w:p>
        </w:tc>
        <w:tc>
          <w:tcPr>
            <w:tcW w:type="dxa" w:w="1164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Score</w:t>
            </w:r>
          </w:p>
        </w:tc>
        <w:tc>
          <w:tcPr>
            <w:tcW w:type="dxa" w:w="1361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Comment</w:t>
            </w:r>
          </w:p>
        </w:tc>
      </w:tr>
      <w:tr>
        <w:trPr>
          <w:cantSplit/>
          <w:tblHeader w:val="off"/>
        </w:trPr>
        <w:tc>
          <w:tcPr>
            <w:tcW w:type="dxa" w:w="485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Technical understanding of what was observed</w:t>
            </w:r>
          </w:p>
        </w:tc>
        <w:tc>
          <w:tcPr>
            <w:tcW w:type="dxa" w:w="97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5</w:t>
            </w:r>
          </w:p>
        </w:tc>
        <w:tc>
          <w:tcPr>
            <w:tcW w:type="dxa" w:w="135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a, e</w:t>
            </w:r>
          </w:p>
        </w:tc>
        <w:tc>
          <w:tcPr>
            <w:tcW w:type="dxa" w:w="116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  <w:tc>
          <w:tcPr>
            <w:tcW w:type="dxa" w:w="136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</w:tr>
      <w:tr>
        <w:trPr>
          <w:cantSplit/>
          <w:tblHeader w:val="off"/>
        </w:trPr>
        <w:tc>
          <w:tcPr>
            <w:tcW w:type="dxa" w:w="485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Link to coursework</w:t>
            </w:r>
          </w:p>
        </w:tc>
        <w:tc>
          <w:tcPr>
            <w:tcW w:type="dxa" w:w="97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4</w:t>
            </w:r>
          </w:p>
        </w:tc>
        <w:tc>
          <w:tcPr>
            <w:tcW w:type="dxa" w:w="135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b</w:t>
            </w:r>
          </w:p>
        </w:tc>
        <w:tc>
          <w:tcPr>
            <w:tcW w:type="dxa" w:w="116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  <w:tc>
          <w:tcPr>
            <w:tcW w:type="dxa" w:w="136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</w:tr>
      <w:tr>
        <w:trPr>
          <w:cantSplit/>
          <w:tblHeader w:val="off"/>
        </w:trPr>
        <w:tc>
          <w:tcPr>
            <w:tcW w:type="dxa" w:w="485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Societal, environmental and safety awareness</w:t>
            </w:r>
          </w:p>
        </w:tc>
        <w:tc>
          <w:tcPr>
            <w:tcW w:type="dxa" w:w="97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3</w:t>
            </w:r>
          </w:p>
        </w:tc>
        <w:tc>
          <w:tcPr>
            <w:tcW w:type="dxa" w:w="135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f, g</w:t>
            </w:r>
          </w:p>
        </w:tc>
        <w:tc>
          <w:tcPr>
            <w:tcW w:type="dxa" w:w="116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  <w:tc>
          <w:tcPr>
            <w:tcW w:type="dxa" w:w="136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</w:tr>
      <w:tr>
        <w:trPr>
          <w:cantSplit/>
          <w:tblHeader w:val="off"/>
        </w:trPr>
        <w:tc>
          <w:tcPr>
            <w:tcW w:type="dxa" w:w="485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Report quality</w:t>
            </w:r>
          </w:p>
        </w:tc>
        <w:tc>
          <w:tcPr>
            <w:tcW w:type="dxa" w:w="97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4</w:t>
            </w:r>
          </w:p>
        </w:tc>
        <w:tc>
          <w:tcPr>
            <w:tcW w:type="dxa" w:w="135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j</w:t>
            </w:r>
          </w:p>
        </w:tc>
        <w:tc>
          <w:tcPr>
            <w:tcW w:type="dxa" w:w="116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  <w:tc>
          <w:tcPr>
            <w:tcW w:type="dxa" w:w="136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</w:tr>
      <w:tr>
        <w:trPr>
          <w:cantSplit/>
          <w:tblHeader w:val="off"/>
        </w:trPr>
        <w:tc>
          <w:tcPr>
            <w:tcW w:type="dxa" w:w="485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Viva / short quiz on the visit</w:t>
            </w:r>
          </w:p>
        </w:tc>
        <w:tc>
          <w:tcPr>
            <w:tcW w:type="dxa" w:w="97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4</w:t>
            </w:r>
          </w:p>
        </w:tc>
        <w:tc>
          <w:tcPr>
            <w:tcW w:type="dxa" w:w="135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l</w:t>
            </w:r>
          </w:p>
        </w:tc>
        <w:tc>
          <w:tcPr>
            <w:tcW w:type="dxa" w:w="116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  <w:tc>
          <w:tcPr>
            <w:tcW w:type="dxa" w:w="136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</w:tr>
      <w:tr>
        <w:trPr>
          <w:cantSplit/>
          <w:tblHeader w:val="off"/>
        </w:trPr>
        <w:tc>
          <w:tcPr>
            <w:tcW w:type="dxa" w:w="485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Total</w:t>
            </w:r>
          </w:p>
        </w:tc>
        <w:tc>
          <w:tcPr>
            <w:tcW w:type="dxa" w:w="97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20</w:t>
            </w:r>
          </w:p>
        </w:tc>
        <w:tc>
          <w:tcPr>
            <w:tcW w:type="dxa" w:w="135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  <w:tc>
          <w:tcPr>
            <w:tcW w:type="dxa" w:w="116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  <w:tc>
          <w:tcPr>
            <w:tcW w:type="dxa" w:w="136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</w:tr>
    </w:tbl>
    <w:p>
      <w:pPr>
        <w:spacing w:after="60"/>
      </w:pPr>
    </w:p>
    <w:p>
      <w:pPr>
        <w:spacing w:after="500" w:before="0" w:line="276"/>
        <w:jc w:val="left"/>
      </w:pPr>
      <w:r>
        <w:rPr>
          <w:rFonts w:ascii="Times New Roman" w:cs="Times New Roman" w:eastAsia="Times New Roman" w:hAnsi="Times New Roman"/>
          <w:b/>
          <w:bCs/>
        </w:rPr>
        <w:t xml:space="preserve">Assessed by,</w:t>
      </w:r>
    </w:p>
    <w:p>
      <w:pPr>
        <w:spacing w:after="20" w:before="0" w:line="276"/>
        <w:jc w:val="left"/>
      </w:pPr>
      <w:r>
        <w:rPr>
          <w:rFonts w:ascii="Times New Roman" w:cs="Times New Roman" w:eastAsia="Times New Roman" w:hAnsi="Times New Roman"/>
        </w:rPr>
        <w:t xml:space="preserve">______________________________</w:t>
      </w:r>
    </w:p>
    <w:p>
      <w:pPr>
        <w:spacing w:after="0" w:before="0" w:line="276"/>
        <w:jc w:val="left"/>
      </w:pPr>
      <w:r>
        <w:rPr>
          <w:rFonts w:ascii="Times New Roman" w:cs="Times New Roman" w:eastAsia="Times New Roman" w:hAnsi="Times New Roman"/>
          <w:b/>
          <w:bCs/>
          <w:highlight w:val="yellow"/>
        </w:rPr>
        <w:t xml:space="preserve">[Name]</w:t>
      </w:r>
    </w:p>
    <w:p>
      <w:pPr>
        <w:spacing w:after="0" w:before="0" w:line="276"/>
        <w:jc w:val="left"/>
      </w:pPr>
      <w:r>
        <w:rPr>
          <w:rFonts w:ascii="Times New Roman" w:cs="Times New Roman" w:eastAsia="Times New Roman" w:hAnsi="Times New Roman"/>
          <w:highlight w:val="yellow"/>
        </w:rPr>
        <w:t xml:space="preserve">[Designation]</w:t>
      </w:r>
      <w:r>
        <w:rPr>
          <w:rFonts w:ascii="Times New Roman" w:cs="Times New Roman" w:eastAsia="Times New Roman" w:hAnsi="Times New Roman"/>
        </w:rPr>
        <w:t xml:space="preserve">, Department of ICE</w:t>
      </w:r>
    </w:p>
    <w:p>
      <w:pPr>
        <w:spacing w:after="0" w:before="0" w:line="276"/>
        <w:jc w:val="left"/>
      </w:pPr>
      <w:r>
        <w:rPr>
          <w:rFonts w:ascii="Times New Roman" w:cs="Times New Roman" w:eastAsia="Times New Roman" w:hAnsi="Times New Roman"/>
        </w:rPr>
        <w:t xml:space="preserve">Daffodil International University</w:t>
      </w:r>
    </w:p>
    <w:p>
      <w:pPr>
        <w:spacing w:after="0" w:before="0" w:line="276"/>
        <w:jc w:val="left"/>
      </w:pPr>
      <w:r>
        <w:rPr>
          <w:rFonts w:ascii="Times New Roman" w:cs="Times New Roman" w:eastAsia="Times New Roman" w:hAnsi="Times New Roman"/>
        </w:rPr>
        <w:t xml:space="preserve">Date: </w:t>
      </w:r>
      <w:r>
        <w:rPr>
          <w:rFonts w:ascii="Times New Roman" w:cs="Times New Roman" w:eastAsia="Times New Roman" w:hAnsi="Times New Roman"/>
          <w:highlight w:val="yellow"/>
        </w:rPr>
        <w:t xml:space="preserve">[dd/mm/yyyy]</w:t>
      </w:r>
    </w:p>
    <w:sectPr>
      <w:headerReference w:type="default" r:id="rId6"/>
      <w:headerReference w:type="first" r:id="rId7"/>
      <w:footerReference w:type="default" r:id="rId8"/>
      <w:footerReference w:type="first" r:id="rId9"/>
      <w:pgSz w:w="11906" w:h="16838" w:orient="portrait"/>
      <w:pgMar w:top="1450" w:right="1100" w:bottom="1100" w:left="1100" w:header="420" w:footer="400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7F7F7F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7F7F7F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drawing>
        <wp:inline distT="0" distB="0" distL="0" distR="0">
          <wp:extent cx="495300" cy="495300"/>
          <wp:effectExtent t="0" r="0" b="0" l="0"/>
          <wp:docPr id="66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95300" cy="4953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20"/>
      <w:jc w:val="center"/>
    </w:pPr>
    <w:r>
      <w:drawing>
        <wp:inline distT="0" distB="0" distL="0" distR="0">
          <wp:extent cx="628650" cy="619125"/>
          <wp:effectExtent t="0" r="0" b="0" l="0"/>
          <wp:docPr id="65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8650" cy="6191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spacing w:after="0" w:line="240"/>
      <w:jc w:val="center"/>
    </w:pPr>
    <w:r>
      <w:rPr>
        <w:rFonts w:ascii="Times New Roman" w:cs="Times New Roman" w:eastAsia="Times New Roman" w:hAnsi="Times New Roman"/>
        <w:b/>
        <w:bCs/>
        <w:sz w:val="40"/>
        <w:szCs w:val="40"/>
      </w:rPr>
      <w:t xml:space="preserve">Daffodil International University</w:t>
    </w:r>
  </w:p>
  <w:p>
    <w:pPr>
      <w:spacing w:after="0" w:line="240"/>
      <w:jc w:val="center"/>
    </w:pPr>
    <w:r>
      <w:rPr>
        <w:rFonts w:ascii="Times New Roman" w:cs="Times New Roman" w:eastAsia="Times New Roman" w:hAnsi="Times New Roman"/>
        <w:b/>
        <w:bCs/>
        <w:sz w:val="27"/>
        <w:szCs w:val="27"/>
      </w:rPr>
      <w:t xml:space="preserve">Faculty of Engineering</w:t>
    </w:r>
  </w:p>
  <w:p>
    <w:pPr>
      <w:spacing w:after="0" w:line="240"/>
      <w:jc w:val="center"/>
    </w:pPr>
    <w:r>
      <w:rPr>
        <w:rFonts w:ascii="Times New Roman" w:cs="Times New Roman" w:eastAsia="Times New Roman" w:hAnsi="Times New Roman"/>
        <w:b/>
        <w:bCs/>
        <w:sz w:val="27"/>
        <w:szCs w:val="27"/>
      </w:rPr>
      <w:t xml:space="preserve">Department of Information and Communication Engineering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3"/>
        <w:szCs w:val="23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00" w:before="220"/>
      <w:outlineLvl w:val="0"/>
    </w:pPr>
    <w:rPr>
      <w:rFonts w:ascii="Times New Roman" w:cs="Times New Roman" w:eastAsia="Times New Roman" w:hAnsi="Times New Roman"/>
      <w:b/>
      <w:bCs/>
      <w:color w:val="1F3864"/>
      <w:sz w:val="25"/>
      <w:szCs w:val="25"/>
    </w:rPr>
  </w:style>
  <w:style w:type="paragraph" w:styleId="Heading2">
    <w:name w:val="Heading 2"/>
    <w:basedOn w:val="Normal"/>
    <w:next w:val="Normal"/>
    <w:qFormat/>
    <w:pPr>
      <w:keepNext/>
      <w:spacing w:after="80" w:before="160"/>
      <w:outlineLvl w:val="1"/>
    </w:pPr>
    <w:rPr>
      <w:rFonts w:ascii="Times New Roman" w:cs="Times New Roman" w:eastAsia="Times New Roman" w:hAnsi="Times New Roman"/>
      <w:b/>
      <w:bCs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theme" Target="theme/theme1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6fa9cee192ad8ea879a72df295ecf9a1e2ab106a.png"/></Relationships>
</file>

<file path=word/_rels/header2.xml.rels><?xml version="1.0" encoding="UTF-8"?><Relationships xmlns="http://schemas.openxmlformats.org/package/2006/relationships"><Relationship Id="rId0" Type="http://schemas.openxmlformats.org/officeDocument/2006/relationships/image" Target="media/d93ed29da1cce15608dc7bf15d6cba688ea913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Student visit report and assessment rubric</dc:title>
  <dc:creator>Department of ICE, Daffodil International University</dc:creator>
  <dc:description>BAETE Criterion 10 document (template)</dc:description>
  <cp:lastModifiedBy>Un-named</cp:lastModifiedBy>
  <cp:revision>1</cp:revision>
  <dcterms:created xsi:type="dcterms:W3CDTF">2026-10-11T19:12:46.537Z</dcterms:created>
  <dcterms:modified xsi:type="dcterms:W3CDTF">2026-10-11T19:12:46.537Z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