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Кирилюк</w:t>
      </w:r>
      <w:r>
        <w:t xml:space="preserve"> </w:t>
      </w:r>
      <w:r>
        <w:t xml:space="preserve">Светлана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первую очередь я записала в файл file.txt названия файлов, содержащихся в каталоге /etc. Затем дописала в этот же файл названия файлов, содержащихся в моём домашнем каталоге (рис. ??).</w:t>
      </w:r>
    </w:p>
    <w:p>
      <w:pPr>
        <w:pStyle w:val="CaptionedFigure"/>
      </w:pPr>
      <w:r>
        <w:drawing>
          <wp:inline>
            <wp:extent cx="4800600" cy="569934"/>
            <wp:effectExtent b="0" l="0" r="0" t="0"/>
            <wp:docPr descr="Изменение файла file.txt" title="fig: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69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file.txt</w:t>
      </w:r>
    </w:p>
    <w:p>
      <w:pPr>
        <w:numPr>
          <w:ilvl w:val="0"/>
          <w:numId w:val="1002"/>
        </w:numPr>
        <w:pStyle w:val="Compact"/>
      </w:pPr>
      <w:r>
        <w:t xml:space="preserve">Далее я вывела имена всех файлов из file.txt, имеющих расширение .conf (рис. ??), после чего записала их в новый текстовой файл conf.txt (рис. ??).</w:t>
      </w:r>
    </w:p>
    <w:p>
      <w:pPr>
        <w:pStyle w:val="CaptionedFigure"/>
      </w:pPr>
      <w:r>
        <w:drawing>
          <wp:inline>
            <wp:extent cx="4800600" cy="1865293"/>
            <wp:effectExtent b="0" l="0" r="0" t="0"/>
            <wp:docPr descr="Вывод файлов file.txt расширения .conf" title="fig:" id="25" name="Picture"/>
            <a:graphic>
              <a:graphicData uri="http://schemas.openxmlformats.org/drawingml/2006/picture">
                <pic:pic>
                  <pic:nvPicPr>
                    <pic:cNvPr descr="image/fi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65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файлов file.txt расширения .conf</w:t>
      </w:r>
    </w:p>
    <w:p>
      <w:pPr>
        <w:pStyle w:val="CaptionedFigure"/>
      </w:pPr>
      <w:r>
        <w:drawing>
          <wp:inline>
            <wp:extent cx="4800600" cy="458934"/>
            <wp:effectExtent b="0" l="0" r="0" t="0"/>
            <wp:docPr descr="Запись файлов с расширением .conf в conf.txt" title="fig:" id="28" name="Picture"/>
            <a:graphic>
              <a:graphicData uri="http://schemas.openxmlformats.org/drawingml/2006/picture">
                <pic:pic>
                  <pic:nvPicPr>
                    <pic:cNvPr descr="image/fi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8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файлов с расширением .conf в conf.txt</w:t>
      </w:r>
    </w:p>
    <w:p>
      <w:pPr>
        <w:numPr>
          <w:ilvl w:val="0"/>
          <w:numId w:val="1003"/>
        </w:numPr>
        <w:pStyle w:val="Compact"/>
      </w:pPr>
      <w:r>
        <w:t xml:space="preserve">Я определила, какие файлы в моём домашнем каталоге имеют имена, начинающиеся с символа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4800600" cy="3222728"/>
            <wp:effectExtent b="0" l="0" r="0" t="0"/>
            <wp:docPr descr="Определение файлов с именем на “c”" title="fig:" id="31" name="Picture"/>
            <a:graphic>
              <a:graphicData uri="http://schemas.openxmlformats.org/drawingml/2006/picture">
                <pic:pic>
                  <pic:nvPicPr>
                    <pic:cNvPr descr="image/fig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2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файлов с именем на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Также я вывела на экран имена файлов из каталога /etc, начинающиеся с символа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4800600" cy="3222728"/>
            <wp:effectExtent b="0" l="0" r="0" t="0"/>
            <wp:docPr descr="Определение файлов с именем на “h”" title="fig:" id="34" name="Picture"/>
            <a:graphic>
              <a:graphicData uri="http://schemas.openxmlformats.org/drawingml/2006/picture">
                <pic:pic>
                  <pic:nvPicPr>
                    <pic:cNvPr descr="image/fig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2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файлов с именем на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Затем запустила в фоновом режиме процесс, который записал в файл ~/logfile файлы, имена которых начинаются с</w:t>
      </w:r>
      <w:r>
        <w:t xml:space="preserve"> </w:t>
      </w:r>
      <w:r>
        <w:t xml:space="preserve">“</w:t>
      </w:r>
      <w:r>
        <w:t xml:space="preserve">log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4800600" cy="1990867"/>
            <wp:effectExtent b="0" l="0" r="0" t="0"/>
            <wp:docPr descr="Запуск в фоновом режиме процесс с ~/logfile файлами" title="fig:" id="37" name="Picture"/>
            <a:graphic>
              <a:graphicData uri="http://schemas.openxmlformats.org/drawingml/2006/picture">
                <pic:pic>
                  <pic:nvPicPr>
                    <pic:cNvPr descr="image/fig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9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 фоновом режиме процесс с ~/logfile файлами</w:t>
      </w:r>
    </w:p>
    <w:p>
      <w:pPr>
        <w:numPr>
          <w:ilvl w:val="0"/>
          <w:numId w:val="1006"/>
        </w:numPr>
        <w:pStyle w:val="Compact"/>
      </w:pPr>
      <w:r>
        <w:t xml:space="preserve">После чего я удалила файл ~/logfile (рис. ??).</w:t>
      </w:r>
    </w:p>
    <w:p>
      <w:pPr>
        <w:pStyle w:val="CaptionedFigure"/>
      </w:pPr>
      <w:r>
        <w:drawing>
          <wp:inline>
            <wp:extent cx="4800600" cy="477123"/>
            <wp:effectExtent b="0" l="0" r="0" t="0"/>
            <wp:docPr descr="Удаление файла ~/logfile" title="fig:" id="40" name="Picture"/>
            <a:graphic>
              <a:graphicData uri="http://schemas.openxmlformats.org/drawingml/2006/picture">
                <pic:pic>
                  <pic:nvPicPr>
                    <pic:cNvPr descr="image/fig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7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 ~/logfile</w:t>
      </w:r>
    </w:p>
    <w:p>
      <w:pPr>
        <w:numPr>
          <w:ilvl w:val="0"/>
          <w:numId w:val="1007"/>
        </w:numPr>
        <w:pStyle w:val="Compact"/>
      </w:pPr>
      <w:r>
        <w:t xml:space="preserve">Затем я запустила из консоли в фоновом режиме редактор gedit (рис. ??).</w:t>
      </w:r>
    </w:p>
    <w:p>
      <w:pPr>
        <w:pStyle w:val="CaptionedFigure"/>
      </w:pPr>
      <w:r>
        <w:drawing>
          <wp:inline>
            <wp:extent cx="4800600" cy="2860051"/>
            <wp:effectExtent b="0" l="0" r="0" t="0"/>
            <wp:docPr descr="Редактор gedit в фоновом режиме" title="fig:" id="43" name="Picture"/>
            <a:graphic>
              <a:graphicData uri="http://schemas.openxmlformats.org/drawingml/2006/picture">
                <pic:pic>
                  <pic:nvPicPr>
                    <pic:cNvPr descr="image/fig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60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 gedit в фоновом режиме</w:t>
      </w:r>
    </w:p>
    <w:p>
      <w:pPr>
        <w:numPr>
          <w:ilvl w:val="0"/>
          <w:numId w:val="1008"/>
        </w:numPr>
        <w:pStyle w:val="Compact"/>
      </w:pPr>
      <w:r>
        <w:t xml:space="preserve">Определила идентификатор процесса gedit, используя команду ps, конвейер и фильтр grep (рис. ??).</w:t>
      </w:r>
    </w:p>
    <w:p>
      <w:pPr>
        <w:pStyle w:val="CaptionedFigure"/>
      </w:pPr>
      <w:r>
        <w:drawing>
          <wp:inline>
            <wp:extent cx="4800600" cy="656353"/>
            <wp:effectExtent b="0" l="0" r="0" t="0"/>
            <wp:docPr descr="Определение идентификатор процесса gedit" title="fig:" id="46" name="Picture"/>
            <a:graphic>
              <a:graphicData uri="http://schemas.openxmlformats.org/drawingml/2006/picture">
                <pic:pic>
                  <pic:nvPicPr>
                    <pic:cNvPr descr="image/fig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56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идентификатор процесса gedit</w:t>
      </w:r>
    </w:p>
    <w:p>
      <w:pPr>
        <w:numPr>
          <w:ilvl w:val="0"/>
          <w:numId w:val="1009"/>
        </w:numPr>
        <w:pStyle w:val="Compact"/>
      </w:pPr>
      <w:r>
        <w:t xml:space="preserve">Далее я прочитала справку (man) команды kill (рис. ??), после чего используйте её для завершения</w:t>
      </w:r>
      <w:r>
        <w:t xml:space="preserve"> </w:t>
      </w:r>
      <w:r>
        <w:t xml:space="preserve">процесса gedit (рис. ??).</w:t>
      </w:r>
    </w:p>
    <w:p>
      <w:pPr>
        <w:pStyle w:val="CaptionedFigure"/>
      </w:pPr>
      <w:r>
        <w:drawing>
          <wp:inline>
            <wp:extent cx="4800600" cy="979117"/>
            <wp:effectExtent b="0" l="0" r="0" t="0"/>
            <wp:docPr descr="Справка команды kill" title="fig:" id="49" name="Picture"/>
            <a:graphic>
              <a:graphicData uri="http://schemas.openxmlformats.org/drawingml/2006/picture">
                <pic:pic>
                  <pic:nvPicPr>
                    <pic:cNvPr descr="image/fig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79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команды kill</w:t>
      </w:r>
    </w:p>
    <w:p>
      <w:pPr>
        <w:pStyle w:val="CaptionedFigure"/>
      </w:pPr>
      <w:r>
        <w:drawing>
          <wp:inline>
            <wp:extent cx="4800600" cy="656353"/>
            <wp:effectExtent b="0" l="0" r="0" t="0"/>
            <wp:docPr descr="Завершение процесса gedit" title="fig:" id="52" name="Picture"/>
            <a:graphic>
              <a:graphicData uri="http://schemas.openxmlformats.org/drawingml/2006/picture">
                <pic:pic>
                  <pic:nvPicPr>
                    <pic:cNvPr descr="image/fig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56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процесса gedit</w:t>
      </w:r>
    </w:p>
    <w:p>
      <w:pPr>
        <w:numPr>
          <w:ilvl w:val="0"/>
          <w:numId w:val="1010"/>
        </w:numPr>
        <w:pStyle w:val="Compact"/>
      </w:pPr>
      <w:r>
        <w:t xml:space="preserve">Я получила подробную информацию команды df (рис. ??) и команды du (рис. ??) с помощью команды man. И поочереди выполнила обе команды (рис. ??), (рис. ??).</w:t>
      </w:r>
    </w:p>
    <w:p>
      <w:pPr>
        <w:pStyle w:val="CaptionedFigure"/>
      </w:pPr>
      <w:r>
        <w:drawing>
          <wp:inline>
            <wp:extent cx="4800600" cy="656353"/>
            <wp:effectExtent b="0" l="0" r="0" t="0"/>
            <wp:docPr descr="Справка команды dv" title="fig:" id="55" name="Picture"/>
            <a:graphic>
              <a:graphicData uri="http://schemas.openxmlformats.org/drawingml/2006/picture">
                <pic:pic>
                  <pic:nvPicPr>
                    <pic:cNvPr descr="image/fig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56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команды dv</w:t>
      </w:r>
    </w:p>
    <w:p>
      <w:pPr>
        <w:pStyle w:val="CaptionedFigure"/>
      </w:pPr>
      <w:r>
        <w:drawing>
          <wp:inline>
            <wp:extent cx="4800600" cy="656353"/>
            <wp:effectExtent b="0" l="0" r="0" t="0"/>
            <wp:docPr descr="Справка команды du" title="fig:" id="58" name="Picture"/>
            <a:graphic>
              <a:graphicData uri="http://schemas.openxmlformats.org/drawingml/2006/picture">
                <pic:pic>
                  <pic:nvPicPr>
                    <pic:cNvPr descr="image/fig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56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команды du</w:t>
      </w:r>
    </w:p>
    <w:p>
      <w:pPr>
        <w:pStyle w:val="CaptionedFigure"/>
      </w:pPr>
      <w:r>
        <w:drawing>
          <wp:inline>
            <wp:extent cx="4800600" cy="1137839"/>
            <wp:effectExtent b="0" l="0" r="0" t="0"/>
            <wp:docPr descr="Выполнение команды dv" title="fig:" id="61" name="Picture"/>
            <a:graphic>
              <a:graphicData uri="http://schemas.openxmlformats.org/drawingml/2006/picture">
                <pic:pic>
                  <pic:nvPicPr>
                    <pic:cNvPr descr="image/fig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37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dv</w:t>
      </w:r>
    </w:p>
    <w:p>
      <w:pPr>
        <w:pStyle w:val="CaptionedFigure"/>
      </w:pPr>
      <w:r>
        <w:drawing>
          <wp:inline>
            <wp:extent cx="4800600" cy="2067451"/>
            <wp:effectExtent b="0" l="0" r="0" t="0"/>
            <wp:docPr descr="Выполнение команды du" title="fig:" id="64" name="Picture"/>
            <a:graphic>
              <a:graphicData uri="http://schemas.openxmlformats.org/drawingml/2006/picture">
                <pic:pic>
                  <pic:nvPicPr>
                    <pic:cNvPr descr="image/fig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67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du</w:t>
      </w:r>
    </w:p>
    <w:p>
      <w:pPr>
        <w:numPr>
          <w:ilvl w:val="0"/>
          <w:numId w:val="1011"/>
        </w:numPr>
        <w:pStyle w:val="Compact"/>
      </w:pPr>
      <w:r>
        <w:t xml:space="preserve">Также, воспользовавшись справкой команды find, я вывела имена всех директорий, имеющихся в моём домашнем каталоге (рис. ??).</w:t>
      </w:r>
    </w:p>
    <w:p>
      <w:pPr>
        <w:pStyle w:val="CaptionedFigure"/>
      </w:pPr>
      <w:r>
        <w:drawing>
          <wp:inline>
            <wp:extent cx="4800600" cy="2581200"/>
            <wp:effectExtent b="0" l="0" r="0" t="0"/>
            <wp:docPr descr="Вывод имён директорий домашнего каталога" title="fig:" id="67" name="Picture"/>
            <a:graphic>
              <a:graphicData uri="http://schemas.openxmlformats.org/drawingml/2006/picture">
                <pic:pic>
                  <pic:nvPicPr>
                    <pic:cNvPr descr="image/fig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имён директорий домашнего каталога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ознакомилась с инструментами поиска файлов и фильтрации текстовых данных.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Кирилюк Светлана Алексеевна</dc:creator>
  <dc:language>ru-RU</dc:language>
  <cp:keywords/>
  <dcterms:created xsi:type="dcterms:W3CDTF">2023-03-16T23:48:43Z</dcterms:created>
  <dcterms:modified xsi:type="dcterms:W3CDTF">2023-03-16T23:48:43Z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