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Перед началом работы я создала 4 новых файла в рабочем каталоге (рис. ??).</w:t>
      </w:r>
    </w:p>
    <w:p>
      <w:pPr>
        <w:pStyle w:val="CaptionedFigure"/>
      </w:pPr>
      <w:r>
        <w:drawing>
          <wp:inline>
            <wp:extent cx="3733800" cy="359128"/>
            <wp:effectExtent b="0" l="0" r="0" t="0"/>
            <wp:docPr descr="Создание файлов для работы" title="fig: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работы</w:t>
      </w:r>
    </w:p>
    <w:p>
      <w:pPr>
        <w:pStyle w:val="BodyText"/>
      </w:pPr>
      <w:r>
        <w:t xml:space="preserve">Затем я перешла в файл common.h при помощи emacs и написала скрипт для него, исправив листинг (рис. ??).</w:t>
      </w:r>
    </w:p>
    <w:p>
      <w:pPr>
        <w:pStyle w:val="CaptionedFigure"/>
      </w:pPr>
      <w:r>
        <w:drawing>
          <wp:inline>
            <wp:extent cx="3733800" cy="3092537"/>
            <wp:effectExtent b="0" l="0" r="0" t="0"/>
            <wp:docPr descr="Скрипт common.h" title="fig:" id="25" name="Picture"/>
            <a:graphic>
              <a:graphicData uri="http://schemas.openxmlformats.org/drawingml/2006/picture">
                <pic:pic>
                  <pic:nvPicPr>
                    <pic:cNvPr descr="image/fi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common.h</w:t>
      </w:r>
    </w:p>
    <w:p>
      <w:pPr>
        <w:pStyle w:val="BodyText"/>
      </w:pPr>
      <w:r>
        <w:t xml:space="preserve">Перейдя в файл server.c, я написала ему скрипт, так же отредактировав листинг (рис. ??), (рис. ??).</w:t>
      </w:r>
    </w:p>
    <w:p>
      <w:pPr>
        <w:pStyle w:val="CaptionedFigure"/>
      </w:pPr>
      <w:r>
        <w:drawing>
          <wp:inline>
            <wp:extent cx="3733800" cy="3755991"/>
            <wp:effectExtent b="0" l="0" r="0" t="0"/>
            <wp:docPr descr="Скрипт sever.c (1)" title="fig:" id="28" name="Picture"/>
            <a:graphic>
              <a:graphicData uri="http://schemas.openxmlformats.org/drawingml/2006/picture">
                <pic:pic>
                  <pic:nvPicPr>
                    <pic:cNvPr descr="image/fi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sever.c (1)</w:t>
      </w:r>
    </w:p>
    <w:p>
      <w:pPr>
        <w:pStyle w:val="CaptionedFigure"/>
      </w:pPr>
      <w:r>
        <w:drawing>
          <wp:inline>
            <wp:extent cx="3733800" cy="1938703"/>
            <wp:effectExtent b="0" l="0" r="0" t="0"/>
            <wp:docPr descr="Скрипт server.c (2)" title="fig:" id="31" name="Picture"/>
            <a:graphic>
              <a:graphicData uri="http://schemas.openxmlformats.org/drawingml/2006/picture">
                <pic:pic>
                  <pic:nvPicPr>
                    <pic:cNvPr descr="image/fi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server.c (2)</w:t>
      </w:r>
    </w:p>
    <w:p>
      <w:pPr>
        <w:pStyle w:val="BodyText"/>
      </w:pPr>
      <w:r>
        <w:t xml:space="preserve">Аналогично написала листинг для файла client.c (рис. ??), (рис. ??).</w:t>
      </w:r>
    </w:p>
    <w:p>
      <w:pPr>
        <w:pStyle w:val="CaptionedFigure"/>
      </w:pPr>
      <w:r>
        <w:drawing>
          <wp:inline>
            <wp:extent cx="3733800" cy="3795101"/>
            <wp:effectExtent b="0" l="0" r="0" t="0"/>
            <wp:docPr descr="Скрипт client.c (1)" title="fig:" id="34" name="Picture"/>
            <a:graphic>
              <a:graphicData uri="http://schemas.openxmlformats.org/drawingml/2006/picture">
                <pic:pic>
                  <pic:nvPicPr>
                    <pic:cNvPr descr="image/fi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client.c (1)</w:t>
      </w:r>
    </w:p>
    <w:p>
      <w:pPr>
        <w:pStyle w:val="CaptionedFigure"/>
      </w:pPr>
      <w:r>
        <w:drawing>
          <wp:inline>
            <wp:extent cx="3733800" cy="1302358"/>
            <wp:effectExtent b="0" l="0" r="0" t="0"/>
            <wp:docPr descr="Скрипт client.c (2)" title="fig:" id="37" name="Picture"/>
            <a:graphic>
              <a:graphicData uri="http://schemas.openxmlformats.org/drawingml/2006/picture">
                <pic:pic>
                  <pic:nvPicPr>
                    <pic:cNvPr descr="image/fi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client.c (2)</w:t>
      </w:r>
    </w:p>
    <w:p>
      <w:pPr>
        <w:pStyle w:val="BodyText"/>
      </w:pPr>
      <w:r>
        <w:t xml:space="preserve">Листинг для Makefile просто переписала (рис. ??).</w:t>
      </w:r>
    </w:p>
    <w:p>
      <w:pPr>
        <w:pStyle w:val="CaptionedFigure"/>
      </w:pPr>
      <w:r>
        <w:drawing>
          <wp:inline>
            <wp:extent cx="3733800" cy="1302358"/>
            <wp:effectExtent b="0" l="0" r="0" t="0"/>
            <wp:docPr descr="Скрипт Makefile" title="fig:" id="40" name="Picture"/>
            <a:graphic>
              <a:graphicData uri="http://schemas.openxmlformats.org/drawingml/2006/picture">
                <pic:pic>
                  <pic:nvPicPr>
                    <pic:cNvPr descr="image/fi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Makefile</w:t>
      </w:r>
    </w:p>
    <w:p>
      <w:pPr>
        <w:pStyle w:val="BodyText"/>
      </w:pPr>
      <w:r>
        <w:t xml:space="preserve">Затем я выполнила компиляцию исполняемых файлов при помощи команд (рис. ??).</w:t>
      </w:r>
    </w:p>
    <w:p>
      <w:pPr>
        <w:pStyle w:val="CaptionedFigure"/>
      </w:pPr>
      <w:r>
        <w:drawing>
          <wp:inline>
            <wp:extent cx="3733800" cy="726175"/>
            <wp:effectExtent b="0" l="0" r="0" t="0"/>
            <wp:docPr descr="Компиляция файлов" title="fig:" id="43" name="Picture"/>
            <a:graphic>
              <a:graphicData uri="http://schemas.openxmlformats.org/drawingml/2006/picture">
                <pic:pic>
                  <pic:nvPicPr>
                    <pic:cNvPr descr="image/fig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</w:t>
      </w:r>
    </w:p>
    <w:p>
      <w:pPr>
        <w:pStyle w:val="BodyText"/>
      </w:pPr>
      <w:r>
        <w:t xml:space="preserve">После чего я проверила работу файлов (рис. ??).</w:t>
      </w:r>
    </w:p>
    <w:p>
      <w:pPr>
        <w:pStyle w:val="CaptionedFigure"/>
      </w:pPr>
      <w:r>
        <w:drawing>
          <wp:inline>
            <wp:extent cx="3733800" cy="1837820"/>
            <wp:effectExtent b="0" l="0" r="0" t="0"/>
            <wp:docPr descr="Проверка работы файлов" title="fig:" id="46" name="Picture"/>
            <a:graphic>
              <a:graphicData uri="http://schemas.openxmlformats.org/drawingml/2006/picture">
                <pic:pic>
                  <pic:nvPicPr>
                    <pic:cNvPr descr="image/fig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файлов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приобрела практические навыки работы с именованными каналами.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Кирилюк Светлана Алексеевна</dc:creator>
  <dc:language>ru-RU</dc:language>
  <cp:keywords/>
  <dcterms:created xsi:type="dcterms:W3CDTF">2023-05-13T00:35:18Z</dcterms:created>
  <dcterms:modified xsi:type="dcterms:W3CDTF">2023-05-13T00:35:18Z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