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541" w:rsidRDefault="005C5541" w:rsidP="00E324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24AF">
        <w:rPr>
          <w:rFonts w:ascii="Times New Roman" w:hAnsi="Times New Roman" w:cs="Times New Roman"/>
          <w:b/>
          <w:sz w:val="24"/>
          <w:szCs w:val="24"/>
        </w:rPr>
        <w:t>Product Name:</w:t>
      </w:r>
      <w:r w:rsidRPr="00E324AF">
        <w:rPr>
          <w:rFonts w:ascii="Times New Roman" w:hAnsi="Times New Roman" w:cs="Times New Roman"/>
          <w:sz w:val="24"/>
          <w:szCs w:val="24"/>
        </w:rPr>
        <w:t xml:space="preserve"> </w:t>
      </w:r>
      <w:r w:rsidR="00D032C6">
        <w:rPr>
          <w:rFonts w:ascii="Times New Roman" w:hAnsi="Times New Roman" w:cs="Times New Roman"/>
          <w:sz w:val="24"/>
          <w:szCs w:val="24"/>
        </w:rPr>
        <w:t xml:space="preserve">DMN104; </w:t>
      </w:r>
      <w:proofErr w:type="spellStart"/>
      <w:proofErr w:type="gramStart"/>
      <w:r w:rsidRPr="00E324AF">
        <w:rPr>
          <w:rFonts w:ascii="Times New Roman" w:hAnsi="Times New Roman" w:cs="Times New Roman"/>
          <w:sz w:val="24"/>
          <w:szCs w:val="24"/>
        </w:rPr>
        <w:t>fischer</w:t>
      </w:r>
      <w:proofErr w:type="spellEnd"/>
      <w:proofErr w:type="gramEnd"/>
      <w:r w:rsidRPr="00E324AF">
        <w:rPr>
          <w:rFonts w:ascii="Times New Roman" w:hAnsi="Times New Roman" w:cs="Times New Roman"/>
          <w:sz w:val="24"/>
          <w:szCs w:val="24"/>
        </w:rPr>
        <w:t xml:space="preserve"> FIS EM Plus 390 S Injection mortar Epoxy 390ml </w:t>
      </w:r>
      <w:r w:rsidR="00F85257" w:rsidRPr="00E324AF">
        <w:rPr>
          <w:rFonts w:ascii="Times New Roman" w:hAnsi="Times New Roman" w:cs="Times New Roman"/>
          <w:sz w:val="24"/>
          <w:szCs w:val="24"/>
        </w:rPr>
        <w:t>550g</w:t>
      </w:r>
    </w:p>
    <w:p w:rsidR="00E324AF" w:rsidRDefault="00A253A5" w:rsidP="00E324AF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Lower price, replacement warranty.</w:t>
      </w:r>
      <w:proofErr w:type="gram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A253A5" w:rsidRDefault="00A253A5" w:rsidP="00E324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Tk.4200 (price negotiable)</w:t>
      </w:r>
    </w:p>
    <w:p w:rsidR="00A253A5" w:rsidRPr="00A253A5" w:rsidRDefault="00A253A5" w:rsidP="00E324AF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324AF" w:rsidRP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Product Details: </w:t>
      </w:r>
    </w:p>
    <w:p w:rsid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24AF" w:rsidRP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The item is a Fischer FIS EM </w:t>
      </w:r>
      <w:proofErr w:type="gramStart"/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Plus</w:t>
      </w:r>
      <w:proofErr w:type="gramEnd"/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390 S injection mortar cartridge. </w:t>
      </w:r>
    </w:p>
    <w:p w:rsidR="00E324AF" w:rsidRP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24AF" w:rsidRPr="00E324AF" w:rsidRDefault="00E324AF" w:rsidP="00E324A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This is a high-performance </w:t>
      </w:r>
      <w:r w:rsidRPr="00E324A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epoxy resin mortar</w:t>
      </w: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 designed for maximum load capacity in cracked and non-cracked concrete.</w:t>
      </w:r>
    </w:p>
    <w:p w:rsidR="00E324AF" w:rsidRP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24AF" w:rsidRPr="00E324AF" w:rsidRDefault="00E324AF" w:rsidP="00E324A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It is suitable for securing </w:t>
      </w:r>
      <w:r w:rsidRPr="00E324A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rebar connections</w:t>
      </w: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 and heavy-duty anchoring applications.</w:t>
      </w:r>
    </w:p>
    <w:p w:rsidR="00E324AF" w:rsidRP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24AF" w:rsidRPr="00E324AF" w:rsidRDefault="00E324AF" w:rsidP="00E324A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The product has a 390 ml capacity and is approved for use in </w:t>
      </w:r>
      <w:r w:rsidRPr="00E324A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diamond-drilled</w:t>
      </w: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 or water-filled drill holes.</w:t>
      </w:r>
    </w:p>
    <w:p w:rsidR="00E324AF" w:rsidRP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24AF" w:rsidRDefault="00E324AF" w:rsidP="00E324A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It can be applied in cold temperatures, down to </w:t>
      </w:r>
      <w:r w:rsidRPr="00E324AF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-5°C</w:t>
      </w:r>
      <w:r w:rsidRPr="00E324AF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:rsidR="00E324AF" w:rsidRDefault="00E324AF" w:rsidP="00E324AF">
      <w:pPr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24AF" w:rsidRPr="00E324AF" w:rsidRDefault="00E324AF" w:rsidP="00E324AF">
      <w:pPr>
        <w:spacing w:after="0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Product Features</w:t>
      </w:r>
    </w:p>
    <w:p w:rsidR="00E324AF" w:rsidRPr="00E324AF" w:rsidRDefault="00E324AF" w:rsidP="00E324AF">
      <w:pPr>
        <w:numPr>
          <w:ilvl w:val="0"/>
          <w:numId w:val="2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FIS EM Plus with optimized formulation for improved load values in cracked and non-cracked concrete.</w:t>
      </w:r>
    </w:p>
    <w:p w:rsidR="00E324AF" w:rsidRPr="00E324AF" w:rsidRDefault="00E324AF" w:rsidP="00E324AF">
      <w:pPr>
        <w:numPr>
          <w:ilvl w:val="0"/>
          <w:numId w:val="2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The ETA assessment guarantees a service life of 100 years, an external expert report even up to 120 years.</w:t>
      </w:r>
    </w:p>
    <w:p w:rsidR="00E324AF" w:rsidRPr="00E324AF" w:rsidRDefault="00E324AF" w:rsidP="00E324AF">
      <w:pPr>
        <w:numPr>
          <w:ilvl w:val="0"/>
          <w:numId w:val="2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For rebar connections from diameter 8 to 40 mm.</w:t>
      </w:r>
    </w:p>
    <w:p w:rsidR="00E324AF" w:rsidRPr="00E324AF" w:rsidRDefault="00E324AF" w:rsidP="00E324AF">
      <w:pPr>
        <w:numPr>
          <w:ilvl w:val="0"/>
          <w:numId w:val="2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Can be used with threaded rod FIS A or internal threaded anchor RG M I for temporary and removable fixing points.</w:t>
      </w:r>
    </w:p>
    <w:p w:rsidR="00E324AF" w:rsidRPr="00E324AF" w:rsidRDefault="00E324AF" w:rsidP="00E324AF">
      <w:pPr>
        <w:numPr>
          <w:ilvl w:val="0"/>
          <w:numId w:val="2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FIS EM Plus is to be processed at temperatures down to -5°C.</w:t>
      </w:r>
    </w:p>
    <w:p w:rsidR="00E324AF" w:rsidRPr="00E324AF" w:rsidRDefault="00E324AF" w:rsidP="00E324AF">
      <w:pPr>
        <w:numPr>
          <w:ilvl w:val="0"/>
          <w:numId w:val="2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More safety due to approvals for diamond drilled and water-filled drill holes as well as seismic applications of performance categories C1, C2.</w:t>
      </w:r>
    </w:p>
    <w:p w:rsidR="00E324AF" w:rsidRPr="00E324AF" w:rsidRDefault="00E324AF" w:rsidP="00E324AF">
      <w:pPr>
        <w:numPr>
          <w:ilvl w:val="0"/>
          <w:numId w:val="2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The approval of the injection mortar for use in glued laminated or glued solid timber of spruce (</w:t>
      </w: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Picea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abies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), fir (</w:t>
      </w: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Abies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alba</w:t>
      </w:r>
      <w:proofErr w:type="gram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) or pine (</w:t>
      </w: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Pinus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sylvestris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allows the </w:t>
      </w: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realisation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high-performance and appealing wood-wood, wood-concrete and wood-steel connections.</w:t>
      </w:r>
    </w:p>
    <w:p w:rsid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324AF" w:rsidRPr="00E324AF" w:rsidRDefault="00E324AF" w:rsidP="00E324AF">
      <w:pPr>
        <w:spacing w:after="0" w:line="420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Applications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Post-installed rebar connections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Jointers for concrete layers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Rim beam </w:t>
      </w: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anchorings</w:t>
      </w:r>
      <w:proofErr w:type="spellEnd"/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Seismic applications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Anchorings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diamond-drilled or in water</w:t>
      </w:r>
      <w:r w:rsidR="00C44C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filled drill holes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Heavy steel constructions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Silo installations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Tall shelving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Sound barriers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Temporary or removable fixings (with internal threaded anchor RG M I)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Anchorings</w:t>
      </w:r>
      <w:proofErr w:type="spellEnd"/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sealing surfaces according to WRL (Water </w:t>
      </w:r>
      <w:r w:rsidR="00C44C90"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Resources</w:t>
      </w: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Law)</w:t>
      </w:r>
    </w:p>
    <w:p w:rsidR="00E324AF" w:rsidRPr="00E324AF" w:rsidRDefault="00E324AF" w:rsidP="00E324AF">
      <w:pPr>
        <w:numPr>
          <w:ilvl w:val="0"/>
          <w:numId w:val="3"/>
        </w:numPr>
        <w:spacing w:after="0" w:line="390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324AF">
        <w:rPr>
          <w:rFonts w:ascii="Times New Roman" w:eastAsia="Times New Roman" w:hAnsi="Times New Roman" w:cs="Times New Roman"/>
          <w:color w:val="000000"/>
          <w:sz w:val="24"/>
          <w:szCs w:val="24"/>
        </w:rPr>
        <w:t>Glued anchorages in wood, see approval for gluing in wood</w:t>
      </w:r>
    </w:p>
    <w:p w:rsidR="00E324AF" w:rsidRPr="00E324AF" w:rsidRDefault="00E324AF" w:rsidP="00E324A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sectPr w:rsidR="00E324AF" w:rsidRPr="00E32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5F3A87"/>
    <w:multiLevelType w:val="multilevel"/>
    <w:tmpl w:val="0B34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7A2DF9"/>
    <w:multiLevelType w:val="multilevel"/>
    <w:tmpl w:val="E2266A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A54D7F"/>
    <w:multiLevelType w:val="multilevel"/>
    <w:tmpl w:val="9C38AC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541"/>
    <w:rsid w:val="005C5541"/>
    <w:rsid w:val="008562DC"/>
    <w:rsid w:val="00A253A5"/>
    <w:rsid w:val="00C44C90"/>
    <w:rsid w:val="00D032C6"/>
    <w:rsid w:val="00E324AF"/>
    <w:rsid w:val="00F8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E324AF"/>
  </w:style>
  <w:style w:type="character" w:customStyle="1" w:styleId="ifmvxd">
    <w:name w:val="ifmvxd"/>
    <w:basedOn w:val="DefaultParagraphFont"/>
    <w:rsid w:val="00E324AF"/>
  </w:style>
  <w:style w:type="character" w:customStyle="1" w:styleId="ijm6od">
    <w:name w:val="ijm6od"/>
    <w:basedOn w:val="DefaultParagraphFont"/>
    <w:rsid w:val="00E324AF"/>
  </w:style>
  <w:style w:type="character" w:customStyle="1" w:styleId="t286pc">
    <w:name w:val="t286pc"/>
    <w:basedOn w:val="DefaultParagraphFont"/>
    <w:rsid w:val="00E324AF"/>
  </w:style>
  <w:style w:type="character" w:styleId="Strong">
    <w:name w:val="Strong"/>
    <w:basedOn w:val="DefaultParagraphFont"/>
    <w:uiPriority w:val="22"/>
    <w:qFormat/>
    <w:rsid w:val="00E324AF"/>
    <w:rPr>
      <w:b/>
      <w:bCs/>
    </w:rPr>
  </w:style>
  <w:style w:type="paragraph" w:styleId="ListParagraph">
    <w:name w:val="List Paragraph"/>
    <w:basedOn w:val="Normal"/>
    <w:uiPriority w:val="34"/>
    <w:qFormat/>
    <w:rsid w:val="00E324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E324AF"/>
  </w:style>
  <w:style w:type="character" w:customStyle="1" w:styleId="ifmvxd">
    <w:name w:val="ifmvxd"/>
    <w:basedOn w:val="DefaultParagraphFont"/>
    <w:rsid w:val="00E324AF"/>
  </w:style>
  <w:style w:type="character" w:customStyle="1" w:styleId="ijm6od">
    <w:name w:val="ijm6od"/>
    <w:basedOn w:val="DefaultParagraphFont"/>
    <w:rsid w:val="00E324AF"/>
  </w:style>
  <w:style w:type="character" w:customStyle="1" w:styleId="t286pc">
    <w:name w:val="t286pc"/>
    <w:basedOn w:val="DefaultParagraphFont"/>
    <w:rsid w:val="00E324AF"/>
  </w:style>
  <w:style w:type="character" w:styleId="Strong">
    <w:name w:val="Strong"/>
    <w:basedOn w:val="DefaultParagraphFont"/>
    <w:uiPriority w:val="22"/>
    <w:qFormat/>
    <w:rsid w:val="00E324AF"/>
    <w:rPr>
      <w:b/>
      <w:bCs/>
    </w:rPr>
  </w:style>
  <w:style w:type="paragraph" w:styleId="ListParagraph">
    <w:name w:val="List Paragraph"/>
    <w:basedOn w:val="Normal"/>
    <w:uiPriority w:val="34"/>
    <w:qFormat/>
    <w:rsid w:val="00E32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296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2026-05-09T07:19:00Z</dcterms:created>
  <dcterms:modified xsi:type="dcterms:W3CDTF">2026-05-09T10:11:00Z</dcterms:modified>
</cp:coreProperties>
</file>