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E34B" w14:textId="7554C43B" w:rsidR="005C131F" w:rsidRDefault="00063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BE475F" wp14:editId="3F0A9C85">
                <wp:simplePos x="0" y="0"/>
                <wp:positionH relativeFrom="column">
                  <wp:posOffset>-14605</wp:posOffset>
                </wp:positionH>
                <wp:positionV relativeFrom="paragraph">
                  <wp:posOffset>2280920</wp:posOffset>
                </wp:positionV>
                <wp:extent cx="1085850" cy="7229475"/>
                <wp:effectExtent l="0" t="0" r="19050" b="28575"/>
                <wp:wrapSquare wrapText="bothSides"/>
                <wp:docPr id="4621645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7229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A9C71" w14:textId="43F31D2E" w:rsidR="00063F9D" w:rsidRDefault="00AD64AB"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বাংলাদেশ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সিভিল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সার্ভিস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বিসিএস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বাংলাদেশ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সিভিল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সার্ভিস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রুলস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অনুযায়ী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প্রতিযোগিতামূলক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পরীক্ষার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মাধ্যমে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প্রথম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শ্রেণির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গেজেটভুক্ত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কর্মকর্তা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নিয়োগ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দেওয়া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২৬টি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ক্যাডারে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বাংলাদেশি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নাগরিকদের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মধ্য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থেকে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এ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জনবল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নিয়োগ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করা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মধ্যে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রয়েছে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সাধারণ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কারিগরি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ও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পেশাগত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ক্যাডার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তিন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ধাপে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(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প্রিলিমিনারি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লিখিত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ও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মৌখিক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পরীক্ষার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মধ্য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দিয়ে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বাংলাদেশ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সরকারি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কর্মকমিশন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এই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নিয়োগ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প্রদানের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কাজটি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করে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চাকরিপ্রাপ্তদের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বিসিএস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ক্যাডার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ব্রিটিশ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পাবলিক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সার্ভিস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পাকিস্তান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সিভিল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সার্ভিস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পরিণত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রূপ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হচ্ছে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বাংলাদেশ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সিভিল</w:t>
                            </w:r>
                            <w:proofErr w:type="spellEnd"/>
                            <w:r>
                              <w:rPr>
                                <w:rFonts w:ascii="Roboto" w:eastAsia="Times New Roman" w:hAnsi="Roboto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Bengali" w:eastAsia="Times New Roman" w:hAnsi="Noto Sans Bengali" w:cs="Noto Sans Bengali"/>
                                <w:b/>
                                <w:bCs/>
                              </w:rPr>
                              <w:t>সার্ভিস</w:t>
                            </w:r>
                            <w:proofErr w:type="spellEnd"/>
                            <w:r>
                              <w:rPr>
                                <w:rFonts w:ascii="Noto Sans Devanagari" w:eastAsia="Times New Roman" w:hAnsi="Noto Sans Devanagari" w:cs="Noto Sans Devanagari"/>
                                <w:b/>
                                <w:bCs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47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15pt;margin-top:179.6pt;width:85.5pt;height:56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" strokeweight=".5pt">
                <v:textbox>
                  <w:txbxContent>
                    <w:p w14:paraId="0A8A9C71" w14:textId="43F31D2E" w:rsidR="00063F9D" w:rsidRDefault="00AD64AB"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বাংলাদেশ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সিভিল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সার্ভিস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বিসিএস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বাংলাদেশ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সিভিল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সার্ভিস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রুলস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অনুযায়ী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প্রতিযোগিতামূলক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পরীক্ষার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মাধ্যমে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প্রথম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শ্রেণির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গেজেটভুক্ত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কর্মকর্তা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নিয়োগ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দেওয়া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হয়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২৬টি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ক্যাডারে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বাংলাদেশি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নাগরিকদের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মধ্য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থেকে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এ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জনবল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নিয়োগ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করা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হয়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এর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মধ্যে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রয়েছে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সাধারণ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কারিগরি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ও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পেশাগত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ক্যাডার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তিন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ধাপে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(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প্রিলিমিনারি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লিখিত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ও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মৌখিক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পরীক্ষার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মধ্য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দিয়ে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বাংলাদেশ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সরকারি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কর্মকমিশন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এই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নিয়োগ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প্রদানের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কাজটি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করে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চাকরিপ্রাপ্তদের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বলা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হয়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বিসিএস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ক্যাডার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ব্রিটিশ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পাবলিক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সার্ভিস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পাকিস্তান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সিভিল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সার্ভিস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এর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পরিণত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রূপ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হচ্ছে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বাংলাদেশ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সিভিল</w:t>
                      </w:r>
                      <w:proofErr w:type="spellEnd"/>
                      <w:r>
                        <w:rPr>
                          <w:rFonts w:ascii="Roboto" w:eastAsia="Times New Roman" w:hAnsi="Roboto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Bengali" w:eastAsia="Times New Roman" w:hAnsi="Noto Sans Bengali" w:cs="Noto Sans Bengali"/>
                          <w:b/>
                          <w:bCs/>
                        </w:rPr>
                        <w:t>সার্ভিস</w:t>
                      </w:r>
                      <w:proofErr w:type="spellEnd"/>
                      <w:r>
                        <w:rPr>
                          <w:rFonts w:ascii="Noto Sans Devanagari" w:eastAsia="Times New Roman" w:hAnsi="Noto Sans Devanagari" w:cs="Noto Sans Devanagari"/>
                          <w:b/>
                          <w:bCs/>
                        </w:rPr>
                        <w:t>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A20">
        <w:rPr>
          <w:noProof/>
        </w:rPr>
        <w:drawing>
          <wp:anchor distT="0" distB="0" distL="114300" distR="114300" simplePos="0" relativeHeight="251659264" behindDoc="0" locked="0" layoutInCell="1" allowOverlap="1" wp14:anchorId="440464F2" wp14:editId="1CFFE83B">
            <wp:simplePos x="0" y="0"/>
            <wp:positionH relativeFrom="column">
              <wp:posOffset>-71755</wp:posOffset>
            </wp:positionH>
            <wp:positionV relativeFrom="paragraph">
              <wp:posOffset>192405</wp:posOffset>
            </wp:positionV>
            <wp:extent cx="1758315" cy="1612265"/>
            <wp:effectExtent l="0" t="0" r="0" b="6985"/>
            <wp:wrapTopAndBottom/>
            <wp:docPr id="96643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429" name="Picture 96643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131F" w:rsidSect="00227CF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9B007" w14:textId="77777777" w:rsidR="00EA4560" w:rsidRDefault="00EA4560" w:rsidP="00EA4560">
      <w:pPr>
        <w:spacing w:after="0" w:line="240" w:lineRule="auto"/>
      </w:pPr>
      <w:r>
        <w:separator/>
      </w:r>
    </w:p>
  </w:endnote>
  <w:endnote w:type="continuationSeparator" w:id="0">
    <w:p w14:paraId="1F8AF906" w14:textId="77777777" w:rsidR="00EA4560" w:rsidRDefault="00EA4560" w:rsidP="00EA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Bengali">
    <w:panose1 w:val="020B0502040504020204"/>
    <w:charset w:val="00"/>
    <w:family w:val="swiss"/>
    <w:notTrueType/>
    <w:pitch w:val="variable"/>
    <w:sig w:usb0="80018023" w:usb1="00002042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oto Sans Devanagari">
    <w:panose1 w:val="020B0502040504020204"/>
    <w:charset w:val="00"/>
    <w:family w:val="swiss"/>
    <w:notTrueType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6CF61" w14:textId="77777777" w:rsidR="00EA4560" w:rsidRDefault="00EA4560" w:rsidP="00EA4560">
      <w:pPr>
        <w:spacing w:after="0" w:line="240" w:lineRule="auto"/>
      </w:pPr>
      <w:r>
        <w:separator/>
      </w:r>
    </w:p>
  </w:footnote>
  <w:footnote w:type="continuationSeparator" w:id="0">
    <w:p w14:paraId="332DD3A7" w14:textId="77777777" w:rsidR="00EA4560" w:rsidRDefault="00EA4560" w:rsidP="00EA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69C70" w14:textId="121BF225" w:rsidR="00EA4560" w:rsidRPr="00642566" w:rsidRDefault="00EA4560">
    <w:pPr>
      <w:pStyle w:val="Header"/>
      <w:rPr>
        <w:rStyle w:val="BookTitle"/>
      </w:rPr>
    </w:pPr>
    <w:r>
      <w:t xml:space="preserve">4 November 2024 </w:t>
    </w:r>
    <w:r w:rsidR="00F52F11">
      <w:t xml:space="preserve">      </w:t>
    </w:r>
    <w:r w:rsidR="00C266ED">
      <w:t xml:space="preserve">             </w:t>
    </w:r>
    <w:r w:rsidR="00642566">
      <w:t xml:space="preserve">THE DAILY NEWS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E"/>
    <w:rsid w:val="00063F9D"/>
    <w:rsid w:val="000D6A20"/>
    <w:rsid w:val="000F3F12"/>
    <w:rsid w:val="00227CF9"/>
    <w:rsid w:val="002C2EC1"/>
    <w:rsid w:val="00443908"/>
    <w:rsid w:val="005C131F"/>
    <w:rsid w:val="00600E04"/>
    <w:rsid w:val="00642566"/>
    <w:rsid w:val="006F4CCB"/>
    <w:rsid w:val="008747BE"/>
    <w:rsid w:val="008B5D87"/>
    <w:rsid w:val="00AD64AB"/>
    <w:rsid w:val="00C266ED"/>
    <w:rsid w:val="00C75FAF"/>
    <w:rsid w:val="00E92357"/>
    <w:rsid w:val="00EA4560"/>
    <w:rsid w:val="00F1267C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CBC82"/>
  <w15:chartTrackingRefBased/>
  <w15:docId w15:val="{A5D7F792-4147-A946-8F09-C81E5F22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7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60"/>
  </w:style>
  <w:style w:type="paragraph" w:styleId="Footer">
    <w:name w:val="footer"/>
    <w:basedOn w:val="Normal"/>
    <w:link w:val="FooterChar"/>
    <w:uiPriority w:val="99"/>
    <w:unhideWhenUsed/>
    <w:rsid w:val="00EA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60"/>
  </w:style>
  <w:style w:type="character" w:styleId="BookTitle">
    <w:name w:val="Book Title"/>
    <w:basedOn w:val="DefaultParagraphFont"/>
    <w:uiPriority w:val="33"/>
    <w:qFormat/>
    <w:rsid w:val="0064256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saklainislamakash@gmail.com</dc:creator>
  <cp:keywords/>
  <dc:description/>
  <cp:lastModifiedBy>saklainislamakash@gmail.com</cp:lastModifiedBy>
  <cp:revision>2</cp:revision>
  <dcterms:created xsi:type="dcterms:W3CDTF">2024-11-28T07:55:00Z</dcterms:created>
  <dcterms:modified xsi:type="dcterms:W3CDTF">2024-11-28T07:55:00Z</dcterms:modified>
</cp:coreProperties>
</file>