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6C0A" w:rsidRDefault="00790AA6">
      <w:r>
        <w:t>PACIFIC ASSOCIATE LTD.</w:t>
      </w:r>
    </w:p>
    <w:p w:rsidR="00790AA6" w:rsidRDefault="00790AA6">
      <w:r>
        <w:t>13 MAY – 2018</w:t>
      </w:r>
    </w:p>
    <w:p w:rsidR="00790AA6" w:rsidRDefault="00790AA6">
      <w:r>
        <w:t>Decision</w:t>
      </w:r>
    </w:p>
    <w:p w:rsidR="00790AA6" w:rsidRDefault="00790AA6">
      <w:r>
        <w:t>Hide the ‘Create GRN’ button for finished PO.</w:t>
      </w:r>
    </w:p>
    <w:p w:rsidR="00790AA6" w:rsidRDefault="00790AA6">
      <w:r>
        <w:t>Quantity total of PO detail.</w:t>
      </w:r>
    </w:p>
    <w:p w:rsidR="00790AA6" w:rsidRDefault="00790AA6">
      <w:r>
        <w:t>GRN with no full box error.</w:t>
      </w:r>
    </w:p>
    <w:p w:rsidR="00790AA6" w:rsidRDefault="00790AA6">
      <w:r>
        <w:t>Invoice / Challan No. in ‘GRN Print’</w:t>
      </w:r>
    </w:p>
    <w:p w:rsidR="00790AA6" w:rsidRDefault="00790AA6" w:rsidP="00790AA6">
      <w:r>
        <w:t>Subtotal in Item Ledger Detail.</w:t>
      </w:r>
    </w:p>
    <w:p w:rsidR="00790AA6" w:rsidRDefault="00790AA6" w:rsidP="00790AA6">
      <w:r>
        <w:t>Organ Brand is not need</w:t>
      </w:r>
      <w:r>
        <w:t xml:space="preserve"> in Item Ledger Detail.</w:t>
      </w:r>
    </w:p>
    <w:p w:rsidR="00790AA6" w:rsidRDefault="00790AA6" w:rsidP="00790AA6">
      <w:r>
        <w:t>‘Approve’ Button hide in challan entry Screen for Approve.</w:t>
      </w:r>
    </w:p>
    <w:p w:rsidR="00790AA6" w:rsidRDefault="00790AA6" w:rsidP="00790AA6">
      <w:r>
        <w:t>Service Bill entry without creating Challan.</w:t>
      </w:r>
    </w:p>
    <w:p w:rsidR="00790AA6" w:rsidRDefault="00790AA6" w:rsidP="00790AA6">
      <w:r>
        <w:t>Bill Serial from Existing.</w:t>
      </w:r>
    </w:p>
    <w:p w:rsidR="00790AA6" w:rsidRDefault="00790AA6" w:rsidP="00790AA6">
      <w:r>
        <w:t>Bill Print with PAD FORMAT.</w:t>
      </w:r>
    </w:p>
    <w:p w:rsidR="00790AA6" w:rsidRDefault="00790AA6" w:rsidP="00790AA6">
      <w:r>
        <w:t>In ‘Bill Print’ report QTY, TOTAL, INWORD replace.</w:t>
      </w:r>
    </w:p>
    <w:p w:rsidR="00790AA6" w:rsidRDefault="00790AA6" w:rsidP="00790AA6">
      <w:r>
        <w:t>‘Gate Pass’ report on ‘Bill Entry’ screen.</w:t>
      </w:r>
    </w:p>
    <w:p w:rsidR="00790AA6" w:rsidRDefault="004623C8" w:rsidP="00790AA6">
      <w:r>
        <w:t>Font size will be smaller and serial no. will be added in ‘Item Ledger Report’.</w:t>
      </w:r>
    </w:p>
    <w:p w:rsidR="004623C8" w:rsidRDefault="004623C8" w:rsidP="00790AA6">
      <w:bookmarkStart w:id="0" w:name="_GoBack"/>
      <w:bookmarkEnd w:id="0"/>
    </w:p>
    <w:p w:rsidR="004623C8" w:rsidRDefault="004623C8" w:rsidP="00790AA6"/>
    <w:p w:rsidR="00790AA6" w:rsidRDefault="00790AA6" w:rsidP="00790AA6"/>
    <w:p w:rsidR="00790AA6" w:rsidRDefault="00790AA6" w:rsidP="00790AA6"/>
    <w:p w:rsidR="00790AA6" w:rsidRDefault="00790AA6" w:rsidP="00790AA6"/>
    <w:p w:rsidR="00790AA6" w:rsidRDefault="00790AA6"/>
    <w:p w:rsidR="00790AA6" w:rsidRDefault="00790AA6"/>
    <w:p w:rsidR="00790AA6" w:rsidRDefault="00790AA6"/>
    <w:sectPr w:rsidR="00790A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AA6"/>
    <w:rsid w:val="00386C0A"/>
    <w:rsid w:val="004623C8"/>
    <w:rsid w:val="00790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77D7F9-C494-4473-878A-A5933E291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2018-05-15T12:39:00Z</dcterms:created>
  <dcterms:modified xsi:type="dcterms:W3CDTF">2018-05-15T12:51:00Z</dcterms:modified>
</cp:coreProperties>
</file>