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5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6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B8912B7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B8912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A" w14:textId="787401F3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EE548A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0B8912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1595E5A3" w:rsidR="00B7471D" w:rsidRPr="00BE53C0" w:rsidRDefault="00BE53C0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</w:pPr>
      <w:r w:rsidRPr="00BE53C0"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  <w:t>S</w:t>
      </w:r>
      <w:r w:rsidR="00E66C37"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  <w:t>erial History</w:t>
      </w:r>
      <w:r w:rsidR="00F6703B"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  <w:t xml:space="preserve"> &amp; Reports</w:t>
      </w: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8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9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A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B" w14:textId="77777777" w:rsidR="000407C3" w:rsidRDefault="000407C3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C062314" w14:textId="77777777" w:rsidR="00994CAD" w:rsidRPr="00994CAD" w:rsidRDefault="00994CAD" w:rsidP="00994CAD">
      <w:pPr>
        <w:rPr>
          <w:rStyle w:val="Hyperlink"/>
          <w:color w:val="00B0F0"/>
          <w:u w:val="none"/>
        </w:rPr>
      </w:pPr>
      <w:bookmarkStart w:id="0" w:name="_Toc365229286"/>
    </w:p>
    <w:bookmarkStart w:id="1" w:name="_Toc365229288"/>
    <w:bookmarkEnd w:id="0"/>
    <w:p w14:paraId="0B891329" w14:textId="4D73ACCC" w:rsidR="000E6D69" w:rsidRPr="00F6703B" w:rsidRDefault="006A7E10" w:rsidP="00F6703B">
      <w:pPr>
        <w:pStyle w:val="Heading1"/>
        <w:numPr>
          <w:ilvl w:val="0"/>
          <w:numId w:val="19"/>
        </w:numPr>
      </w:pPr>
      <w:r w:rsidRPr="00994CAD">
        <w:lastRenderedPageBreak/>
        <w:fldChar w:fldCharType="begin"/>
      </w:r>
      <w:r w:rsidRPr="00994CAD">
        <w:instrText xml:space="preserve"> HYPERLINK "http://192.168.1.17:8090/zab/login?screen=opdoheader&amp;option=Invoice+Entry&amp;menuname=op" </w:instrText>
      </w:r>
      <w:r w:rsidRPr="00994CAD">
        <w:fldChar w:fldCharType="separate"/>
      </w:r>
      <w:r w:rsidR="00F6703B">
        <w:rPr>
          <w:rStyle w:val="Hyperlink"/>
          <w:color w:val="00B0F0"/>
          <w:sz w:val="36"/>
          <w:u w:val="none"/>
        </w:rPr>
        <w:t>Serial</w:t>
      </w:r>
      <w:r w:rsidRPr="00994CAD">
        <w:fldChar w:fldCharType="end"/>
      </w:r>
      <w:r w:rsidR="00F6703B">
        <w:t xml:space="preserve"> </w:t>
      </w:r>
      <w:r w:rsidR="00F6703B" w:rsidRPr="00F6703B">
        <w:rPr>
          <w:rStyle w:val="Hyperlink"/>
          <w:color w:val="00B0F0"/>
          <w:sz w:val="36"/>
          <w:u w:val="none"/>
        </w:rPr>
        <w:t>History</w:t>
      </w:r>
      <w:r w:rsidRPr="00994CAD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A65079" w14:paraId="0B89132C" w14:textId="77777777" w:rsidTr="00805593">
        <w:tc>
          <w:tcPr>
            <w:tcW w:w="988" w:type="dxa"/>
          </w:tcPr>
          <w:p w14:paraId="0B89132A" w14:textId="77777777" w:rsidR="00A65079" w:rsidRPr="007E0EB4" w:rsidRDefault="00A65079" w:rsidP="00805593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316C1BBC" w14:textId="18B71298" w:rsidR="00F6703B" w:rsidRPr="00F6703B" w:rsidRDefault="00A65079" w:rsidP="00F6703B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hyperlink r:id="rId8" w:history="1">
              <w:r w:rsidR="00F6703B" w:rsidRPr="00F6703B">
                <w:rPr>
                  <w:rFonts w:cs="Times New Roman"/>
                  <w:sz w:val="24"/>
                  <w:szCs w:val="24"/>
                </w:rPr>
                <w:t>Searching Option</w:t>
              </w:r>
            </w:hyperlink>
            <w:r w:rsidR="00F6703B" w:rsidRPr="00F6703B">
              <w:rPr>
                <w:rFonts w:cs="Times New Roman"/>
                <w:sz w:val="24"/>
                <w:szCs w:val="24"/>
              </w:rPr>
              <w:t xml:space="preserve"> </w:t>
            </w:r>
            <w:r w:rsidR="00F6703B">
              <w:rPr>
                <w:rFonts w:cs="Times New Roman"/>
                <w:sz w:val="24"/>
                <w:szCs w:val="24"/>
              </w:rPr>
              <w:t>&gt;</w:t>
            </w:r>
            <w:hyperlink r:id="rId9" w:history="1">
              <w:r w:rsidR="00F6703B" w:rsidRPr="00F6703B">
                <w:rPr>
                  <w:rFonts w:cs="Times New Roman"/>
                  <w:sz w:val="24"/>
                  <w:szCs w:val="24"/>
                </w:rPr>
                <w:t>Serial History</w:t>
              </w:r>
            </w:hyperlink>
          </w:p>
          <w:p w14:paraId="0B89132B" w14:textId="072DE5B2" w:rsidR="00A65079" w:rsidRDefault="00A65079" w:rsidP="009E6F15"/>
        </w:tc>
      </w:tr>
      <w:tr w:rsidR="00A65079" w14:paraId="0B89132F" w14:textId="77777777" w:rsidTr="00805593">
        <w:tc>
          <w:tcPr>
            <w:tcW w:w="988" w:type="dxa"/>
          </w:tcPr>
          <w:p w14:paraId="0B89132D" w14:textId="77777777" w:rsidR="00A65079" w:rsidRPr="007E0EB4" w:rsidRDefault="00A65079" w:rsidP="00805593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0B89132E" w14:textId="53E1CFD1" w:rsidR="00A65079" w:rsidRPr="00166F55" w:rsidRDefault="005B4B59" w:rsidP="005B4B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F6703B">
              <w:rPr>
                <w:rFonts w:cs="Times New Roman"/>
                <w:sz w:val="24"/>
                <w:szCs w:val="24"/>
              </w:rPr>
              <w:t>serial Number of the product</w:t>
            </w:r>
            <w:r w:rsidR="006F045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65079" w14:paraId="0B891332" w14:textId="77777777" w:rsidTr="00805593">
        <w:tc>
          <w:tcPr>
            <w:tcW w:w="988" w:type="dxa"/>
          </w:tcPr>
          <w:p w14:paraId="0B891330" w14:textId="77777777" w:rsidR="00A65079" w:rsidRPr="007E0EB4" w:rsidRDefault="00A65079" w:rsidP="008055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0B891331" w14:textId="41D5308D" w:rsidR="00A65079" w:rsidRDefault="00A65079" w:rsidP="005B4B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5B4B59">
              <w:rPr>
                <w:rFonts w:cs="Times New Roman"/>
                <w:sz w:val="24"/>
                <w:szCs w:val="24"/>
              </w:rPr>
              <w:t xml:space="preserve">lick </w:t>
            </w:r>
            <w:r w:rsidR="00F6703B" w:rsidRPr="00F6703B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4A0EAB" w14:paraId="0B891339" w14:textId="77777777" w:rsidTr="00805593">
        <w:tc>
          <w:tcPr>
            <w:tcW w:w="988" w:type="dxa"/>
          </w:tcPr>
          <w:p w14:paraId="0B891336" w14:textId="77777777" w:rsidR="004A0EAB" w:rsidRDefault="004A0EAB" w:rsidP="00805593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0B891337" w14:textId="0D7639E3" w:rsidR="004A0EAB" w:rsidRDefault="00F6703B" w:rsidP="005B4B5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detail</w:t>
            </w:r>
            <w:bookmarkStart w:id="2" w:name="_GoBack"/>
            <w:bookmarkEnd w:id="2"/>
            <w:r>
              <w:rPr>
                <w:rFonts w:cs="Times New Roman"/>
                <w:sz w:val="24"/>
                <w:szCs w:val="24"/>
              </w:rPr>
              <w:t xml:space="preserve"> of the product </w:t>
            </w:r>
            <w:r w:rsidR="006C6178">
              <w:rPr>
                <w:rFonts w:cs="Times New Roman"/>
                <w:sz w:val="24"/>
                <w:szCs w:val="24"/>
              </w:rPr>
              <w:t>is</w:t>
            </w:r>
            <w:r>
              <w:rPr>
                <w:rFonts w:cs="Times New Roman"/>
                <w:sz w:val="24"/>
                <w:szCs w:val="24"/>
              </w:rPr>
              <w:t xml:space="preserve"> showing for the specified serial number.</w:t>
            </w:r>
          </w:p>
          <w:p w14:paraId="0B891338" w14:textId="77777777" w:rsidR="0077093B" w:rsidRDefault="0077093B" w:rsidP="005B4B5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0B89133A" w14:textId="5065A5C2" w:rsidR="009E6F15" w:rsidRDefault="00F6703B" w:rsidP="00A6507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94D3F3" wp14:editId="06E17460">
            <wp:extent cx="8229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ialH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E7C8" w14:textId="140D4F34" w:rsidR="007E5D21" w:rsidRDefault="007E5D21" w:rsidP="007E5D21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r>
        <w:rPr>
          <w:rStyle w:val="Hyperlink"/>
          <w:color w:val="00B0F0"/>
          <w:sz w:val="36"/>
          <w:u w:val="none"/>
        </w:rPr>
        <w:lastRenderedPageBreak/>
        <w:t>Reports</w:t>
      </w:r>
      <w:r w:rsidRPr="00CF478C">
        <w:rPr>
          <w:rStyle w:val="Hyperlink"/>
          <w:color w:val="00B0F0"/>
          <w:sz w:val="36"/>
          <w:u w:val="none"/>
        </w:rPr>
        <w:t xml:space="preserve"> </w:t>
      </w:r>
    </w:p>
    <w:p w14:paraId="38E9BEC5" w14:textId="2CD72CFE" w:rsidR="007E5D21" w:rsidRPr="00D40E53" w:rsidRDefault="008C3EC4" w:rsidP="007E5D21">
      <w:pPr>
        <w:pStyle w:val="Heading2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7E5D21" w14:paraId="6B92ECC4" w14:textId="77777777" w:rsidTr="007E5D21">
        <w:tc>
          <w:tcPr>
            <w:tcW w:w="852" w:type="dxa"/>
          </w:tcPr>
          <w:p w14:paraId="7A48609B" w14:textId="77777777" w:rsidR="007E5D21" w:rsidRPr="007E0EB4" w:rsidRDefault="007E5D21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5AF20BB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A877AAD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A7A2965" w14:textId="2D254A9C" w:rsidR="007E5D21" w:rsidRDefault="007E5D21" w:rsidP="007E5D2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6A7E10">
              <w:rPr>
                <w:rFonts w:cs="Times New Roman"/>
                <w:sz w:val="24"/>
                <w:szCs w:val="24"/>
              </w:rPr>
              <w:t>Sales &amp; Invoice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B766E"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7E5D21" w14:paraId="7E983DC4" w14:textId="77777777" w:rsidTr="007E5D21">
        <w:tc>
          <w:tcPr>
            <w:tcW w:w="852" w:type="dxa"/>
          </w:tcPr>
          <w:p w14:paraId="7E921CAD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4663144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20CE1BF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33D37F4" w14:textId="2E8A61E8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7B766E">
              <w:rPr>
                <w:rFonts w:cs="Times New Roman"/>
                <w:sz w:val="24"/>
                <w:szCs w:val="24"/>
              </w:rPr>
              <w:t>a report option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E5D21" w14:paraId="4BDBB789" w14:textId="77777777" w:rsidTr="007E5D21">
        <w:tc>
          <w:tcPr>
            <w:tcW w:w="852" w:type="dxa"/>
          </w:tcPr>
          <w:p w14:paraId="318675E6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E65CF66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2D24389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775C38D" w14:textId="466821AD" w:rsidR="007E5D21" w:rsidRPr="00166F55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</w:t>
            </w:r>
            <w:r w:rsidR="008C3EC4">
              <w:rPr>
                <w:rFonts w:cs="Times New Roman"/>
                <w:sz w:val="24"/>
                <w:szCs w:val="24"/>
              </w:rPr>
              <w:t>start date, end date &amp; other fields to specify data previewing in the report.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E5D21" w14:paraId="3F98A8F0" w14:textId="77777777" w:rsidTr="007E5D21">
        <w:tc>
          <w:tcPr>
            <w:tcW w:w="852" w:type="dxa"/>
          </w:tcPr>
          <w:p w14:paraId="471CEF44" w14:textId="77777777" w:rsidR="007E5D21" w:rsidRPr="007E0EB4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3C13DE24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13DEE22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FE56D23" w14:textId="5E0D7F39" w:rsidR="007E5D21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7E5D21" w14:paraId="16B08F3A" w14:textId="77777777" w:rsidTr="007E5D21">
        <w:tc>
          <w:tcPr>
            <w:tcW w:w="852" w:type="dxa"/>
          </w:tcPr>
          <w:p w14:paraId="5E95D521" w14:textId="77777777" w:rsidR="007E5D21" w:rsidRDefault="007E5D21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351E39F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3A19C0E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49ECA631" w14:textId="44BC00FE" w:rsidR="007E5D21" w:rsidRDefault="008C3EC4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</w:t>
            </w:r>
            <w:r w:rsidR="007E5D21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E736D5B" w14:textId="3D243F58" w:rsidR="007E5D21" w:rsidRDefault="007E5D21" w:rsidP="007E5D21">
      <w:pPr>
        <w:rPr>
          <w:lang w:val="en-GB"/>
        </w:rPr>
      </w:pPr>
    </w:p>
    <w:p w14:paraId="7D36E1E5" w14:textId="77777777" w:rsidR="007E5D21" w:rsidRDefault="007E5D21" w:rsidP="007E5D21">
      <w:pPr>
        <w:rPr>
          <w:lang w:val="en-GB"/>
        </w:rPr>
      </w:pPr>
    </w:p>
    <w:bookmarkEnd w:id="1"/>
    <w:p w14:paraId="7D5F73B8" w14:textId="7CC91BA4" w:rsidR="00273D53" w:rsidRPr="001F370E" w:rsidRDefault="008C3EC4" w:rsidP="001F370E">
      <w:pPr>
        <w:rPr>
          <w:rFonts w:cs="Times New Roman"/>
          <w:noProof/>
          <w:sz w:val="24"/>
          <w:szCs w:val="24"/>
          <w:lang w:val="nl-NL" w:eastAsia="nl-NL"/>
        </w:rPr>
      </w:pPr>
      <w:r>
        <w:rPr>
          <w:rFonts w:cs="Times New Roman"/>
          <w:noProof/>
          <w:sz w:val="24"/>
          <w:szCs w:val="24"/>
          <w:lang w:val="nl-NL" w:eastAsia="nl-NL"/>
        </w:rPr>
        <w:drawing>
          <wp:inline distT="0" distB="0" distL="0" distR="0" wp14:anchorId="4A3656DE" wp14:editId="062878FD">
            <wp:extent cx="8229600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Repor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29"/>
                    <a:stretch/>
                  </pic:blipFill>
                  <pic:spPr bwMode="auto">
                    <a:xfrm>
                      <a:off x="0" y="0"/>
                      <a:ext cx="8229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3D53" w:rsidRPr="001F370E" w:rsidSect="0023321C">
      <w:footerReference w:type="default" r:id="rId12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FC566" w14:textId="77777777" w:rsidR="002A1AF2" w:rsidRDefault="002A1AF2" w:rsidP="00D626BC">
      <w:pPr>
        <w:spacing w:after="0" w:line="240" w:lineRule="auto"/>
      </w:pPr>
      <w:r>
        <w:separator/>
      </w:r>
    </w:p>
  </w:endnote>
  <w:endnote w:type="continuationSeparator" w:id="0">
    <w:p w14:paraId="0D385627" w14:textId="77777777" w:rsidR="002A1AF2" w:rsidRDefault="002A1AF2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7E5D21" w:rsidRDefault="007E5D21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77777777" w:rsidR="007E5D21" w:rsidRDefault="007E5D21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01B82" w14:textId="77777777" w:rsidR="002A1AF2" w:rsidRDefault="002A1AF2" w:rsidP="00D626BC">
      <w:pPr>
        <w:spacing w:after="0" w:line="240" w:lineRule="auto"/>
      </w:pPr>
      <w:r>
        <w:separator/>
      </w:r>
    </w:p>
  </w:footnote>
  <w:footnote w:type="continuationSeparator" w:id="0">
    <w:p w14:paraId="00603A30" w14:textId="77777777" w:rsidR="002A1AF2" w:rsidRDefault="002A1AF2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EEC8"/>
      </v:shape>
    </w:pict>
  </w:numPicBullet>
  <w:numPicBullet w:numPicBulletId="1">
    <w:pict>
      <v:shape id="_x0000_i1037" type="#_x0000_t75" style="width:99.75pt;height:86.2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033D3"/>
    <w:multiLevelType w:val="multilevel"/>
    <w:tmpl w:val="C5B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7"/>
  </w:num>
  <w:num w:numId="5">
    <w:abstractNumId w:val="16"/>
  </w:num>
  <w:num w:numId="6">
    <w:abstractNumId w:val="7"/>
  </w:num>
  <w:num w:numId="7">
    <w:abstractNumId w:val="25"/>
  </w:num>
  <w:num w:numId="8">
    <w:abstractNumId w:val="6"/>
  </w:num>
  <w:num w:numId="9">
    <w:abstractNumId w:val="4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13"/>
  </w:num>
  <w:num w:numId="15">
    <w:abstractNumId w:val="14"/>
  </w:num>
  <w:num w:numId="16">
    <w:abstractNumId w:val="8"/>
  </w:num>
  <w:num w:numId="17">
    <w:abstractNumId w:val="18"/>
  </w:num>
  <w:num w:numId="18">
    <w:abstractNumId w:val="22"/>
  </w:num>
  <w:num w:numId="19">
    <w:abstractNumId w:val="21"/>
  </w:num>
  <w:num w:numId="20">
    <w:abstractNumId w:val="23"/>
  </w:num>
  <w:num w:numId="21">
    <w:abstractNumId w:val="1"/>
  </w:num>
  <w:num w:numId="22">
    <w:abstractNumId w:val="26"/>
  </w:num>
  <w:num w:numId="23">
    <w:abstractNumId w:val="5"/>
  </w:num>
  <w:num w:numId="24">
    <w:abstractNumId w:val="10"/>
  </w:num>
  <w:num w:numId="25">
    <w:abstractNumId w:val="19"/>
  </w:num>
  <w:num w:numId="26">
    <w:abstractNumId w:val="2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1AF2"/>
    <w:rsid w:val="002A4983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9403D"/>
    <w:rsid w:val="005958B0"/>
    <w:rsid w:val="00595AED"/>
    <w:rsid w:val="005A1635"/>
    <w:rsid w:val="005A2624"/>
    <w:rsid w:val="005A5B2C"/>
    <w:rsid w:val="005A67D5"/>
    <w:rsid w:val="005B395A"/>
    <w:rsid w:val="005B3F24"/>
    <w:rsid w:val="005B4B59"/>
    <w:rsid w:val="005C00C5"/>
    <w:rsid w:val="005C23DE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3007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85418"/>
    <w:rsid w:val="0068793D"/>
    <w:rsid w:val="00687BBD"/>
    <w:rsid w:val="0069642E"/>
    <w:rsid w:val="006969B5"/>
    <w:rsid w:val="00697E8D"/>
    <w:rsid w:val="006A03E5"/>
    <w:rsid w:val="006A41C9"/>
    <w:rsid w:val="006A54FE"/>
    <w:rsid w:val="006A5838"/>
    <w:rsid w:val="006A6395"/>
    <w:rsid w:val="006A7E10"/>
    <w:rsid w:val="006B6F30"/>
    <w:rsid w:val="006C021E"/>
    <w:rsid w:val="006C6178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0ABD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7427"/>
    <w:rsid w:val="007F74CB"/>
    <w:rsid w:val="00805593"/>
    <w:rsid w:val="00814175"/>
    <w:rsid w:val="00814B53"/>
    <w:rsid w:val="00814D80"/>
    <w:rsid w:val="0082052C"/>
    <w:rsid w:val="00826BB1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3EC4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25F7"/>
    <w:rsid w:val="00914F38"/>
    <w:rsid w:val="0092256B"/>
    <w:rsid w:val="00922C5E"/>
    <w:rsid w:val="00923E41"/>
    <w:rsid w:val="00926D5B"/>
    <w:rsid w:val="00926E41"/>
    <w:rsid w:val="00933235"/>
    <w:rsid w:val="00940BA7"/>
    <w:rsid w:val="00941FDC"/>
    <w:rsid w:val="0094293A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3FD9"/>
    <w:rsid w:val="009B5828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90756"/>
    <w:rsid w:val="00B9239F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A90"/>
    <w:rsid w:val="00C5098D"/>
    <w:rsid w:val="00C511DE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F0AB8"/>
    <w:rsid w:val="00CF0C7F"/>
    <w:rsid w:val="00CF242B"/>
    <w:rsid w:val="00CF478C"/>
    <w:rsid w:val="00CF6FE3"/>
    <w:rsid w:val="00CF78C0"/>
    <w:rsid w:val="00D021C4"/>
    <w:rsid w:val="00D02328"/>
    <w:rsid w:val="00D033D0"/>
    <w:rsid w:val="00D0605B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4BB5"/>
    <w:rsid w:val="00DF66FF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66C37"/>
    <w:rsid w:val="00E76C1A"/>
    <w:rsid w:val="00E81CE8"/>
    <w:rsid w:val="00E820AC"/>
    <w:rsid w:val="00E82171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E548A"/>
    <w:rsid w:val="00EF0799"/>
    <w:rsid w:val="00EF466D"/>
    <w:rsid w:val="00EF736D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6703B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3FD8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un1()&amp;menuname=sear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192.168.1.17:8080/zab/login?screen=advancesrc&amp;option=Serial+History&amp;menuname=search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C6F0F-36FC-483E-A819-B68C12BB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7</cp:revision>
  <cp:lastPrinted>2013-05-03T17:50:00Z</cp:lastPrinted>
  <dcterms:created xsi:type="dcterms:W3CDTF">2018-03-20T05:13:00Z</dcterms:created>
  <dcterms:modified xsi:type="dcterms:W3CDTF">2018-03-20T05:21:00Z</dcterms:modified>
</cp:coreProperties>
</file>