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29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d5d65ab3b48a9b8c948458f93e13af7ba423cff"/>
    <w:p>
      <w:pPr>
        <w:pStyle w:val="Heading1"/>
      </w:pPr>
      <w:r>
        <w:t xml:space="preserve">Лабораторная работа №10. Работа с файлами средствами Nasm</w:t>
      </w:r>
    </w:p>
    <w:bookmarkStart w:id="20" w:name="титульный-лист"/>
    <w:p>
      <w:pPr>
        <w:pStyle w:val="Heading2"/>
      </w:pPr>
      <w:r>
        <w:t xml:space="preserve">Титульный лист</w:t>
      </w:r>
    </w:p>
    <w:p>
      <w:pPr>
        <w:pStyle w:val="FirstParagraph"/>
      </w:pPr>
      <w:r>
        <w:rPr>
          <w:bCs/>
          <w:b/>
        </w:rPr>
        <w:t xml:space="preserve">Дисциплина:</w:t>
      </w:r>
      <w:r>
        <w:t xml:space="preserve"> </w:t>
      </w:r>
      <w:r>
        <w:t xml:space="preserve">Архитектура ЭВМ</w:t>
      </w:r>
      <w:r>
        <w:br/>
      </w:r>
      <w:r>
        <w:rPr>
          <w:bCs/>
          <w:b/>
        </w:rPr>
        <w:t xml:space="preserve">Лабораторная работа №10:</w:t>
      </w:r>
      <w:r>
        <w:t xml:space="preserve"> </w:t>
      </w:r>
      <w:r>
        <w:t xml:space="preserve">Работа с файлами средствами Nasm</w:t>
      </w:r>
      <w:r>
        <w:br/>
      </w:r>
      <w:r>
        <w:rPr>
          <w:bCs/>
          <w:b/>
        </w:rPr>
        <w:t xml:space="preserve">ФИО студента: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2025 год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файлами.</w:t>
      </w:r>
    </w:p>
    <w:bookmarkEnd w:id="21"/>
    <w:bookmarkStart w:id="34" w:name="X48a541ed4f0a86b6e003f37ef02506145de72ea"/>
    <w:p>
      <w:pPr>
        <w:pStyle w:val="Heading2"/>
      </w:pPr>
      <w:r>
        <w:t xml:space="preserve">2. Результаты выполнения лабораторной работы</w:t>
      </w:r>
    </w:p>
    <w:bookmarkStart w:id="25" w:name="программа-lab10-1.asm"/>
    <w:p>
      <w:pPr>
        <w:pStyle w:val="Heading3"/>
      </w:pPr>
      <w:r>
        <w:t xml:space="preserve">2.1. Программа lab10-1.asm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Реализация программы записи в файл сообщения, введенного с клавиатуры.</w:t>
      </w:r>
    </w:p>
    <w:p>
      <w:pPr>
        <w:pStyle w:val="BodyText"/>
      </w:pPr>
      <w:r>
        <w:rPr>
          <w:bCs/>
          <w:b/>
        </w:rPr>
        <w:t xml:space="preserve">Код программы:</w:t>
      </w:r>
      <w:r>
        <w:t xml:space="preserve"> </w:t>
      </w: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filename db</w:t>
      </w:r>
      <w:r>
        <w:t xml:space="preserve"> </w:t>
      </w:r>
      <w:r>
        <w:t xml:space="preserve">‘</w:t>
      </w:r>
      <w:r>
        <w:t xml:space="preserve">readme.txt</w:t>
      </w:r>
      <w:r>
        <w:t xml:space="preserve">’</w:t>
      </w:r>
      <w:r>
        <w:t xml:space="preserve">, 0</w:t>
      </w:r>
      <w:r>
        <w:t xml:space="preserve"> </w:t>
      </w:r>
      <w:r>
        <w:t xml:space="preserve">msg db</w:t>
      </w:r>
      <w:r>
        <w:t xml:space="preserve"> </w:t>
      </w:r>
      <w:r>
        <w:t xml:space="preserve">‘</w:t>
      </w:r>
      <w:r>
        <w:t xml:space="preserve">Введите строку для записи в файл:</w:t>
      </w:r>
      <w:r>
        <w:t xml:space="preserve">’</w:t>
      </w:r>
      <w:r>
        <w:t xml:space="preserve">, 0</w:t>
      </w:r>
      <w:r>
        <w:t xml:space="preserve"> </w:t>
      </w:r>
      <w:r>
        <w:t xml:space="preserve">success db</w:t>
      </w:r>
      <w:r>
        <w:t xml:space="preserve"> </w:t>
      </w:r>
      <w:r>
        <w:t xml:space="preserve">‘</w:t>
      </w:r>
      <w:r>
        <w:t xml:space="preserve">Файл успешно создан и записан!</w:t>
      </w:r>
      <w:r>
        <w:t xml:space="preserve">’</w:t>
      </w:r>
      <w:r>
        <w:t xml:space="preserve">, 0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contents resb 255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</w:p>
    <w:p>
      <w:pPr>
        <w:pStyle w:val="BodyText"/>
      </w:pPr>
      <w:r>
        <w:t xml:space="preserve">; — Печать сообщения</w:t>
      </w:r>
      <w:r>
        <w:t xml:space="preserve"> </w:t>
      </w:r>
      <w:r>
        <w:t xml:space="preserve">mov eax, msg</w:t>
      </w:r>
      <w:r>
        <w:t xml:space="preserve"> </w:t>
      </w:r>
      <w:r>
        <w:t xml:space="preserve">call sprint</w:t>
      </w:r>
    </w:p>
    <w:p>
      <w:pPr>
        <w:pStyle w:val="BodyText"/>
      </w:pPr>
      <w:r>
        <w:t xml:space="preserve">; — Ввод строки</w:t>
      </w:r>
      <w:r>
        <w:t xml:space="preserve"> </w:t>
      </w:r>
      <w:r>
        <w:t xml:space="preserve">mov ecx, contents</w:t>
      </w:r>
      <w:r>
        <w:t xml:space="preserve"> </w:t>
      </w:r>
      <w:r>
        <w:t xml:space="preserve">mov edx, 255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; — Создание файла (sys_creat)</w:t>
      </w:r>
      <w:r>
        <w:t xml:space="preserve"> </w:t>
      </w:r>
      <w:r>
        <w:t xml:space="preserve">mov ecx, 0644o</w:t>
      </w:r>
      <w:r>
        <w:t xml:space="preserve"> </w:t>
      </w:r>
      <w:r>
        <w:t xml:space="preserve">mov ebx, filename</w:t>
      </w:r>
      <w:r>
        <w:t xml:space="preserve"> </w:t>
      </w:r>
      <w:r>
        <w:t xml:space="preserve">mov eax, 8</w:t>
      </w:r>
      <w:r>
        <w:t xml:space="preserve"> </w:t>
      </w:r>
      <w:r>
        <w:t xml:space="preserve">int 0x80</w:t>
      </w:r>
    </w:p>
    <w:p>
      <w:pPr>
        <w:pStyle w:val="BodyText"/>
      </w:pPr>
      <w:r>
        <w:t xml:space="preserve">; — Сохранение дескриптора</w:t>
      </w:r>
      <w:r>
        <w:t xml:space="preserve"> </w:t>
      </w:r>
      <w:r>
        <w:t xml:space="preserve">mov esi, eax</w:t>
      </w:r>
    </w:p>
    <w:p>
      <w:pPr>
        <w:pStyle w:val="BodyText"/>
      </w:pPr>
      <w:r>
        <w:t xml:space="preserve">; — Расчет длины введенной строки</w:t>
      </w:r>
      <w:r>
        <w:t xml:space="preserve"> </w:t>
      </w:r>
      <w:r>
        <w:t xml:space="preserve">mov eax, contents</w:t>
      </w:r>
      <w:r>
        <w:t xml:space="preserve"> </w:t>
      </w:r>
      <w:r>
        <w:t xml:space="preserve">call slen</w:t>
      </w:r>
    </w:p>
    <w:p>
      <w:pPr>
        <w:pStyle w:val="BodyText"/>
      </w:pPr>
      <w:r>
        <w:t xml:space="preserve">; — Запись в файл</w:t>
      </w:r>
      <w:r>
        <w:t xml:space="preserve"> </w:t>
      </w:r>
      <w:r>
        <w:t xml:space="preserve">mov edx, eax</w:t>
      </w:r>
      <w:r>
        <w:t xml:space="preserve"> </w:t>
      </w:r>
      <w:r>
        <w:t xml:space="preserve">mov ecx, contents</w:t>
      </w:r>
      <w:r>
        <w:t xml:space="preserve"> </w:t>
      </w:r>
      <w:r>
        <w:t xml:space="preserve">mov ebx, esi</w:t>
      </w:r>
      <w:r>
        <w:t xml:space="preserve"> </w:t>
      </w:r>
      <w:r>
        <w:t xml:space="preserve">mov eax, 4</w:t>
      </w:r>
      <w:r>
        <w:t xml:space="preserve"> </w:t>
      </w:r>
      <w:r>
        <w:t xml:space="preserve">int 0x80</w:t>
      </w:r>
    </w:p>
    <w:p>
      <w:pPr>
        <w:pStyle w:val="BodyText"/>
      </w:pPr>
      <w:r>
        <w:t xml:space="preserve">; — Закрытие файла</w:t>
      </w:r>
      <w:r>
        <w:t xml:space="preserve"> </w:t>
      </w:r>
      <w:r>
        <w:t xml:space="preserve">mov ebx, esi</w:t>
      </w:r>
      <w:r>
        <w:t xml:space="preserve"> </w:t>
      </w:r>
      <w:r>
        <w:t xml:space="preserve">mov eax, 6</w:t>
      </w:r>
      <w:r>
        <w:t xml:space="preserve"> </w:t>
      </w:r>
      <w:r>
        <w:t xml:space="preserve">int 0x80</w:t>
      </w:r>
    </w:p>
    <w:p>
      <w:pPr>
        <w:pStyle w:val="BodyText"/>
      </w:pPr>
      <w:r>
        <w:t xml:space="preserve">; — Сообщение об успехе</w:t>
      </w:r>
      <w:r>
        <w:t xml:space="preserve"> </w:t>
      </w:r>
      <w:r>
        <w:t xml:space="preserve">mov eax, success</w:t>
      </w:r>
      <w:r>
        <w:t xml:space="preserve"> </w:t>
      </w:r>
      <w:r>
        <w:t xml:space="preserve">call sprintLF</w:t>
      </w:r>
    </w:p>
    <w:p>
      <w:pPr>
        <w:pStyle w:val="BodyText"/>
      </w:pPr>
      <w:r>
        <w:t xml:space="preserve">call quit</w:t>
      </w:r>
    </w:p>
    <w:p>
      <w:pPr>
        <w:pStyle w:val="CaptionedFigure"/>
      </w:pPr>
      <w:r>
        <w:drawing>
          <wp:inline>
            <wp:extent cx="5334000" cy="580698"/>
            <wp:effectExtent b="0" l="0" r="0" t="0"/>
            <wp:docPr descr="Programme principal fonctionnel" title="" id="23" name="Picture"/>
            <a:graphic>
              <a:graphicData uri="http://schemas.openxmlformats.org/drawingml/2006/picture">
                <pic:pic>
                  <pic:nvPicPr>
                    <pic:cNvPr descr="screenshots/lab10-main-program-succes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Programme principal fonctionnel</w:t>
      </w:r>
    </w:p>
    <w:bookmarkEnd w:id="25"/>
    <w:bookmarkStart w:id="32" w:name="работа-с-правами-доступа"/>
    <w:p>
      <w:pPr>
        <w:pStyle w:val="Heading3"/>
      </w:pPr>
      <w:r>
        <w:t xml:space="preserve">2.2. Работа с правами доступа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Изучение команд изменения прав доступа к файлам.</w:t>
      </w:r>
    </w:p>
    <w:p>
      <w:pPr>
        <w:pStyle w:val="CaptionedFigure"/>
      </w:pPr>
      <w:r>
        <w:drawing>
          <wp:inline>
            <wp:extent cx="5334000" cy="1587555"/>
            <wp:effectExtent b="0" l="0" r="0" t="0"/>
            <wp:docPr descr="Erreur d’exécution du fichier source" title="" id="27" name="Picture"/>
            <a:graphic>
              <a:graphicData uri="http://schemas.openxmlformats.org/drawingml/2006/picture">
                <pic:pic>
                  <pic:nvPicPr>
                    <pic:cNvPr descr="screenshots/lab10-source-execution-erro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Erreur d’exécution du fichier source</w:t>
      </w:r>
    </w:p>
    <w:p>
      <w:pPr>
        <w:pStyle w:val="CaptionedFigure"/>
      </w:pPr>
      <w:r>
        <w:drawing>
          <wp:inline>
            <wp:extent cx="5334000" cy="392494"/>
            <wp:effectExtent b="0" l="0" r="0" t="0"/>
            <wp:docPr descr="Permissions des fichiers" title="" id="30" name="Picture"/>
            <a:graphic>
              <a:graphicData uri="http://schemas.openxmlformats.org/drawingml/2006/picture">
                <pic:pic>
                  <pic:nvPicPr>
                    <pic:cNvPr descr="screenshots/lab10-file-permission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Permissions des fichiers</w:t>
      </w:r>
    </w:p>
    <w:bookmarkEnd w:id="32"/>
    <w:bookmarkStart w:id="33" w:name="Xc1d82a4e3049cacbc6e5c4d2ece16de5759a465"/>
    <w:p>
      <w:pPr>
        <w:pStyle w:val="Heading3"/>
      </w:pPr>
      <w:r>
        <w:t xml:space="preserve">2.3. Права доступа к файлам readme-1.txt и readme-2.txt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Применение прав доступа в символьном и двоичном виде.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readme-1.txt</w:t>
      </w:r>
      <w:r>
        <w:t xml:space="preserve">:</w:t>
      </w:r>
      <w:r>
        <w:t xml:space="preserve"> </w:t>
      </w:r>
      <w:r>
        <w:rPr>
          <w:rStyle w:val="VerbatimChar"/>
        </w:rPr>
        <w:t xml:space="preserve">--x-wxrwx</w:t>
      </w:r>
      <w:r>
        <w:t xml:space="preserve"> </w:t>
      </w:r>
      <w:r>
        <w:t xml:space="preserve">(0137 в восьмеричной системе)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readme-2.txt</w:t>
      </w:r>
      <w:r>
        <w:t xml:space="preserve">:</w:t>
      </w:r>
      <w:r>
        <w:t xml:space="preserve"> </w:t>
      </w:r>
      <w:r>
        <w:rPr>
          <w:rStyle w:val="VerbatimChar"/>
        </w:rPr>
        <w:t xml:space="preserve">----rw--w-</w:t>
      </w:r>
      <w:r>
        <w:t xml:space="preserve"> </w:t>
      </w:r>
      <w:r>
        <w:t xml:space="preserve">(062 в восьмеричной системе)</w:t>
      </w:r>
    </w:p>
    <w:bookmarkEnd w:id="33"/>
    <w:bookmarkEnd w:id="34"/>
    <w:bookmarkStart w:id="43" w:name="Xfe5de2f3ed88cd11f441877444b34370dfb921b"/>
    <w:p>
      <w:pPr>
        <w:pStyle w:val="Heading2"/>
      </w:pPr>
      <w:r>
        <w:t xml:space="preserve">3. Результаты выполнения заданий для самостоятельной работы</w:t>
      </w:r>
    </w:p>
    <w:bookmarkStart w:id="38" w:name="программа-name.asm"/>
    <w:p>
      <w:pPr>
        <w:pStyle w:val="Heading3"/>
      </w:pPr>
      <w:r>
        <w:t xml:space="preserve">3.1. Программа name.asm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Создание программы, которая запрашивает имя пользователя и записывает его в файл.</w:t>
      </w:r>
    </w:p>
    <w:p>
      <w:pPr>
        <w:pStyle w:val="BodyText"/>
      </w:pPr>
      <w:r>
        <w:rPr>
          <w:bCs/>
          <w:b/>
        </w:rPr>
        <w:t xml:space="preserve">Код программы:</w:t>
      </w:r>
      <w:r>
        <w:t xml:space="preserve"> </w:t>
      </w: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filename db</w:t>
      </w:r>
      <w:r>
        <w:t xml:space="preserve"> </w:t>
      </w:r>
      <w:r>
        <w:t xml:space="preserve">‘</w:t>
      </w:r>
      <w:r>
        <w:t xml:space="preserve">name.txt</w:t>
      </w:r>
      <w:r>
        <w:t xml:space="preserve">’</w:t>
      </w:r>
      <w:r>
        <w:t xml:space="preserve">, 0</w:t>
      </w:r>
      <w:r>
        <w:t xml:space="preserve"> </w:t>
      </w:r>
      <w:r>
        <w:t xml:space="preserve">msg1 db</w:t>
      </w:r>
      <w:r>
        <w:t xml:space="preserve"> </w:t>
      </w:r>
      <w:r>
        <w:t xml:space="preserve">‘</w:t>
      </w:r>
      <w:r>
        <w:t xml:space="preserve">Как Вас зовут?</w:t>
      </w:r>
      <w:r>
        <w:t xml:space="preserve">’</w:t>
      </w:r>
      <w:r>
        <w:t xml:space="preserve">, 0</w:t>
      </w:r>
      <w:r>
        <w:t xml:space="preserve"> </w:t>
      </w:r>
      <w:r>
        <w:t xml:space="preserve">msg2 db</w:t>
      </w:r>
      <w:r>
        <w:t xml:space="preserve"> </w:t>
      </w:r>
      <w:r>
        <w:t xml:space="preserve">‘</w:t>
      </w:r>
      <w:r>
        <w:t xml:space="preserve">Меня зовут</w:t>
      </w:r>
      <w:r>
        <w:t xml:space="preserve">’</w:t>
      </w:r>
      <w:r>
        <w:t xml:space="preserve">, 0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name resb 255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</w:p>
    <w:p>
      <w:pPr>
        <w:pStyle w:val="BodyText"/>
      </w:pPr>
      <w:r>
        <w:t xml:space="preserve">; — Вопрос</w:t>
      </w:r>
      <w:r>
        <w:t xml:space="preserve"> </w:t>
      </w:r>
      <w:r>
        <w:t xml:space="preserve">“</w:t>
      </w:r>
      <w:r>
        <w:t xml:space="preserve">Как Вас зовут?</w:t>
      </w:r>
      <w:r>
        <w:t xml:space="preserve">”</w:t>
      </w:r>
      <w:r>
        <w:t xml:space="preserve"> </w:t>
      </w:r>
      <w:r>
        <w:t xml:space="preserve">mov eax, msg1</w:t>
      </w:r>
      <w:r>
        <w:t xml:space="preserve"> </w:t>
      </w:r>
      <w:r>
        <w:t xml:space="preserve">call sprint</w:t>
      </w:r>
    </w:p>
    <w:p>
      <w:pPr>
        <w:pStyle w:val="BodyText"/>
      </w:pPr>
      <w:r>
        <w:t xml:space="preserve">; — Ввод имени</w:t>
      </w:r>
      <w:r>
        <w:t xml:space="preserve"> </w:t>
      </w:r>
      <w:r>
        <w:t xml:space="preserve">mov ecx, name</w:t>
      </w:r>
      <w:r>
        <w:t xml:space="preserve"> </w:t>
      </w:r>
      <w:r>
        <w:t xml:space="preserve">mov edx, 255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; — Создание файла</w:t>
      </w:r>
      <w:r>
        <w:t xml:space="preserve"> </w:t>
      </w:r>
      <w:r>
        <w:t xml:space="preserve">mov ecx, 0644o</w:t>
      </w:r>
      <w:r>
        <w:t xml:space="preserve"> </w:t>
      </w:r>
      <w:r>
        <w:t xml:space="preserve">mov ebx, filename</w:t>
      </w:r>
      <w:r>
        <w:t xml:space="preserve"> </w:t>
      </w:r>
      <w:r>
        <w:t xml:space="preserve">mov eax, 8</w:t>
      </w:r>
      <w:r>
        <w:t xml:space="preserve"> </w:t>
      </w:r>
      <w:r>
        <w:t xml:space="preserve">int 0x80</w:t>
      </w:r>
      <w:r>
        <w:t xml:space="preserve"> </w:t>
      </w:r>
      <w:r>
        <w:t xml:space="preserve">mov esi, eax</w:t>
      </w:r>
    </w:p>
    <w:p>
      <w:pPr>
        <w:pStyle w:val="BodyText"/>
      </w:pPr>
      <w:r>
        <w:t xml:space="preserve">; — Запись</w:t>
      </w:r>
      <w:r>
        <w:t xml:space="preserve"> </w:t>
      </w:r>
      <w:r>
        <w:t xml:space="preserve">“</w:t>
      </w:r>
      <w:r>
        <w:t xml:space="preserve">Меня зовут</w:t>
      </w:r>
      <w:r>
        <w:t xml:space="preserve">”</w:t>
      </w:r>
      <w:r>
        <w:t xml:space="preserve"> </w:t>
      </w:r>
      <w:r>
        <w:t xml:space="preserve">mov eax, msg2</w:t>
      </w:r>
      <w:r>
        <w:t xml:space="preserve"> </w:t>
      </w:r>
      <w:r>
        <w:t xml:space="preserve">call slen</w:t>
      </w:r>
      <w:r>
        <w:t xml:space="preserve"> </w:t>
      </w:r>
      <w:r>
        <w:t xml:space="preserve">mov edx, eax</w:t>
      </w:r>
      <w:r>
        <w:t xml:space="preserve"> </w:t>
      </w:r>
      <w:r>
        <w:t xml:space="preserve">mov ecx, msg2</w:t>
      </w:r>
      <w:r>
        <w:t xml:space="preserve"> </w:t>
      </w:r>
      <w:r>
        <w:t xml:space="preserve">mov ebx, esi</w:t>
      </w:r>
      <w:r>
        <w:t xml:space="preserve"> </w:t>
      </w:r>
      <w:r>
        <w:t xml:space="preserve">mov eax, 4</w:t>
      </w:r>
      <w:r>
        <w:t xml:space="preserve"> </w:t>
      </w:r>
      <w:r>
        <w:t xml:space="preserve">int 0x80</w:t>
      </w:r>
    </w:p>
    <w:p>
      <w:pPr>
        <w:pStyle w:val="BodyText"/>
      </w:pPr>
      <w:r>
        <w:t xml:space="preserve">; — Запись имени</w:t>
      </w:r>
      <w:r>
        <w:t xml:space="preserve"> </w:t>
      </w:r>
      <w:r>
        <w:t xml:space="preserve">mov eax, name</w:t>
      </w:r>
      <w:r>
        <w:t xml:space="preserve"> </w:t>
      </w:r>
      <w:r>
        <w:t xml:space="preserve">call slen</w:t>
      </w:r>
      <w:r>
        <w:t xml:space="preserve"> </w:t>
      </w:r>
      <w:r>
        <w:t xml:space="preserve">mov edx, eax</w:t>
      </w:r>
      <w:r>
        <w:t xml:space="preserve"> </w:t>
      </w:r>
      <w:r>
        <w:t xml:space="preserve">mov ecx, name</w:t>
      </w:r>
      <w:r>
        <w:t xml:space="preserve"> </w:t>
      </w:r>
      <w:r>
        <w:t xml:space="preserve">mov ebx, esi</w:t>
      </w:r>
      <w:r>
        <w:t xml:space="preserve"> </w:t>
      </w:r>
      <w:r>
        <w:t xml:space="preserve">mov eax, 4</w:t>
      </w:r>
      <w:r>
        <w:t xml:space="preserve"> </w:t>
      </w:r>
      <w:r>
        <w:t xml:space="preserve">int 0x80</w:t>
      </w:r>
    </w:p>
    <w:p>
      <w:pPr>
        <w:pStyle w:val="BodyText"/>
      </w:pPr>
      <w:r>
        <w:t xml:space="preserve">; — Закрытие файла</w:t>
      </w:r>
      <w:r>
        <w:t xml:space="preserve"> </w:t>
      </w:r>
      <w:r>
        <w:t xml:space="preserve">mov ebx, esi</w:t>
      </w:r>
      <w:r>
        <w:t xml:space="preserve"> </w:t>
      </w:r>
      <w:r>
        <w:t xml:space="preserve">mov eax, 6</w:t>
      </w:r>
      <w:r>
        <w:t xml:space="preserve"> </w:t>
      </w:r>
      <w:r>
        <w:t xml:space="preserve">int 0x80</w:t>
      </w:r>
    </w:p>
    <w:p>
      <w:pPr>
        <w:pStyle w:val="BodyText"/>
      </w:pPr>
      <w:r>
        <w:t xml:space="preserve">call quit</w:t>
      </w:r>
    </w:p>
    <w:p>
      <w:pPr>
        <w:pStyle w:val="CaptionedFigure"/>
      </w:pPr>
      <w:r>
        <w:drawing>
          <wp:inline>
            <wp:extent cx="5334000" cy="313995"/>
            <wp:effectExtent b="0" l="0" r="0" t="0"/>
            <wp:docPr descr="Exécution du programme autonome" title="" id="36" name="Picture"/>
            <a:graphic>
              <a:graphicData uri="http://schemas.openxmlformats.org/drawingml/2006/picture">
                <pic:pic>
                  <pic:nvPicPr>
                    <pic:cNvPr descr="screenshots/lab10-autonome-progra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Exécution du programme autonome</w:t>
      </w:r>
    </w:p>
    <w:bookmarkEnd w:id="38"/>
    <w:bookmarkStart w:id="42" w:name="проверка-результатов"/>
    <w:p>
      <w:pPr>
        <w:pStyle w:val="Heading3"/>
      </w:pPr>
      <w:r>
        <w:t xml:space="preserve">3.2. Проверка результатов</w:t>
      </w:r>
    </w:p>
    <w:p>
      <w:pPr>
        <w:pStyle w:val="CaptionedFigure"/>
      </w:pPr>
      <w:r>
        <w:drawing>
          <wp:inline>
            <wp:extent cx="5334000" cy="580698"/>
            <wp:effectExtent b="0" l="0" r="0" t="0"/>
            <wp:docPr descr="Contenu des fichiers créés" title="" id="40" name="Picture"/>
            <a:graphic>
              <a:graphicData uri="http://schemas.openxmlformats.org/drawingml/2006/picture">
                <pic:pic>
                  <pic:nvPicPr>
                    <pic:cNvPr descr="screenshots/lab10-file-conten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Contenu des fichiers créés</w:t>
      </w:r>
    </w:p>
    <w:bookmarkEnd w:id="42"/>
    <w:bookmarkEnd w:id="43"/>
    <w:bookmarkStart w:id="44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Каким образом в Unix-подобных ОС определяются права доступа к файлу?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ОС определяет, является ли файл исполняемым? Как регулировать права на чтение и запись?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разграничить права доступа для различных категорий пользователей?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номер имеют системные вызовы sys_read, sys_write, sys_open, sys_close, sys_creat?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Какие регистры и как используют системные вызовы sys_read, sys_write, sys_open, sys_close, sys_creat?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Что такое дескриптор файла?</w:t>
      </w:r>
    </w:p>
    <w:bookmarkEnd w:id="44"/>
    <w:bookmarkStart w:id="45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Освоено программирование работы с файлами</w:t>
      </w:r>
      <w:r>
        <w:t xml:space="preserve"> </w:t>
      </w:r>
      <w:r>
        <w:t xml:space="preserve">- изучены системные вызовы для создания, записи и закрытия файлов.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Приобретены навыки использования системных вызовов</w:t>
      </w:r>
      <w:r>
        <w:t xml:space="preserve"> </w:t>
      </w:r>
      <w:r>
        <w:t xml:space="preserve">- практически применены sys_creat, sys_write, sys_close для работы с файловой системой.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Изучены права доступа к файлам</w:t>
      </w:r>
      <w:r>
        <w:t xml:space="preserve"> </w:t>
      </w:r>
      <w:r>
        <w:t xml:space="preserve">- освоены команды chmod для управления правами доступа в символьном и числовом формате.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Практически применены навыки создания интерактивных программ</w:t>
      </w:r>
      <w:r>
        <w:t xml:space="preserve"> </w:t>
      </w:r>
      <w:r>
        <w:t xml:space="preserve">- разработана программа, взаимодействующая с пользователем и файловой системой.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Освоена работа с дескрипторами файлов</w:t>
      </w:r>
      <w:r>
        <w:t xml:space="preserve"> </w:t>
      </w:r>
      <w:r>
        <w:t xml:space="preserve">- понимание механизма работы с файлами через дескрипторы в ОС Linux.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Изучены методы обработки ошибок</w:t>
      </w:r>
      <w:r>
        <w:t xml:space="preserve"> </w:t>
      </w:r>
      <w:r>
        <w:t xml:space="preserve">- анализ поведения программ при неправильных правах доступа.</w:t>
      </w:r>
    </w:p>
    <w:p>
      <w:pPr>
        <w:pStyle w:val="FirstParagraph"/>
      </w:pPr>
      <w:r>
        <w:rPr>
          <w:bCs/>
          <w:b/>
        </w:rPr>
        <w:t xml:space="preserve">Цель работы достигнута</w:t>
      </w:r>
      <w:r>
        <w:t xml:space="preserve"> </w:t>
      </w:r>
      <w:r>
        <w:t xml:space="preserve">- приобретены практические навыки написания программ для работы с файлами и управления правами доступа в ОС Linux.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2025-11-27T00:21:45Z</dcterms:created>
  <dcterms:modified xsi:type="dcterms:W3CDTF">2025-11-27T00:21:45Z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