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b w:val="1"/>
          <w:color w:val="666666"/>
          <w:sz w:val="34"/>
          <w:szCs w:val="34"/>
        </w:rPr>
      </w:pPr>
      <w:r w:rsidDel="00000000" w:rsidR="00000000" w:rsidRPr="00000000">
        <w:rPr>
          <w:rFonts w:ascii="Arial" w:cs="Arial" w:eastAsia="Arial" w:hAnsi="Arial"/>
          <w:b w:val="1"/>
          <w:color w:val="8c7252"/>
          <w:sz w:val="34"/>
          <w:szCs w:val="34"/>
          <w:rtl w:val="0"/>
        </w:rPr>
        <w:t xml:space="preserve">OE3M31-Machine Learning</w:t>
      </w:r>
      <w:r w:rsidDel="00000000" w:rsidR="00000000" w:rsidRPr="00000000">
        <w:rPr>
          <w:rFonts w:ascii="Arial" w:cs="Arial" w:eastAsia="Arial" w:hAnsi="Arial"/>
          <w:b w:val="1"/>
          <w:sz w:val="54"/>
          <w:szCs w:val="54"/>
          <w:rtl w:val="0"/>
        </w:rPr>
        <w:t xml:space="preserve"> </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b w:val="1"/>
          <w:sz w:val="60"/>
          <w:szCs w:val="60"/>
        </w:rPr>
      </w:pPr>
      <w:bookmarkStart w:colFirst="0" w:colLast="0" w:name="_mbjsiz6n6jlo" w:id="0"/>
      <w:bookmarkEnd w:id="0"/>
      <w:r w:rsidDel="00000000" w:rsidR="00000000" w:rsidRPr="00000000">
        <w:rPr>
          <w:rFonts w:ascii="Arial" w:cs="Arial" w:eastAsia="Arial" w:hAnsi="Arial"/>
          <w:b w:val="1"/>
          <w:color w:val="2e2e2e"/>
          <w:sz w:val="52"/>
          <w:szCs w:val="52"/>
          <w:highlight w:val="white"/>
          <w:rtl w:val="0"/>
        </w:rPr>
        <w:t xml:space="preserve">Machine Learning algorithms for forecasting blood demand data with Missing values and outliers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bookmarkStart w:colFirst="0" w:colLast="0" w:name="_vb8p0lepu9vn" w:id="1"/>
      <w:bookmarkEnd w:id="1"/>
      <w:r w:rsidDel="00000000" w:rsidR="00000000" w:rsidRPr="00000000">
        <w:rPr>
          <w:rFonts w:ascii="Arial" w:cs="Arial" w:eastAsia="Arial" w:hAnsi="Arial"/>
          <w:b w:val="1"/>
          <w:color w:val="000000"/>
          <w:sz w:val="38"/>
          <w:szCs w:val="38"/>
          <w:rtl w:val="0"/>
        </w:rPr>
        <w:t xml:space="preserve">( </w:t>
      </w:r>
      <w:r w:rsidDel="00000000" w:rsidR="00000000" w:rsidRPr="00000000">
        <w:rPr>
          <w:rFonts w:ascii="Arial" w:cs="Arial" w:eastAsia="Arial" w:hAnsi="Arial"/>
          <w:b w:val="1"/>
          <w:color w:val="8c7252"/>
          <w:sz w:val="34"/>
          <w:szCs w:val="34"/>
          <w:u w:val="single"/>
          <w:rtl w:val="0"/>
        </w:rPr>
        <w:t xml:space="preserve">Supply Chain : The Study of Demand Forecasting</w:t>
      </w:r>
      <w:r w:rsidDel="00000000" w:rsidR="00000000" w:rsidRPr="00000000">
        <w:rPr>
          <w:rFonts w:ascii="Arial" w:cs="Arial" w:eastAsia="Arial" w:hAnsi="Arial"/>
          <w:b w:val="1"/>
          <w:color w:val="000000"/>
          <w:sz w:val="34"/>
          <w:szCs w:val="34"/>
          <w:rtl w:val="0"/>
        </w:rPr>
        <w:t xml:space="preserv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rFonts w:ascii="Arial" w:cs="Arial" w:eastAsia="Arial" w:hAnsi="Arial"/>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16" name="image14.png"/>
            <a:graphic>
              <a:graphicData uri="http://schemas.openxmlformats.org/drawingml/2006/picture">
                <pic:pic>
                  <pic:nvPicPr>
                    <pic:cNvPr descr="horizontal line" id="0" name="image1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rFonts w:ascii="Arial" w:cs="Arial" w:eastAsia="Arial" w:hAnsi="Arial"/>
          <w:b w:val="0"/>
          <w:sz w:val="22"/>
          <w:szCs w:val="22"/>
        </w:rPr>
      </w:pPr>
      <w:bookmarkStart w:colFirst="0" w:colLast="0" w:name="_vydniszftb1n" w:id="2"/>
      <w:bookmarkEnd w:id="2"/>
      <w:r w:rsidDel="00000000" w:rsidR="00000000" w:rsidRPr="00000000">
        <w:rPr>
          <w:rFonts w:ascii="Arial" w:cs="Arial" w:eastAsia="Arial" w:hAnsi="Arial"/>
          <w:b w:val="0"/>
          <w:sz w:val="22"/>
          <w:szCs w:val="22"/>
        </w:rPr>
        <w:drawing>
          <wp:inline distB="114300" distT="114300" distL="114300" distR="114300">
            <wp:extent cx="6353175" cy="4062413"/>
            <wp:effectExtent b="0" l="0" r="0" t="0"/>
            <wp:docPr id="17"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6353175"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line="240" w:lineRule="auto"/>
        <w:ind w:left="0" w:firstLine="0"/>
        <w:jc w:val="right"/>
        <w:rPr>
          <w:rFonts w:ascii="Arial" w:cs="Arial" w:eastAsia="Arial" w:hAnsi="Arial"/>
          <w:color w:val="8c7252"/>
          <w:sz w:val="40"/>
          <w:szCs w:val="40"/>
          <w:u w:val="single"/>
        </w:rPr>
      </w:pPr>
      <w:bookmarkStart w:colFirst="0" w:colLast="0" w:name="_b19q6m71h9lh" w:id="3"/>
      <w:bookmarkEnd w:id="3"/>
      <w:r w:rsidDel="00000000" w:rsidR="00000000" w:rsidRPr="00000000">
        <w:rPr>
          <w:rFonts w:ascii="Arial" w:cs="Arial" w:eastAsia="Arial" w:hAnsi="Arial"/>
          <w:color w:val="8c7252"/>
          <w:sz w:val="40"/>
          <w:szCs w:val="40"/>
          <w:rtl w:val="0"/>
        </w:rPr>
        <w:t xml:space="preserve">                                          </w:t>
      </w:r>
      <w:r w:rsidDel="00000000" w:rsidR="00000000" w:rsidRPr="00000000">
        <w:rPr>
          <w:rFonts w:ascii="Arial" w:cs="Arial" w:eastAsia="Arial" w:hAnsi="Arial"/>
          <w:color w:val="8c7252"/>
          <w:sz w:val="40"/>
          <w:szCs w:val="40"/>
          <w:u w:val="single"/>
          <w:rtl w:val="0"/>
        </w:rPr>
        <w:t xml:space="preserve">Sakshi Palekar</w:t>
      </w:r>
    </w:p>
    <w:p w:rsidR="00000000" w:rsidDel="00000000" w:rsidP="00000000" w:rsidRDefault="00000000" w:rsidRPr="00000000" w14:paraId="00000007">
      <w:pPr>
        <w:pStyle w:val="Heading1"/>
        <w:spacing w:line="240" w:lineRule="auto"/>
        <w:ind w:left="720" w:firstLine="0"/>
        <w:jc w:val="right"/>
        <w:rPr>
          <w:rFonts w:ascii="Arial" w:cs="Arial" w:eastAsia="Arial" w:hAnsi="Arial"/>
          <w:color w:val="8c7252"/>
          <w:sz w:val="40"/>
          <w:szCs w:val="40"/>
        </w:rPr>
      </w:pPr>
      <w:bookmarkStart w:colFirst="0" w:colLast="0" w:name="_z5z2tfe7ziod" w:id="4"/>
      <w:bookmarkEnd w:id="4"/>
      <w:r w:rsidDel="00000000" w:rsidR="00000000" w:rsidRPr="00000000">
        <w:rPr>
          <w:rFonts w:ascii="Arial" w:cs="Arial" w:eastAsia="Arial" w:hAnsi="Arial"/>
          <w:color w:val="8c7252"/>
          <w:sz w:val="40"/>
          <w:szCs w:val="40"/>
          <w:u w:val="single"/>
          <w:rtl w:val="0"/>
        </w:rPr>
        <w:t xml:space="preserve">Under Dr. Sunil Agrawal</w:t>
      </w:r>
      <w:r w:rsidDel="00000000" w:rsidR="00000000" w:rsidRPr="00000000">
        <w:rPr>
          <w:rFonts w:ascii="Arial" w:cs="Arial" w:eastAsia="Arial" w:hAnsi="Arial"/>
          <w:color w:val="8c7252"/>
          <w:sz w:val="40"/>
          <w:szCs w:val="40"/>
          <w:rtl w:val="0"/>
        </w:rPr>
        <w:t xml:space="preserve"> </w:t>
      </w:r>
    </w:p>
    <w:p w:rsidR="00000000" w:rsidDel="00000000" w:rsidP="00000000" w:rsidRDefault="00000000" w:rsidRPr="00000000" w14:paraId="00000008">
      <w:pPr>
        <w:pStyle w:val="Heading1"/>
        <w:spacing w:line="240" w:lineRule="auto"/>
        <w:jc w:val="center"/>
        <w:rPr>
          <w:rFonts w:ascii="Arial" w:cs="Arial" w:eastAsia="Arial" w:hAnsi="Arial"/>
          <w:color w:val="8c7252"/>
          <w:sz w:val="40"/>
          <w:szCs w:val="40"/>
          <w:u w:val="single"/>
        </w:rPr>
      </w:pPr>
      <w:bookmarkStart w:colFirst="0" w:colLast="0" w:name="_oxtc7luxvwh7" w:id="5"/>
      <w:bookmarkEnd w:id="5"/>
      <w:r w:rsidDel="00000000" w:rsidR="00000000" w:rsidRPr="00000000">
        <w:rPr>
          <w:rtl w:val="0"/>
        </w:rPr>
      </w:r>
    </w:p>
    <w:p w:rsidR="00000000" w:rsidDel="00000000" w:rsidP="00000000" w:rsidRDefault="00000000" w:rsidRPr="00000000" w14:paraId="00000009">
      <w:pPr>
        <w:pStyle w:val="Heading1"/>
        <w:rPr>
          <w:rFonts w:ascii="Arial" w:cs="Arial" w:eastAsia="Arial" w:hAnsi="Arial"/>
          <w:sz w:val="40"/>
          <w:szCs w:val="40"/>
          <w:u w:val="single"/>
        </w:rPr>
      </w:pPr>
      <w:bookmarkStart w:colFirst="0" w:colLast="0" w:name="_h8a91if6klb8" w:id="6"/>
      <w:bookmarkEnd w:id="6"/>
      <w:r w:rsidDel="00000000" w:rsidR="00000000" w:rsidRPr="00000000">
        <w:rPr>
          <w:rtl w:val="0"/>
        </w:rPr>
      </w:r>
    </w:p>
    <w:p w:rsidR="00000000" w:rsidDel="00000000" w:rsidP="00000000" w:rsidRDefault="00000000" w:rsidRPr="00000000" w14:paraId="0000000A">
      <w:pPr>
        <w:pStyle w:val="Heading1"/>
        <w:jc w:val="center"/>
        <w:rPr>
          <w:rFonts w:ascii="Arial" w:cs="Arial" w:eastAsia="Arial" w:hAnsi="Arial"/>
          <w:sz w:val="40"/>
          <w:szCs w:val="40"/>
          <w:u w:val="single"/>
        </w:rPr>
      </w:pPr>
      <w:bookmarkStart w:colFirst="0" w:colLast="0" w:name="_uthibvf6ob0a" w:id="7"/>
      <w:bookmarkEnd w:id="7"/>
      <w:r w:rsidDel="00000000" w:rsidR="00000000" w:rsidRPr="00000000">
        <w:rPr>
          <w:rFonts w:ascii="Arial" w:cs="Arial" w:eastAsia="Arial" w:hAnsi="Arial"/>
          <w:sz w:val="40"/>
          <w:szCs w:val="40"/>
          <w:u w:val="single"/>
          <w:rtl w:val="0"/>
        </w:rPr>
        <w:t xml:space="preserve">Introduction</w:t>
      </w:r>
    </w:p>
    <w:p w:rsidR="00000000" w:rsidDel="00000000" w:rsidP="00000000" w:rsidRDefault="00000000" w:rsidRPr="00000000" w14:paraId="0000000B">
      <w:pPr>
        <w:spacing w:before="0" w:line="348" w:lineRule="auto"/>
        <w:ind w:left="0" w:firstLine="0"/>
        <w:rPr>
          <w:rFonts w:ascii="Arial" w:cs="Arial" w:eastAsia="Arial" w:hAnsi="Arial"/>
          <w:color w:val="2e2e2e"/>
        </w:rPr>
      </w:pPr>
      <w:r w:rsidDel="00000000" w:rsidR="00000000" w:rsidRPr="00000000">
        <w:rPr>
          <w:rtl w:val="0"/>
        </w:rPr>
      </w:r>
    </w:p>
    <w:p w:rsidR="00000000" w:rsidDel="00000000" w:rsidP="00000000" w:rsidRDefault="00000000" w:rsidRPr="00000000" w14:paraId="0000000C">
      <w:pPr>
        <w:spacing w:before="0" w:line="276" w:lineRule="auto"/>
        <w:ind w:left="0" w:firstLine="0"/>
        <w:jc w:val="both"/>
        <w:rPr>
          <w:rFonts w:ascii="Arial" w:cs="Arial" w:eastAsia="Arial" w:hAnsi="Arial"/>
          <w:color w:val="2e2e2e"/>
          <w:sz w:val="30"/>
          <w:szCs w:val="30"/>
        </w:rPr>
      </w:pPr>
      <w:r w:rsidDel="00000000" w:rsidR="00000000" w:rsidRPr="00000000">
        <w:rPr>
          <w:rFonts w:ascii="Arial" w:cs="Arial" w:eastAsia="Arial" w:hAnsi="Arial"/>
          <w:color w:val="2e2e2e"/>
          <w:sz w:val="30"/>
          <w:szCs w:val="30"/>
          <w:rtl w:val="0"/>
        </w:rPr>
        <w:t xml:space="preserve">In this Machine learning (ML) Project , </w:t>
      </w:r>
      <w:r w:rsidDel="00000000" w:rsidR="00000000" w:rsidRPr="00000000">
        <w:rPr>
          <w:rFonts w:ascii="Arial" w:cs="Arial" w:eastAsia="Arial" w:hAnsi="Arial"/>
          <w:color w:val="2e2e2e"/>
          <w:sz w:val="30"/>
          <w:szCs w:val="30"/>
          <w:rtl w:val="0"/>
        </w:rPr>
        <w:t xml:space="preserve">we were</w:t>
      </w:r>
      <w:r w:rsidDel="00000000" w:rsidR="00000000" w:rsidRPr="00000000">
        <w:rPr>
          <w:rFonts w:ascii="Arial" w:cs="Arial" w:eastAsia="Arial" w:hAnsi="Arial"/>
          <w:color w:val="2e2e2e"/>
          <w:sz w:val="30"/>
          <w:szCs w:val="30"/>
          <w:rtl w:val="0"/>
        </w:rPr>
        <w:t xml:space="preserve"> asked to experiment with real world blood demand data from Tema General Hospital of Ghana and to explore how machine learning algorithms can be used to Predict the future data by forecasting of blood demand series , after that we need to do time-series modeling , data pre-processing is thus vital for model selection, parameter estimation, and predictions . so After performing the required tasks on a dataset of my choice, here lies my final report.</w:t>
      </w:r>
    </w:p>
    <w:p w:rsidR="00000000" w:rsidDel="00000000" w:rsidP="00000000" w:rsidRDefault="00000000" w:rsidRPr="00000000" w14:paraId="0000000D">
      <w:pPr>
        <w:spacing w:before="0" w:line="276" w:lineRule="auto"/>
        <w:ind w:left="0" w:firstLine="0"/>
        <w:jc w:val="both"/>
        <w:rPr>
          <w:rFonts w:ascii="Arial" w:cs="Arial" w:eastAsia="Arial" w:hAnsi="Arial"/>
          <w:color w:val="2e2e2e"/>
          <w:sz w:val="30"/>
          <w:szCs w:val="30"/>
        </w:rPr>
      </w:pPr>
      <w:r w:rsidDel="00000000" w:rsidR="00000000" w:rsidRPr="00000000">
        <w:rPr>
          <w:rFonts w:ascii="Arial" w:cs="Arial" w:eastAsia="Arial" w:hAnsi="Arial"/>
          <w:color w:val="2e2e2e"/>
          <w:sz w:val="32"/>
          <w:szCs w:val="32"/>
          <w:rtl w:val="0"/>
        </w:rPr>
        <w:t xml:space="preserve">                </w:t>
      </w:r>
      <w:r w:rsidDel="00000000" w:rsidR="00000000" w:rsidRPr="00000000">
        <w:rPr>
          <w:rFonts w:ascii="Arial" w:cs="Arial" w:eastAsia="Arial" w:hAnsi="Arial"/>
          <w:color w:val="2e2e2e"/>
          <w:sz w:val="30"/>
          <w:szCs w:val="30"/>
          <w:rtl w:val="0"/>
        </w:rPr>
        <w:t xml:space="preserve"> We have the blood demand data of Patients with missing values and outliers so by using forecasting and Data Cleaning in machine learning will manage a future demand of blood supply and previous year’s data gaps.</w:t>
      </w:r>
    </w:p>
    <w:p w:rsidR="00000000" w:rsidDel="00000000" w:rsidP="00000000" w:rsidRDefault="00000000" w:rsidRPr="00000000" w14:paraId="0000000E">
      <w:pPr>
        <w:spacing w:before="0" w:line="276" w:lineRule="auto"/>
        <w:ind w:left="0" w:firstLine="0"/>
        <w:jc w:val="both"/>
        <w:rPr>
          <w:rFonts w:ascii="Arial" w:cs="Arial" w:eastAsia="Arial" w:hAnsi="Arial"/>
          <w:color w:val="2e2e2e"/>
          <w:sz w:val="32"/>
          <w:szCs w:val="32"/>
        </w:rPr>
      </w:pPr>
      <w:r w:rsidDel="00000000" w:rsidR="00000000" w:rsidRPr="00000000">
        <w:rPr>
          <w:rtl w:val="0"/>
        </w:rPr>
      </w:r>
    </w:p>
    <w:p w:rsidR="00000000" w:rsidDel="00000000" w:rsidP="00000000" w:rsidRDefault="00000000" w:rsidRPr="00000000" w14:paraId="0000000F">
      <w:pPr>
        <w:spacing w:before="0" w:line="276" w:lineRule="auto"/>
        <w:ind w:left="0" w:firstLine="0"/>
        <w:jc w:val="both"/>
        <w:rPr>
          <w:rFonts w:ascii="Arial" w:cs="Arial" w:eastAsia="Arial" w:hAnsi="Arial"/>
          <w:color w:val="2e2e2e"/>
          <w:sz w:val="30"/>
          <w:szCs w:val="30"/>
        </w:rPr>
      </w:pPr>
      <w:r w:rsidDel="00000000" w:rsidR="00000000" w:rsidRPr="00000000">
        <w:rPr>
          <w:rFonts w:ascii="Arial" w:cs="Arial" w:eastAsia="Arial" w:hAnsi="Arial"/>
          <w:color w:val="2e2e2e"/>
          <w:sz w:val="30"/>
          <w:szCs w:val="30"/>
          <w:rtl w:val="0"/>
        </w:rPr>
        <w:t xml:space="preserve">Keywords : Machine Learning , Classification , Blood demand , Blood supply , Forecasting , Time-reversibility</w:t>
      </w:r>
    </w:p>
    <w:p w:rsidR="00000000" w:rsidDel="00000000" w:rsidP="00000000" w:rsidRDefault="00000000" w:rsidRPr="00000000" w14:paraId="00000010">
      <w:pPr>
        <w:pStyle w:val="Heading2"/>
        <w:spacing w:before="0" w:line="276" w:lineRule="auto"/>
        <w:jc w:val="both"/>
        <w:rPr>
          <w:rFonts w:ascii="Arial" w:cs="Arial" w:eastAsia="Arial" w:hAnsi="Arial"/>
          <w:b w:val="0"/>
          <w:sz w:val="34"/>
          <w:szCs w:val="34"/>
        </w:rPr>
      </w:pPr>
      <w:bookmarkStart w:colFirst="0" w:colLast="0" w:name="_xyhrpl4uebr3" w:id="8"/>
      <w:bookmarkEnd w:id="8"/>
      <w:r w:rsidDel="00000000" w:rsidR="00000000" w:rsidRPr="00000000">
        <w:rPr>
          <w:rtl w:val="0"/>
        </w:rPr>
      </w:r>
    </w:p>
    <w:p w:rsidR="00000000" w:rsidDel="00000000" w:rsidP="00000000" w:rsidRDefault="00000000" w:rsidRPr="00000000" w14:paraId="00000011">
      <w:pPr>
        <w:pStyle w:val="Heading2"/>
        <w:jc w:val="both"/>
        <w:rPr>
          <w:rFonts w:ascii="Arial" w:cs="Arial" w:eastAsia="Arial" w:hAnsi="Arial"/>
          <w:b w:val="0"/>
          <w:sz w:val="34"/>
          <w:szCs w:val="34"/>
        </w:rPr>
      </w:pPr>
      <w:bookmarkStart w:colFirst="0" w:colLast="0" w:name="_r62b0bq5eeut" w:id="9"/>
      <w:bookmarkEnd w:id="9"/>
      <w:r w:rsidDel="00000000" w:rsidR="00000000" w:rsidRPr="00000000">
        <w:rPr>
          <w:rtl w:val="0"/>
        </w:rPr>
      </w:r>
    </w:p>
    <w:p w:rsidR="00000000" w:rsidDel="00000000" w:rsidP="00000000" w:rsidRDefault="00000000" w:rsidRPr="00000000" w14:paraId="00000012">
      <w:pPr>
        <w:pStyle w:val="Heading2"/>
        <w:rPr>
          <w:rFonts w:ascii="Arial" w:cs="Arial" w:eastAsia="Arial" w:hAnsi="Arial"/>
          <w:b w:val="0"/>
        </w:rPr>
      </w:pPr>
      <w:bookmarkStart w:colFirst="0" w:colLast="0" w:name="_lurw55xn681w" w:id="10"/>
      <w:bookmarkEnd w:id="10"/>
      <w:r w:rsidDel="00000000" w:rsidR="00000000" w:rsidRPr="00000000">
        <w:rPr>
          <w:rtl w:val="0"/>
        </w:rPr>
      </w:r>
    </w:p>
    <w:p w:rsidR="00000000" w:rsidDel="00000000" w:rsidP="00000000" w:rsidRDefault="00000000" w:rsidRPr="00000000" w14:paraId="00000013">
      <w:pPr>
        <w:pStyle w:val="Heading1"/>
        <w:jc w:val="center"/>
        <w:rPr>
          <w:rFonts w:ascii="Arial" w:cs="Arial" w:eastAsia="Arial" w:hAnsi="Arial"/>
          <w:sz w:val="38"/>
          <w:szCs w:val="38"/>
          <w:u w:val="single"/>
        </w:rPr>
      </w:pPr>
      <w:bookmarkStart w:colFirst="0" w:colLast="0" w:name="_ys8adr1lpsry" w:id="11"/>
      <w:bookmarkEnd w:id="11"/>
      <w:r w:rsidDel="00000000" w:rsidR="00000000" w:rsidRPr="00000000">
        <w:rPr>
          <w:rtl w:val="0"/>
        </w:rPr>
      </w:r>
    </w:p>
    <w:p w:rsidR="00000000" w:rsidDel="00000000" w:rsidP="00000000" w:rsidRDefault="00000000" w:rsidRPr="00000000" w14:paraId="00000014">
      <w:pPr>
        <w:pStyle w:val="Heading1"/>
        <w:jc w:val="center"/>
        <w:rPr>
          <w:rFonts w:ascii="Arial" w:cs="Arial" w:eastAsia="Arial" w:hAnsi="Arial"/>
          <w:sz w:val="38"/>
          <w:szCs w:val="38"/>
          <w:u w:val="single"/>
        </w:rPr>
      </w:pPr>
      <w:bookmarkStart w:colFirst="0" w:colLast="0" w:name="_wxtce1k0652f" w:id="12"/>
      <w:bookmarkEnd w:id="12"/>
      <w:r w:rsidDel="00000000" w:rsidR="00000000" w:rsidRPr="00000000">
        <w:rPr>
          <w:rtl w:val="0"/>
        </w:rPr>
      </w:r>
    </w:p>
    <w:p w:rsidR="00000000" w:rsidDel="00000000" w:rsidP="00000000" w:rsidRDefault="00000000" w:rsidRPr="00000000" w14:paraId="00000015">
      <w:pPr>
        <w:pStyle w:val="Heading1"/>
        <w:jc w:val="center"/>
        <w:rPr>
          <w:rFonts w:ascii="Arial" w:cs="Arial" w:eastAsia="Arial" w:hAnsi="Arial"/>
          <w:sz w:val="38"/>
          <w:szCs w:val="38"/>
          <w:u w:val="single"/>
        </w:rPr>
      </w:pPr>
      <w:bookmarkStart w:colFirst="0" w:colLast="0" w:name="_eawkpo2hix2n" w:id="13"/>
      <w:bookmarkEnd w:id="13"/>
      <w:r w:rsidDel="00000000" w:rsidR="00000000" w:rsidRPr="00000000">
        <w:rPr>
          <w:rFonts w:ascii="Arial" w:cs="Arial" w:eastAsia="Arial" w:hAnsi="Arial"/>
          <w:sz w:val="38"/>
          <w:szCs w:val="38"/>
          <w:u w:val="single"/>
          <w:rtl w:val="0"/>
        </w:rPr>
        <w:t xml:space="preserve">Problem and Dataset description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Monthly data collected from January 2013 to September 2020 on blood demand was obtained from Tema General Hospital for this ,The time-series data for this study is short in length with missing values and outliers study.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e2e2e"/>
          <w:sz w:val="24"/>
          <w:szCs w:val="24"/>
        </w:rPr>
      </w:pPr>
      <w:r w:rsidDel="00000000" w:rsidR="00000000" w:rsidRPr="00000000">
        <w:rPr>
          <w:rFonts w:ascii="Arial" w:cs="Arial" w:eastAsia="Arial" w:hAnsi="Arial"/>
          <w:sz w:val="28"/>
          <w:szCs w:val="28"/>
          <w:rtl w:val="0"/>
        </w:rPr>
        <w:t xml:space="preserve">Visit the Data Set :- </w:t>
      </w:r>
      <w:hyperlink r:id="rId8">
        <w:r w:rsidDel="00000000" w:rsidR="00000000" w:rsidRPr="00000000">
          <w:rPr>
            <w:rFonts w:ascii="Arial" w:cs="Arial" w:eastAsia="Arial" w:hAnsi="Arial"/>
            <w:color w:val="1155cc"/>
            <w:sz w:val="24"/>
            <w:szCs w:val="24"/>
            <w:u w:val="single"/>
            <w:rtl w:val="0"/>
          </w:rPr>
          <w:t xml:space="preserve">https://colab.research.google.com/drive/1lFT_Xdh0zxEMZPirh-Z6IpieLV0RFO2M#scrollTo=3bca46e0</w:t>
        </w:r>
      </w:hyperlink>
      <w:r w:rsidDel="00000000" w:rsidR="00000000" w:rsidRPr="00000000">
        <w:rPr>
          <w:rtl w:val="0"/>
        </w:rPr>
      </w:r>
    </w:p>
    <w:p w:rsidR="00000000" w:rsidDel="00000000" w:rsidP="00000000" w:rsidRDefault="00000000" w:rsidRPr="00000000" w14:paraId="00000018">
      <w:pPr>
        <w:rPr>
          <w:rFonts w:ascii="Arial" w:cs="Arial" w:eastAsia="Arial" w:hAnsi="Arial"/>
          <w:color w:val="2e2e2e"/>
          <w:sz w:val="24"/>
          <w:szCs w:val="24"/>
        </w:rPr>
      </w:pPr>
      <w:r w:rsidDel="00000000" w:rsidR="00000000" w:rsidRPr="00000000">
        <w:rPr>
          <w:rFonts w:ascii="Arial" w:cs="Arial" w:eastAsia="Arial" w:hAnsi="Arial"/>
          <w:color w:val="2e2e2e"/>
          <w:sz w:val="24"/>
          <w:szCs w:val="24"/>
        </w:rPr>
        <w:drawing>
          <wp:inline distB="114300" distT="114300" distL="114300" distR="114300">
            <wp:extent cx="5133975" cy="3735387"/>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33975" cy="37353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2e2e2e"/>
          <w:sz w:val="34"/>
          <w:szCs w:val="34"/>
          <w:u w:val="single"/>
        </w:rPr>
      </w:pPr>
      <w:r w:rsidDel="00000000" w:rsidR="00000000" w:rsidRPr="00000000">
        <w:rPr>
          <w:rFonts w:ascii="Arial" w:cs="Arial" w:eastAsia="Arial" w:hAnsi="Arial"/>
          <w:b w:val="1"/>
          <w:color w:val="2e2e2e"/>
          <w:sz w:val="34"/>
          <w:szCs w:val="34"/>
          <w:u w:val="single"/>
          <w:rtl w:val="0"/>
        </w:rPr>
        <w:t xml:space="preserve">Removing Outlier</w:t>
      </w:r>
    </w:p>
    <w:p w:rsidR="00000000" w:rsidDel="00000000" w:rsidP="00000000" w:rsidRDefault="00000000" w:rsidRPr="00000000" w14:paraId="0000001D">
      <w:pPr>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Removing the highest and lowest value and replacing it with a mean for a graph with less low and highs.</w:t>
      </w:r>
    </w:p>
    <w:p w:rsidR="00000000" w:rsidDel="00000000" w:rsidP="00000000" w:rsidRDefault="00000000" w:rsidRPr="00000000" w14:paraId="0000001E">
      <w:pPr>
        <w:rPr>
          <w:rFonts w:ascii="Arial" w:cs="Arial" w:eastAsia="Arial" w:hAnsi="Arial"/>
          <w:b w:val="1"/>
          <w:color w:val="2e2e2e"/>
          <w:sz w:val="34"/>
          <w:szCs w:val="34"/>
          <w:u w:val="single"/>
        </w:rPr>
      </w:pPr>
      <w:r w:rsidDel="00000000" w:rsidR="00000000" w:rsidRPr="00000000">
        <w:rPr>
          <w:rFonts w:ascii="Arial" w:cs="Arial" w:eastAsia="Arial" w:hAnsi="Arial"/>
          <w:color w:val="2e2e2e"/>
          <w:sz w:val="27"/>
          <w:szCs w:val="27"/>
        </w:rPr>
        <w:drawing>
          <wp:inline distB="114300" distT="114300" distL="114300" distR="114300">
            <wp:extent cx="5610225" cy="85725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6102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b w:val="1"/>
          <w:color w:val="2e2e2e"/>
          <w:sz w:val="34"/>
          <w:szCs w:val="34"/>
          <w:u w:val="single"/>
        </w:rPr>
      </w:pPr>
      <w:r w:rsidDel="00000000" w:rsidR="00000000" w:rsidRPr="00000000">
        <w:rPr>
          <w:rFonts w:ascii="Arial" w:cs="Arial" w:eastAsia="Arial" w:hAnsi="Arial"/>
          <w:color w:val="2e2e2e"/>
          <w:sz w:val="27"/>
          <w:szCs w:val="27"/>
        </w:rPr>
        <w:drawing>
          <wp:inline distB="114300" distT="114300" distL="114300" distR="114300">
            <wp:extent cx="5391150" cy="744537"/>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1150" cy="7445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Arial" w:cs="Arial" w:eastAsia="Arial" w:hAnsi="Arial"/>
          <w:b w:val="1"/>
          <w:color w:val="2e2e2e"/>
          <w:sz w:val="34"/>
          <w:szCs w:val="34"/>
          <w:u w:val="single"/>
        </w:rPr>
      </w:pPr>
      <w:r w:rsidDel="00000000" w:rsidR="00000000" w:rsidRPr="00000000">
        <w:rPr>
          <w:rFonts w:ascii="Arial" w:cs="Arial" w:eastAsia="Arial" w:hAnsi="Arial"/>
          <w:b w:val="1"/>
          <w:color w:val="2e2e2e"/>
          <w:sz w:val="34"/>
          <w:szCs w:val="34"/>
          <w:u w:val="single"/>
          <w:rtl w:val="0"/>
        </w:rPr>
        <w:t xml:space="preserve">Data Cleaning</w:t>
      </w:r>
    </w:p>
    <w:p w:rsidR="00000000" w:rsidDel="00000000" w:rsidP="00000000" w:rsidRDefault="00000000" w:rsidRPr="00000000" w14:paraId="00000021">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The data cleaning or preprocessing was done in two stages using existing state-of-the-art algorithms. The blood delishows the time-series plot of the blood demand series with highlighted missing values n series had 14% missing values (</w:t>
      </w:r>
      <w:r w:rsidDel="00000000" w:rsidR="00000000" w:rsidRPr="00000000">
        <w:rPr>
          <w:rFonts w:ascii="Arial" w:cs="Arial" w:eastAsia="Arial" w:hAnsi="Arial"/>
          <w:color w:val="2e2e2e"/>
          <w:sz w:val="24"/>
          <w:szCs w:val="24"/>
          <w:rtl w:val="0"/>
        </w:rPr>
        <w:t xml:space="preserve">n=13</w:t>
      </w:r>
      <w:r w:rsidDel="00000000" w:rsidR="00000000" w:rsidRPr="00000000">
        <w:rPr>
          <w:rFonts w:ascii="Arial" w:cs="Arial" w:eastAsia="Arial" w:hAnsi="Arial"/>
          <w:color w:val="2e2e2e"/>
          <w:sz w:val="27"/>
          <w:szCs w:val="27"/>
          <w:rtl w:val="0"/>
        </w:rPr>
        <w:t xml:space="preserve">) and 11 gaps with an average gap size of 1.182. In the first preprocessing stage, missing value imputation was done by Panda’s Method (i.e Median )</w:t>
      </w:r>
    </w:p>
    <w:p w:rsidR="00000000" w:rsidDel="00000000" w:rsidP="00000000" w:rsidRDefault="00000000" w:rsidRPr="00000000" w14:paraId="00000022">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3">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We have 4 features year, Month,  QtyDemanded, QtySupplied</w:t>
      </w:r>
    </w:p>
    <w:p w:rsidR="00000000" w:rsidDel="00000000" w:rsidP="00000000" w:rsidRDefault="00000000" w:rsidRPr="00000000" w14:paraId="00000024">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Out of which we have null data in QtyDemanded and QtySupplied.</w:t>
      </w:r>
    </w:p>
    <w:p w:rsidR="00000000" w:rsidDel="00000000" w:rsidP="00000000" w:rsidRDefault="00000000" w:rsidRPr="00000000" w14:paraId="00000025">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Pr>
        <w:drawing>
          <wp:inline distB="114300" distT="114300" distL="114300" distR="114300">
            <wp:extent cx="5943600" cy="3200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7">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For Quantity Demanded and Quantity Supplied</w:t>
      </w:r>
    </w:p>
    <w:p w:rsidR="00000000" w:rsidDel="00000000" w:rsidP="00000000" w:rsidRDefault="00000000" w:rsidRPr="00000000" w14:paraId="00000028">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We have filled in null values with respect to the mean of the value of the respected year ranging from 2013 - 2019.</w:t>
      </w:r>
    </w:p>
    <w:p w:rsidR="00000000" w:rsidDel="00000000" w:rsidP="00000000" w:rsidRDefault="00000000" w:rsidRPr="00000000" w14:paraId="00000029">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A">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Pr>
        <w:drawing>
          <wp:inline distB="114300" distT="114300" distL="114300" distR="114300">
            <wp:extent cx="5943600" cy="2044700"/>
            <wp:effectExtent b="0" l="0" r="0" t="0"/>
            <wp:docPr id="2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C">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D">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E">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2F">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0">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1">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Replaced all null values as shown in heatmap</w:t>
      </w:r>
    </w:p>
    <w:p w:rsidR="00000000" w:rsidDel="00000000" w:rsidP="00000000" w:rsidRDefault="00000000" w:rsidRPr="00000000" w14:paraId="00000032">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3">
      <w:pPr>
        <w:spacing w:before="0" w:line="276"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Pr>
        <w:drawing>
          <wp:inline distB="114300" distT="114300" distL="114300" distR="114300">
            <wp:extent cx="5943600" cy="2984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5">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6">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7">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8">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9">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A">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B">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C">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D">
      <w:pPr>
        <w:spacing w:before="0" w:line="276" w:lineRule="auto"/>
        <w:ind w:left="0" w:firstLine="0"/>
        <w:rPr>
          <w:rFonts w:ascii="Arial" w:cs="Arial" w:eastAsia="Arial" w:hAnsi="Arial"/>
          <w:color w:val="2e2e2e"/>
          <w:sz w:val="27"/>
          <w:szCs w:val="27"/>
        </w:rPr>
      </w:pPr>
      <w:r w:rsidDel="00000000" w:rsidR="00000000" w:rsidRPr="00000000">
        <w:rPr>
          <w:rtl w:val="0"/>
        </w:rPr>
      </w:r>
    </w:p>
    <w:p w:rsidR="00000000" w:rsidDel="00000000" w:rsidP="00000000" w:rsidRDefault="00000000" w:rsidRPr="00000000" w14:paraId="0000003E">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3F">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0">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1">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2">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3">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4">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5">
      <w:pPr>
        <w:widowControl w:val="0"/>
        <w:spacing w:before="0" w:line="240" w:lineRule="auto"/>
        <w:ind w:left="0" w:firstLine="0"/>
        <w:jc w:val="center"/>
        <w:rPr>
          <w:rFonts w:ascii="Arial" w:cs="Arial" w:eastAsia="Arial" w:hAnsi="Arial"/>
          <w:b w:val="1"/>
          <w:sz w:val="42"/>
          <w:szCs w:val="42"/>
          <w:u w:val="single"/>
        </w:rPr>
      </w:pPr>
      <w:r w:rsidDel="00000000" w:rsidR="00000000" w:rsidRPr="00000000">
        <w:rPr>
          <w:rtl w:val="0"/>
        </w:rPr>
      </w:r>
    </w:p>
    <w:p w:rsidR="00000000" w:rsidDel="00000000" w:rsidP="00000000" w:rsidRDefault="00000000" w:rsidRPr="00000000" w14:paraId="00000046">
      <w:pPr>
        <w:pStyle w:val="Heading1"/>
        <w:widowControl w:val="0"/>
        <w:spacing w:before="0" w:line="240" w:lineRule="auto"/>
        <w:ind w:left="0" w:firstLine="0"/>
        <w:jc w:val="center"/>
        <w:rPr>
          <w:rFonts w:ascii="Arial" w:cs="Arial" w:eastAsia="Arial" w:hAnsi="Arial"/>
          <w:sz w:val="44"/>
          <w:szCs w:val="44"/>
          <w:u w:val="single"/>
        </w:rPr>
      </w:pPr>
      <w:bookmarkStart w:colFirst="0" w:colLast="0" w:name="_dv2cvn7zrixd" w:id="14"/>
      <w:bookmarkEnd w:id="14"/>
      <w:r w:rsidDel="00000000" w:rsidR="00000000" w:rsidRPr="00000000">
        <w:rPr>
          <w:rFonts w:ascii="Arial" w:cs="Arial" w:eastAsia="Arial" w:hAnsi="Arial"/>
          <w:sz w:val="44"/>
          <w:szCs w:val="44"/>
          <w:u w:val="single"/>
          <w:rtl w:val="0"/>
        </w:rPr>
        <w:t xml:space="preserve">Algorithm and technique description</w:t>
      </w:r>
    </w:p>
    <w:p w:rsidR="00000000" w:rsidDel="00000000" w:rsidP="00000000" w:rsidRDefault="00000000" w:rsidRPr="00000000" w14:paraId="00000047">
      <w:pPr>
        <w:rPr>
          <w:rFonts w:ascii="Arial" w:cs="Arial" w:eastAsia="Arial" w:hAnsi="Arial"/>
          <w:color w:val="111111"/>
          <w:sz w:val="26"/>
          <w:szCs w:val="26"/>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color w:val="111111"/>
          <w:sz w:val="26"/>
          <w:szCs w:val="26"/>
          <w:highlight w:val="white"/>
        </w:rPr>
      </w:pPr>
      <w:r w:rsidDel="00000000" w:rsidR="00000000" w:rsidRPr="00000000">
        <w:rPr>
          <w:rFonts w:ascii="Arial" w:cs="Arial" w:eastAsia="Arial" w:hAnsi="Arial"/>
          <w:color w:val="111111"/>
          <w:sz w:val="26"/>
          <w:szCs w:val="26"/>
          <w:highlight w:val="white"/>
          <w:rtl w:val="0"/>
        </w:rPr>
        <w:t xml:space="preserve">ARIMA, short for ‘Auto Regressive Integrated Moving Average’ is actually a class of models that ‘explains’ a given time series based on its own past values, that is, its own lags and the lagged forecast errors, so that equation can be used to forecast future values</w:t>
      </w:r>
    </w:p>
    <w:p w:rsidR="00000000" w:rsidDel="00000000" w:rsidP="00000000" w:rsidRDefault="00000000" w:rsidRPr="00000000" w14:paraId="00000049">
      <w:pPr>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An ARIMA model is characterized by 3 terms: p, d, q</w:t>
      </w:r>
    </w:p>
    <w:p w:rsidR="00000000" w:rsidDel="00000000" w:rsidP="00000000" w:rsidRDefault="00000000" w:rsidRPr="00000000" w14:paraId="0000004A">
      <w:pPr>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Where,</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p is the order of the AR term </w:t>
      </w:r>
    </w:p>
    <w:p w:rsidR="00000000" w:rsidDel="00000000" w:rsidP="00000000" w:rsidRDefault="00000000" w:rsidRPr="00000000" w14:paraId="0000004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q is the order of the MA term </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720" w:hanging="36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d is the number of differencing required to make the time series stationary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The first step to build an ARIMA model is to Make the time series stationary .There are two Models i.e AR and MA models.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Auto Regressive (AR only) model</w:t>
      </w:r>
      <w:r w:rsidDel="00000000" w:rsidR="00000000" w:rsidRPr="00000000">
        <w:rPr>
          <w:rFonts w:ascii="Arial" w:cs="Arial" w:eastAsia="Arial" w:hAnsi="Arial"/>
          <w:color w:val="111111"/>
          <w:sz w:val="24"/>
          <w:szCs w:val="24"/>
          <w:highlight w:val="white"/>
          <w:rtl w:val="0"/>
        </w:rPr>
        <w:t xml:space="preserve"> :- It is one where Yt depends only on its own lags. That is, Yt is a function of the ‘lags of Yt’.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943600" cy="5207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b w:val="1"/>
          <w:color w:val="111111"/>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b w:val="1"/>
          <w:color w:val="111111"/>
          <w:sz w:val="24"/>
          <w:szCs w:val="24"/>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Moving Average (MA only) model</w:t>
      </w:r>
      <w:r w:rsidDel="00000000" w:rsidR="00000000" w:rsidRPr="00000000">
        <w:rPr>
          <w:rFonts w:ascii="Arial" w:cs="Arial" w:eastAsia="Arial" w:hAnsi="Arial"/>
          <w:color w:val="111111"/>
          <w:sz w:val="24"/>
          <w:szCs w:val="24"/>
          <w:highlight w:val="white"/>
          <w:rtl w:val="0"/>
        </w:rPr>
        <w:t xml:space="preserve"> is one where Yt depends only on the lagged forecast errors.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943600" cy="6858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jc w:val="left"/>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An ARIMA model is one where the time series was different at least once to make it stationary and you combine the AR and the MA terms. So the equation becomes.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943600" cy="5207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Predicted Yt</w:t>
      </w:r>
      <w:r w:rsidDel="00000000" w:rsidR="00000000" w:rsidRPr="00000000">
        <w:rPr>
          <w:rFonts w:ascii="Arial" w:cs="Arial" w:eastAsia="Arial" w:hAnsi="Arial"/>
          <w:color w:val="111111"/>
          <w:sz w:val="24"/>
          <w:szCs w:val="24"/>
          <w:highlight w:val="white"/>
          <w:rtl w:val="0"/>
        </w:rPr>
        <w:t xml:space="preserve"> = Constant + Linear combination Lags of Y (upto p lags) + Linear Combination of Lagged forecast errors (upto q lags)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ADF</w:t>
      </w:r>
      <w:r w:rsidDel="00000000" w:rsidR="00000000" w:rsidRPr="00000000">
        <w:rPr>
          <w:rFonts w:ascii="Arial" w:cs="Arial" w:eastAsia="Arial" w:hAnsi="Arial"/>
          <w:color w:val="111111"/>
          <w:sz w:val="24"/>
          <w:szCs w:val="24"/>
          <w:highlight w:val="white"/>
          <w:rtl w:val="0"/>
        </w:rPr>
        <w:t xml:space="preserve"> :- This test is that the time series is non-stationary. So, if the p-value of the test is less than the significance level (0.05) then you reject the null hypothesis and infer that the time series is indeed stationary.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ACF</w:t>
      </w:r>
      <w:r w:rsidDel="00000000" w:rsidR="00000000" w:rsidRPr="00000000">
        <w:rPr>
          <w:rFonts w:ascii="Arial" w:cs="Arial" w:eastAsia="Arial" w:hAnsi="Arial"/>
          <w:color w:val="111111"/>
          <w:sz w:val="24"/>
          <w:szCs w:val="24"/>
          <w:highlight w:val="white"/>
          <w:rtl w:val="0"/>
        </w:rPr>
        <w:t xml:space="preserve"> :- It tells how many MA terms are required to remove any autocorrelation in the stationarized series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PACF</w:t>
      </w:r>
      <w:r w:rsidDel="00000000" w:rsidR="00000000" w:rsidRPr="00000000">
        <w:rPr>
          <w:rFonts w:ascii="Arial" w:cs="Arial" w:eastAsia="Arial" w:hAnsi="Arial"/>
          <w:color w:val="111111"/>
          <w:sz w:val="24"/>
          <w:szCs w:val="24"/>
          <w:highlight w:val="white"/>
          <w:rtl w:val="0"/>
        </w:rPr>
        <w:t xml:space="preserve"> :- Partial autocorrelation of lag (k) of a series is the coefficient of that lag in the autoregression equation of 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080000" cy="711200"/>
            <wp:effectExtent b="0" l="0" r="0" t="0"/>
            <wp:docPr descr="Autoregression equation" id="10" name="image12.jpg"/>
            <a:graphic>
              <a:graphicData uri="http://schemas.openxmlformats.org/drawingml/2006/picture">
                <pic:pic>
                  <pic:nvPicPr>
                    <pic:cNvPr descr="Autoregression equation" id="0" name="image12.jpg"/>
                    <pic:cNvPicPr preferRelativeResize="0"/>
                  </pic:nvPicPr>
                  <pic:blipFill>
                    <a:blip r:embed="rId18"/>
                    <a:srcRect b="0" l="0" r="0" t="0"/>
                    <a:stretch>
                      <a:fillRect/>
                    </a:stretch>
                  </pic:blipFill>
                  <pic:spPr>
                    <a:xfrm>
                      <a:off x="0" y="0"/>
                      <a:ext cx="50800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right="0" w:firstLine="0"/>
        <w:rPr>
          <w:rFonts w:ascii="Arial" w:cs="Arial" w:eastAsia="Arial" w:hAnsi="Arial"/>
          <w:sz w:val="36"/>
          <w:szCs w:val="36"/>
          <w:highlight w:val="white"/>
        </w:rPr>
      </w:pPr>
      <w:bookmarkStart w:colFirst="0" w:colLast="0" w:name="_861dfty6lard" w:id="15"/>
      <w:bookmarkEnd w:id="15"/>
      <w:r w:rsidDel="00000000" w:rsidR="00000000" w:rsidRPr="00000000">
        <w:rPr>
          <w:rFonts w:ascii="Arial" w:cs="Arial" w:eastAsia="Arial" w:hAnsi="Arial"/>
          <w:sz w:val="36"/>
          <w:szCs w:val="36"/>
          <w:highlight w:val="white"/>
          <w:rtl w:val="0"/>
        </w:rPr>
        <w:t xml:space="preserve">Accuracy Metrics for Time Series Forecast</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Mean Absolute Percentage Error (MAPE)</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Mean Error (ME)</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Mean Absolute Error (MAE)</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Mean Percentage Error (MPE)</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Root Mean Squared Error (RMSE)</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Lag 1 Autocorrelation of Error (ACF1)</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color w:val="111111"/>
        </w:rPr>
      </w:pPr>
      <w:r w:rsidDel="00000000" w:rsidR="00000000" w:rsidRPr="00000000">
        <w:rPr>
          <w:rFonts w:ascii="Arial" w:cs="Arial" w:eastAsia="Arial" w:hAnsi="Arial"/>
          <w:color w:val="111111"/>
          <w:sz w:val="24"/>
          <w:szCs w:val="24"/>
          <w:rtl w:val="0"/>
        </w:rPr>
        <w:t xml:space="preserve">Correlation between the Actual and the Forecast (corr)</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spacing w:after="720" w:before="0" w:lineRule="auto"/>
        <w:ind w:left="1440" w:hanging="360"/>
        <w:rPr>
          <w:color w:val="111111"/>
        </w:rPr>
      </w:pPr>
      <w:r w:rsidDel="00000000" w:rsidR="00000000" w:rsidRPr="00000000">
        <w:rPr>
          <w:rFonts w:ascii="Arial" w:cs="Arial" w:eastAsia="Arial" w:hAnsi="Arial"/>
          <w:color w:val="111111"/>
          <w:sz w:val="24"/>
          <w:szCs w:val="24"/>
          <w:rtl w:val="0"/>
        </w:rPr>
        <w:t xml:space="preserve">Min-Max Error (minmax)</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720" w:before="0" w:lineRule="auto"/>
        <w:ind w:left="0" w:firstLine="0"/>
        <w:rPr>
          <w:rFonts w:ascii="Arial" w:cs="Arial" w:eastAsia="Arial" w:hAnsi="Arial"/>
          <w:color w:val="111111"/>
          <w:sz w:val="24"/>
          <w:szCs w:val="24"/>
        </w:rPr>
      </w:pPr>
      <w:r w:rsidDel="00000000" w:rsidR="00000000" w:rsidRPr="00000000">
        <w:rPr>
          <w:rFonts w:ascii="Arial" w:cs="Arial" w:eastAsia="Arial" w:hAnsi="Arial"/>
          <w:color w:val="111111"/>
          <w:sz w:val="24"/>
          <w:szCs w:val="24"/>
          <w:highlight w:val="white"/>
          <w:rtl w:val="0"/>
        </w:rPr>
        <w:t xml:space="preserve">Typically, if you are comparing forecasts of two different series, the MAPE, Correlation and Min-Max Error can be used</w:t>
      </w: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720" w:before="0" w:lineRule="auto"/>
        <w:ind w:left="720" w:firstLine="0"/>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720" w:before="0" w:lineRule="auto"/>
        <w:ind w:left="720" w:firstLine="0"/>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6A">
      <w:pPr>
        <w:widowControl w:val="0"/>
        <w:spacing w:after="200" w:before="0" w:line="240" w:lineRule="auto"/>
        <w:ind w:left="0" w:firstLine="0"/>
        <w:jc w:val="left"/>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6B">
      <w:pPr>
        <w:pStyle w:val="Heading1"/>
        <w:widowControl w:val="0"/>
        <w:spacing w:after="200" w:before="0" w:line="240" w:lineRule="auto"/>
        <w:ind w:left="0" w:firstLine="0"/>
        <w:jc w:val="center"/>
        <w:rPr/>
      </w:pPr>
      <w:bookmarkStart w:colFirst="0" w:colLast="0" w:name="_pxmnspe3ipbx" w:id="16"/>
      <w:bookmarkEnd w:id="16"/>
      <w:r w:rsidDel="00000000" w:rsidR="00000000" w:rsidRPr="00000000">
        <w:rPr>
          <w:rtl w:val="0"/>
        </w:rPr>
        <w:t xml:space="preserve">Model fitting, Results and Analysis</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40" w:lineRule="auto"/>
        <w:ind w:left="0" w:firstLine="0"/>
        <w:jc w:val="left"/>
        <w:rPr>
          <w:rFonts w:ascii="Arial" w:cs="Arial" w:eastAsia="Arial" w:hAnsi="Arial"/>
          <w:sz w:val="25"/>
          <w:szCs w:val="25"/>
          <w:highlight w:val="white"/>
        </w:rPr>
      </w:pPr>
      <w:r w:rsidDel="00000000" w:rsidR="00000000" w:rsidRPr="00000000">
        <w:rPr>
          <w:rFonts w:ascii="Arial" w:cs="Arial" w:eastAsia="Arial" w:hAnsi="Arial"/>
          <w:color w:val="111111"/>
          <w:sz w:val="24"/>
          <w:szCs w:val="24"/>
          <w:highlight w:val="white"/>
          <w:rtl w:val="0"/>
        </w:rPr>
        <w:t xml:space="preserve"> If P Value &gt; 0.05 we go ahead with finding the order of differencing. </w:t>
      </w:r>
      <w:r w:rsidDel="00000000" w:rsidR="00000000" w:rsidRPr="00000000">
        <w:rPr>
          <w:rFonts w:ascii="Arial" w:cs="Arial" w:eastAsia="Arial" w:hAnsi="Arial"/>
          <w:sz w:val="25"/>
          <w:szCs w:val="25"/>
          <w:highlight w:val="white"/>
          <w:rtl w:val="0"/>
        </w:rPr>
        <w:t xml:space="preserve">Data is stationary , ADF Test Statistic : -5.147123871944002  ,p-value : 1.1262000664350699e-05</w:t>
      </w:r>
    </w:p>
    <w:p w:rsidR="00000000" w:rsidDel="00000000" w:rsidP="00000000" w:rsidRDefault="00000000" w:rsidRPr="00000000" w14:paraId="0000006D">
      <w:pPr>
        <w:spacing w:before="0" w:line="276" w:lineRule="auto"/>
        <w:ind w:left="0" w:firstLine="0"/>
        <w:rPr>
          <w:rFonts w:ascii="Arial" w:cs="Arial" w:eastAsia="Arial" w:hAnsi="Arial"/>
          <w:b w:val="1"/>
          <w:sz w:val="42"/>
          <w:szCs w:val="42"/>
          <w:highlight w:val="white"/>
          <w:u w:val="single"/>
        </w:rPr>
      </w:pPr>
      <w:r w:rsidDel="00000000" w:rsidR="00000000" w:rsidRPr="00000000">
        <w:rPr>
          <w:rFonts w:ascii="Arial" w:cs="Arial" w:eastAsia="Arial" w:hAnsi="Arial"/>
          <w:sz w:val="32"/>
          <w:szCs w:val="32"/>
        </w:rPr>
        <w:drawing>
          <wp:inline distB="114300" distT="114300" distL="114300" distR="114300">
            <wp:extent cx="5943600" cy="2463800"/>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0" w:line="276" w:lineRule="auto"/>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F">
      <w:pPr>
        <w:spacing w:before="0" w:line="276" w:lineRule="auto"/>
        <w:ind w:left="0" w:firstLine="0"/>
        <w:rPr>
          <w:rFonts w:ascii="Arial" w:cs="Arial" w:eastAsia="Arial" w:hAnsi="Arial"/>
          <w:sz w:val="32"/>
          <w:szCs w:val="32"/>
        </w:rPr>
      </w:pPr>
      <w:r w:rsidDel="00000000" w:rsidR="00000000" w:rsidRPr="00000000">
        <w:rPr>
          <w:rFonts w:ascii="Arial" w:cs="Arial" w:eastAsia="Arial" w:hAnsi="Arial"/>
          <w:color w:val="111111"/>
          <w:sz w:val="24"/>
          <w:szCs w:val="24"/>
          <w:highlight w:val="white"/>
          <w:rtl w:val="0"/>
        </w:rPr>
        <w:t xml:space="preserve">Since the P-value is greater than the significance level, let’s differentiate the series and see how the autocorrelation plot looks like.</w:t>
      </w:r>
      <w:r w:rsidDel="00000000" w:rsidR="00000000" w:rsidRPr="00000000">
        <w:rPr>
          <w:rtl w:val="0"/>
        </w:rPr>
      </w:r>
    </w:p>
    <w:p w:rsidR="00000000" w:rsidDel="00000000" w:rsidP="00000000" w:rsidRDefault="00000000" w:rsidRPr="00000000" w14:paraId="00000070">
      <w:pPr>
        <w:spacing w:before="0" w:line="276" w:lineRule="auto"/>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1">
      <w:pPr>
        <w:spacing w:before="0" w:line="276" w:lineRule="auto"/>
        <w:ind w:left="0" w:firstLine="0"/>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943600" cy="29845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984500"/>
                    </a:xfrm>
                    <a:prstGeom prst="rect"/>
                    <a:ln/>
                  </pic:spPr>
                </pic:pic>
              </a:graphicData>
            </a:graphic>
          </wp:inline>
        </w:drawing>
      </w:r>
      <w:r w:rsidDel="00000000" w:rsidR="00000000" w:rsidRPr="00000000">
        <w:rPr>
          <w:rFonts w:ascii="Arial" w:cs="Arial" w:eastAsia="Arial" w:hAnsi="Arial"/>
          <w:sz w:val="32"/>
          <w:szCs w:val="32"/>
          <w:rtl w:val="0"/>
        </w:rPr>
        <w:t xml:space="preserve">l</w:t>
      </w:r>
    </w:p>
    <w:p w:rsidR="00000000" w:rsidDel="00000000" w:rsidP="00000000" w:rsidRDefault="00000000" w:rsidRPr="00000000" w14:paraId="00000072">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73">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74">
      <w:pPr>
        <w:spacing w:before="0" w:line="276"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The time series reaches stationarity with two orders of differencing. But on looking at the autocorrelation plot for the 2nd differencing the lag goes into the far negative zone fairly quickly, which indicates, the series might have been over-differenced. We can observe that the PACF lag 1 is quite significant since it is well above the significance line. Lag 2 turns out to be significant as well, slightly managing to cross the significance limit (blue region). But I am going to be conservative and tentatively fix the p as 1 also  Couple of lags are well above the significance line. So, let’s tentatively fix q as 2. When in doubt, go with the simpler model that sufficiently explains the Y.</w:t>
      </w:r>
    </w:p>
    <w:p w:rsidR="00000000" w:rsidDel="00000000" w:rsidP="00000000" w:rsidRDefault="00000000" w:rsidRPr="00000000" w14:paraId="00000075">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76">
      <w:pPr>
        <w:spacing w:before="0" w:line="276"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943600" cy="4000500"/>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0" w:line="276" w:lineRule="auto"/>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8">
      <w:pPr>
        <w:spacing w:before="0" w:line="276"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943600" cy="1866900"/>
            <wp:effectExtent b="0" l="0" r="0" t="0"/>
            <wp:docPr id="1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20"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20" w:before="0" w:line="276"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The p-value is very less than the significance level of 0.05 and hence we can reject the null hypothesis and assume that the series is stationary.</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20" w:before="0" w:line="276"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Let’s visualize the series as well to confirm.</w:t>
      </w:r>
    </w:p>
    <w:p w:rsidR="00000000" w:rsidDel="00000000" w:rsidP="00000000" w:rsidRDefault="00000000" w:rsidRPr="00000000" w14:paraId="0000007C">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7D">
      <w:pPr>
        <w:spacing w:before="0" w:line="276" w:lineRule="auto"/>
        <w:ind w:left="0" w:firstLine="0"/>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Pr>
        <w:drawing>
          <wp:inline distB="114300" distT="114300" distL="114300" distR="114300">
            <wp:extent cx="5943600" cy="2095500"/>
            <wp:effectExtent b="0" l="0" r="0" t="0"/>
            <wp:docPr id="1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7F">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80">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81">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82">
      <w:pPr>
        <w:spacing w:before="0" w:line="276" w:lineRule="auto"/>
        <w:ind w:left="0" w:firstLine="0"/>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83">
      <w:pPr>
        <w:pStyle w:val="Heading1"/>
        <w:spacing w:before="0" w:line="516" w:lineRule="auto"/>
        <w:ind w:left="0" w:firstLine="0"/>
        <w:jc w:val="center"/>
        <w:rPr/>
      </w:pPr>
      <w:bookmarkStart w:colFirst="0" w:colLast="0" w:name="_ktp5hqb1jgf" w:id="17"/>
      <w:bookmarkEnd w:id="17"/>
      <w:r w:rsidDel="00000000" w:rsidR="00000000" w:rsidRPr="00000000">
        <w:rPr>
          <w:rtl w:val="0"/>
        </w:rPr>
      </w:r>
    </w:p>
    <w:p w:rsidR="00000000" w:rsidDel="00000000" w:rsidP="00000000" w:rsidRDefault="00000000" w:rsidRPr="00000000" w14:paraId="00000084">
      <w:pPr>
        <w:pStyle w:val="Heading1"/>
        <w:spacing w:before="0" w:line="516" w:lineRule="auto"/>
        <w:ind w:left="0" w:firstLine="0"/>
        <w:jc w:val="center"/>
        <w:rPr/>
      </w:pPr>
      <w:bookmarkStart w:colFirst="0" w:colLast="0" w:name="_meuvepxsjmje" w:id="18"/>
      <w:bookmarkEnd w:id="18"/>
      <w:r w:rsidDel="00000000" w:rsidR="00000000" w:rsidRPr="00000000">
        <w:rPr>
          <w:rtl w:val="0"/>
        </w:rPr>
      </w:r>
    </w:p>
    <w:p w:rsidR="00000000" w:rsidDel="00000000" w:rsidP="00000000" w:rsidRDefault="00000000" w:rsidRPr="00000000" w14:paraId="00000085">
      <w:pPr>
        <w:pStyle w:val="Heading1"/>
        <w:spacing w:before="0" w:line="516" w:lineRule="auto"/>
        <w:ind w:left="0" w:firstLine="0"/>
        <w:jc w:val="center"/>
        <w:rPr/>
      </w:pPr>
      <w:bookmarkStart w:colFirst="0" w:colLast="0" w:name="_v0x02nt22rp0" w:id="19"/>
      <w:bookmarkEnd w:id="19"/>
      <w:r w:rsidDel="00000000" w:rsidR="00000000" w:rsidRPr="00000000">
        <w:rPr>
          <w:rtl w:val="0"/>
        </w:rPr>
        <w:t xml:space="preserve">Conclusion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0" w:lineRule="auto"/>
        <w:ind w:left="0" w:firstLine="0"/>
        <w:rPr>
          <w:rFonts w:ascii="Arial" w:cs="Arial" w:eastAsia="Arial" w:hAnsi="Arial"/>
          <w:color w:val="2e2e2e"/>
          <w:sz w:val="27"/>
          <w:szCs w:val="27"/>
        </w:rPr>
      </w:pPr>
      <w:r w:rsidDel="00000000" w:rsidR="00000000" w:rsidRPr="00000000">
        <w:rPr>
          <w:rFonts w:ascii="Arial" w:cs="Arial" w:eastAsia="Arial" w:hAnsi="Arial"/>
          <w:color w:val="2e2e2e"/>
          <w:sz w:val="27"/>
          <w:szCs w:val="27"/>
          <w:rtl w:val="0"/>
        </w:rPr>
        <w:t xml:space="preserve"> ARIMA model in predicting future values based on the short time-series data .The data correction method could significantly affect the predictive outcome of ML algorithms and other classical time-series models. Hence, we recommend that future studies investigate the effects of different data preprocessing techniques on the time-series models’ predictive power for short or long series. Furthermore, the blood centers in Ghana should get proper database management systems to avoid data loss and outliers due to genuine recording errors. Future studies can also employ machine learning algorithms as a good alternative for backcasting past values of different time-series data with unavailable data of previous years.</w:t>
      </w:r>
    </w:p>
    <w:p w:rsidR="00000000" w:rsidDel="00000000" w:rsidP="00000000" w:rsidRDefault="00000000" w:rsidRPr="00000000" w14:paraId="00000087">
      <w:pPr>
        <w:rPr>
          <w:color w:val="2e2e2e"/>
          <w:sz w:val="24"/>
          <w:szCs w:val="24"/>
        </w:rPr>
      </w:pPr>
      <w:r w:rsidDel="00000000" w:rsidR="00000000" w:rsidRPr="00000000">
        <w:rPr>
          <w:rtl w:val="0"/>
        </w:rPr>
      </w:r>
    </w:p>
    <w:p w:rsidR="00000000" w:rsidDel="00000000" w:rsidP="00000000" w:rsidRDefault="00000000" w:rsidRPr="00000000" w14:paraId="00000088">
      <w:pPr>
        <w:rPr>
          <w:color w:val="2e2e2e"/>
          <w:sz w:val="24"/>
          <w:szCs w:val="24"/>
        </w:rPr>
      </w:pPr>
      <w:r w:rsidDel="00000000" w:rsidR="00000000" w:rsidRPr="00000000">
        <w:rPr>
          <w:rtl w:val="0"/>
        </w:rPr>
      </w:r>
    </w:p>
    <w:p w:rsidR="00000000" w:rsidDel="00000000" w:rsidP="00000000" w:rsidRDefault="00000000" w:rsidRPr="00000000" w14:paraId="00000089">
      <w:pPr>
        <w:rPr>
          <w:color w:val="2e2e2e"/>
          <w:sz w:val="24"/>
          <w:szCs w:val="24"/>
        </w:rPr>
      </w:pPr>
      <w:r w:rsidDel="00000000" w:rsidR="00000000" w:rsidRPr="00000000">
        <w:rPr>
          <w:rtl w:val="0"/>
        </w:rPr>
      </w:r>
    </w:p>
    <w:sectPr>
      <w:headerReference r:id="rId24" w:type="default"/>
      <w:headerReference r:id="rId25" w:type="first"/>
      <w:footerReference r:id="rId26" w:type="first"/>
      <w:footerReference r:id="rId2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8" name="image16.png"/>
          <a:graphic>
            <a:graphicData uri="http://schemas.openxmlformats.org/drawingml/2006/picture">
              <pic:pic>
                <pic:nvPicPr>
                  <pic:cNvPr descr="horizontal line" id="0" name="image1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1"/>
    <w:bookmarkEnd w:id="2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0"/>
    <w:bookmarkEnd w:id="20"/>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9"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7a7a7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17.png"/><Relationship Id="rId24" Type="http://schemas.openxmlformats.org/officeDocument/2006/relationships/header" Target="header1.xml"/><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5.jpg"/><Relationship Id="rId8" Type="http://schemas.openxmlformats.org/officeDocument/2006/relationships/hyperlink" Target="https://colab.research.google.com/drive/1lFT_Xdh0zxEMZPirh-Z6IpieLV0RFO2M#scrollTo=3bca46e0" TargetMode="External"/><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