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7DBE" w:rsidRDefault="00000000">
      <w:pPr>
        <w:spacing w:after="40"/>
      </w:pPr>
      <w:r>
        <w:rPr>
          <w:b/>
          <w:bCs/>
          <w:caps/>
          <w:color w:val="1F2A44"/>
          <w:sz w:val="44"/>
          <w:szCs w:val="44"/>
        </w:rPr>
        <w:t>SAKRIT</w:t>
      </w:r>
    </w:p>
    <w:p w:rsidR="00957DBE" w:rsidRDefault="00000000">
      <w:pPr>
        <w:pBdr>
          <w:bottom w:val="single" w:sz="16" w:space="0" w:color="B5346A"/>
        </w:pBdr>
        <w:spacing w:after="260"/>
      </w:pPr>
      <w:r>
        <w:rPr>
          <w:i/>
          <w:iCs/>
          <w:color w:val="6B7280"/>
          <w:sz w:val="24"/>
          <w:szCs w:val="24"/>
        </w:rPr>
        <w:t>Exactly-once effects for AI agents</w:t>
      </w:r>
    </w:p>
    <w:p w:rsidR="00957DBE" w:rsidRDefault="00000000">
      <w:pPr>
        <w:spacing w:after="120"/>
      </w:pPr>
      <w:r>
        <w:rPr>
          <w:b/>
          <w:bCs/>
          <w:color w:val="B5346A"/>
          <w:sz w:val="26"/>
          <w:szCs w:val="26"/>
        </w:rPr>
        <w:t>ACT I — EVIDENCE DOSSIER</w:t>
      </w:r>
    </w:p>
    <w:p w:rsidR="00957DBE" w:rsidRDefault="00000000">
      <w:pPr>
        <w:spacing w:after="320"/>
      </w:pPr>
      <w:r>
        <w:rPr>
          <w:i/>
          <w:iCs/>
          <w:color w:val="6B7280"/>
          <w:sz w:val="20"/>
          <w:szCs w:val="20"/>
        </w:rPr>
        <w:t>Last updated: Sunday, July 26, 2026</w:t>
      </w:r>
    </w:p>
    <w:p w:rsidR="00957DBE" w:rsidRDefault="00000000">
      <w:pPr>
        <w:spacing w:after="160" w:line="300" w:lineRule="auto"/>
      </w:pPr>
      <w:r>
        <w:t xml:space="preserve">Purpose: Act I calls for direct outreach — commenting on issue threads, </w:t>
      </w:r>
      <w:proofErr w:type="spellStart"/>
      <w:r>
        <w:t>DMing</w:t>
      </w:r>
      <w:proofErr w:type="spellEnd"/>
      <w:r>
        <w:t xml:space="preserve"> authors, interviewing ten practitioners. Steps 2 and 3 needed a person to run them live; this document does the closest thing achievable through public research. It pulls real, dated, first-person accounts of the exact failure </w:t>
      </w:r>
      <w:proofErr w:type="spellStart"/>
      <w:r>
        <w:t>Sakrit</w:t>
      </w:r>
      <w:proofErr w:type="spellEnd"/>
      <w:r>
        <w:t xml:space="preserve"> exists to prevent, and checks them against the Act I gate.</w:t>
      </w:r>
    </w:p>
    <w:p w:rsidR="00957DBE" w:rsidRDefault="00000000">
      <w:pPr>
        <w:spacing w:after="160" w:line="300" w:lineRule="auto"/>
      </w:pPr>
      <w:r>
        <w:t xml:space="preserve">Method note: Reddit and Stack Overflow specifically returned little — Reddit's content is poorly indexed by general web search, and this class of problem shows up more as a written </w:t>
      </w:r>
      <w:proofErr w:type="spellStart"/>
      <w:r>
        <w:t>postmortem</w:t>
      </w:r>
      <w:proofErr w:type="spellEnd"/>
      <w:r>
        <w:t xml:space="preserve"> than a Stack Overflow question, because it's a production incident, not a “why won't my code compile” moment. What did surface, consistently, across GitHub, dev.to, and engineering blogs, was better than a Reddit complaint would have been: named authors, dated posts, framework versions, and in three cases a description of the fix they hand-rolled. Treat this as the online equivalent of the interviews — real people, real incidents, just found rather than asked.</w:t>
      </w:r>
    </w:p>
    <w:p w:rsidR="00957DBE" w:rsidRDefault="00957DBE">
      <w:pPr>
        <w:pBdr>
          <w:bottom w:val="single" w:sz="6" w:space="0" w:color="D9D9D9"/>
        </w:pBdr>
        <w:spacing w:before="200" w:after="200"/>
      </w:pPr>
    </w:p>
    <w:p w:rsidR="00957DBE" w:rsidRDefault="00000000">
      <w:pPr>
        <w:pStyle w:val="Heading1"/>
        <w:spacing w:before="320" w:after="160"/>
      </w:pPr>
      <w:r>
        <w:rPr>
          <w:b/>
          <w:bCs/>
          <w:color w:val="1F2A44"/>
          <w:sz w:val="30"/>
          <w:szCs w:val="30"/>
        </w:rPr>
        <w:t>War stories</w:t>
      </w:r>
    </w:p>
    <w:p w:rsidR="00957DBE" w:rsidRDefault="00000000">
      <w:pPr>
        <w:spacing w:before="220" w:after="60"/>
      </w:pPr>
      <w:r>
        <w:rPr>
          <w:b/>
          <w:bCs/>
          <w:color w:val="B5346A"/>
        </w:rPr>
        <w:t xml:space="preserve">1. </w:t>
      </w:r>
      <w:r>
        <w:rPr>
          <w:b/>
          <w:bCs/>
        </w:rPr>
        <w:t xml:space="preserve">A </w:t>
      </w:r>
      <w:proofErr w:type="spellStart"/>
      <w:r>
        <w:rPr>
          <w:b/>
          <w:bCs/>
        </w:rPr>
        <w:t>LangGraph</w:t>
      </w:r>
      <w:proofErr w:type="spellEnd"/>
      <w:r>
        <w:rPr>
          <w:b/>
          <w:bCs/>
        </w:rPr>
        <w:t xml:space="preserve"> Cloud user loses 2–3x the cost and compute to a silent duplicate.</w:t>
      </w:r>
    </w:p>
    <w:p w:rsidR="00957DBE" w:rsidRDefault="00000000">
      <w:pPr>
        <w:pBdr>
          <w:left w:val="single" w:sz="18" w:space="12" w:color="B5346A"/>
        </w:pBdr>
        <w:spacing w:before="100" w:after="60" w:line="300" w:lineRule="auto"/>
        <w:ind w:left="504"/>
      </w:pPr>
      <w:r>
        <w:rPr>
          <w:i/>
          <w:iCs/>
          <w:color w:val="2B2B2B"/>
        </w:rPr>
        <w:t xml:space="preserve">When a tool call takes longer than ~3 minutes on </w:t>
      </w:r>
      <w:proofErr w:type="spellStart"/>
      <w:r>
        <w:rPr>
          <w:i/>
          <w:iCs/>
          <w:color w:val="2B2B2B"/>
        </w:rPr>
        <w:t>LangGraph</w:t>
      </w:r>
      <w:proofErr w:type="spellEnd"/>
      <w:r>
        <w:rPr>
          <w:i/>
          <w:iCs/>
          <w:color w:val="2B2B2B"/>
        </w:rPr>
        <w:t xml:space="preserve"> Cloud, it gets silently re-dispatched from the last checkpoint while the original is still running. Both the original and the duplicate complete successfully, resulting in 2-3x redundant work and cost.</w:t>
      </w:r>
    </w:p>
    <w:p w:rsidR="00957DBE" w:rsidRDefault="00000000">
      <w:pPr>
        <w:spacing w:after="160" w:line="300" w:lineRule="auto"/>
      </w:pPr>
      <w:r>
        <w:t xml:space="preserve">Filed against </w:t>
      </w:r>
      <w:proofErr w:type="spellStart"/>
      <w:r>
        <w:t>LangGraph</w:t>
      </w:r>
      <w:proofErr w:type="spellEnd"/>
      <w:r>
        <w:t xml:space="preserve"> 1.1.3–1.1.6, EU Cloud, Plus tier — a paying customer, on the current version, right now.</w:t>
      </w:r>
    </w:p>
    <w:p w:rsidR="00957DBE" w:rsidRDefault="00000000">
      <w:pPr>
        <w:spacing w:after="200"/>
        <w:ind w:left="504"/>
      </w:pPr>
      <w:r>
        <w:rPr>
          <w:color w:val="6B7280"/>
          <w:sz w:val="20"/>
          <w:szCs w:val="20"/>
        </w:rPr>
        <w:t xml:space="preserve">— </w:t>
      </w:r>
      <w:r>
        <w:rPr>
          <w:i/>
          <w:iCs/>
          <w:color w:val="6B7280"/>
          <w:sz w:val="20"/>
          <w:szCs w:val="20"/>
        </w:rPr>
        <w:t xml:space="preserve">GitHub, </w:t>
      </w:r>
      <w:hyperlink r:id="rId5" w:history="1">
        <w:proofErr w:type="spellStart"/>
        <w:r>
          <w:rPr>
            <w:rStyle w:val="Hyperlink"/>
          </w:rPr>
          <w:t>langchain</w:t>
        </w:r>
        <w:proofErr w:type="spellEnd"/>
        <w:r>
          <w:rPr>
            <w:rStyle w:val="Hyperlink"/>
          </w:rPr>
          <w:t>-ai/</w:t>
        </w:r>
        <w:proofErr w:type="spellStart"/>
        <w:r>
          <w:rPr>
            <w:rStyle w:val="Hyperlink"/>
          </w:rPr>
          <w:t>langgraph</w:t>
        </w:r>
        <w:proofErr w:type="spellEnd"/>
        <w:r>
          <w:rPr>
            <w:rStyle w:val="Hyperlink"/>
          </w:rPr>
          <w:t xml:space="preserve"> Issue #7417</w:t>
        </w:r>
      </w:hyperlink>
    </w:p>
    <w:p w:rsidR="00957DBE" w:rsidRDefault="00000000">
      <w:pPr>
        <w:spacing w:before="220" w:after="60"/>
      </w:pPr>
      <w:r>
        <w:rPr>
          <w:b/>
          <w:bCs/>
          <w:color w:val="B5346A"/>
        </w:rPr>
        <w:t xml:space="preserve">2. </w:t>
      </w:r>
      <w:r>
        <w:rPr>
          <w:b/>
          <w:bCs/>
        </w:rPr>
        <w:t>A practitioner loses three days to silent data corruption from re-execution.</w:t>
      </w:r>
    </w:p>
    <w:p w:rsidR="00957DBE" w:rsidRDefault="00000000">
      <w:pPr>
        <w:pBdr>
          <w:left w:val="single" w:sz="18" w:space="12" w:color="B5346A"/>
        </w:pBdr>
        <w:spacing w:before="100" w:after="60" w:line="300" w:lineRule="auto"/>
        <w:ind w:left="504"/>
      </w:pPr>
      <w:proofErr w:type="spellStart"/>
      <w:r>
        <w:rPr>
          <w:i/>
          <w:iCs/>
          <w:color w:val="2B2B2B"/>
        </w:rPr>
        <w:t>LangGraph's</w:t>
      </w:r>
      <w:proofErr w:type="spellEnd"/>
      <w:r>
        <w:rPr>
          <w:i/>
          <w:iCs/>
          <w:color w:val="2B2B2B"/>
        </w:rPr>
        <w:t xml:space="preserve"> @task decorator promises durable execution — caching results so non-deterministic code doesn't re-run after interrupt(). It works locally. It silently breaks when deployed via </w:t>
      </w:r>
      <w:proofErr w:type="spellStart"/>
      <w:r>
        <w:rPr>
          <w:i/>
          <w:iCs/>
          <w:color w:val="2B2B2B"/>
        </w:rPr>
        <w:t>LangGraph</w:t>
      </w:r>
      <w:proofErr w:type="spellEnd"/>
      <w:r>
        <w:rPr>
          <w:i/>
          <w:iCs/>
          <w:color w:val="2B2B2B"/>
        </w:rPr>
        <w:t xml:space="preserve"> API server... Your tasks re-execute. No errors. Just inconsistent data.</w:t>
      </w:r>
    </w:p>
    <w:p w:rsidR="00957DBE" w:rsidRDefault="00000000">
      <w:pPr>
        <w:spacing w:after="160" w:line="300" w:lineRule="auto"/>
      </w:pPr>
      <w:r>
        <w:t>Titled, verbatim: “The @task Caching Gotcha That Cost Me 3 Days.”</w:t>
      </w:r>
    </w:p>
    <w:p w:rsidR="00957DBE" w:rsidRDefault="00000000">
      <w:pPr>
        <w:spacing w:after="200"/>
        <w:ind w:left="504"/>
      </w:pPr>
      <w:r>
        <w:rPr>
          <w:color w:val="6B7280"/>
          <w:sz w:val="20"/>
          <w:szCs w:val="20"/>
        </w:rPr>
        <w:t xml:space="preserve">— </w:t>
      </w:r>
      <w:r>
        <w:rPr>
          <w:i/>
          <w:iCs/>
          <w:color w:val="6B7280"/>
          <w:sz w:val="20"/>
          <w:szCs w:val="20"/>
        </w:rPr>
        <w:t xml:space="preserve">dev.to, </w:t>
      </w:r>
      <w:hyperlink r:id="rId6" w:history="1">
        <w:r>
          <w:rPr>
            <w:rStyle w:val="Hyperlink"/>
          </w:rPr>
          <w:t>“</w:t>
        </w:r>
        <w:proofErr w:type="spellStart"/>
        <w:r>
          <w:rPr>
            <w:rStyle w:val="Hyperlink"/>
          </w:rPr>
          <w:t>LangGraph</w:t>
        </w:r>
        <w:proofErr w:type="spellEnd"/>
        <w:r>
          <w:rPr>
            <w:rStyle w:val="Hyperlink"/>
          </w:rPr>
          <w:t xml:space="preserve"> HITL: The @task Caching Gotcha That Cost Me 3 Days”</w:t>
        </w:r>
      </w:hyperlink>
    </w:p>
    <w:p w:rsidR="00957DBE" w:rsidRDefault="00000000">
      <w:pPr>
        <w:spacing w:before="220" w:after="60"/>
      </w:pPr>
      <w:r>
        <w:rPr>
          <w:b/>
          <w:bCs/>
          <w:color w:val="B5346A"/>
        </w:rPr>
        <w:t xml:space="preserve">3. </w:t>
      </w:r>
      <w:r>
        <w:rPr>
          <w:b/>
          <w:bCs/>
        </w:rPr>
        <w:t>A production outbound-messaging system had to be hand-engineered around this exact failure.</w:t>
      </w:r>
    </w:p>
    <w:p w:rsidR="00957DBE" w:rsidRDefault="00000000">
      <w:pPr>
        <w:spacing w:after="160" w:line="300" w:lineRule="auto"/>
      </w:pPr>
      <w:r>
        <w:t xml:space="preserve">A campaign/outreach engine built on </w:t>
      </w:r>
      <w:proofErr w:type="spellStart"/>
      <w:r>
        <w:t>LangGraph</w:t>
      </w:r>
      <w:proofErr w:type="spellEnd"/>
      <w:r>
        <w:t xml:space="preserve"> documents, in detail, why it needed to build its own de-duplication and “has this contact already been messaged” guard directly because resuming a node re-runs it:</w:t>
      </w:r>
    </w:p>
    <w:p w:rsidR="00957DBE" w:rsidRDefault="00000000">
      <w:pPr>
        <w:pBdr>
          <w:left w:val="single" w:sz="18" w:space="12" w:color="B5346A"/>
        </w:pBdr>
        <w:spacing w:before="100" w:after="60" w:line="300" w:lineRule="auto"/>
        <w:ind w:left="504"/>
      </w:pPr>
      <w:r>
        <w:rPr>
          <w:i/>
          <w:iCs/>
          <w:color w:val="2B2B2B"/>
        </w:rPr>
        <w:lastRenderedPageBreak/>
        <w:t xml:space="preserve">Resume re-runs the node; it does not continue from the next line of source. That makes idempotency non-negotiable for any side-effectful node... A cadence/duplicate guard checks whether a touch for that (contact, </w:t>
      </w:r>
      <w:proofErr w:type="spellStart"/>
      <w:r>
        <w:rPr>
          <w:i/>
          <w:iCs/>
          <w:color w:val="2B2B2B"/>
        </w:rPr>
        <w:t>sequence_step</w:t>
      </w:r>
      <w:proofErr w:type="spellEnd"/>
      <w:r>
        <w:rPr>
          <w:i/>
          <w:iCs/>
          <w:color w:val="2B2B2B"/>
        </w:rPr>
        <w:t>) already went out and skips the send if so.</w:t>
      </w:r>
    </w:p>
    <w:p w:rsidR="00957DBE" w:rsidRDefault="00000000">
      <w:pPr>
        <w:spacing w:after="200"/>
        <w:ind w:left="504"/>
      </w:pPr>
      <w:r>
        <w:rPr>
          <w:color w:val="6B7280"/>
          <w:sz w:val="20"/>
          <w:szCs w:val="20"/>
        </w:rPr>
        <w:t xml:space="preserve">— </w:t>
      </w:r>
      <w:r>
        <w:rPr>
          <w:i/>
          <w:iCs/>
          <w:color w:val="6B7280"/>
          <w:sz w:val="20"/>
          <w:szCs w:val="20"/>
        </w:rPr>
        <w:t xml:space="preserve">Vadim's blog, </w:t>
      </w:r>
      <w:hyperlink r:id="rId7" w:history="1">
        <w:r>
          <w:rPr>
            <w:rStyle w:val="Hyperlink"/>
          </w:rPr>
          <w:t xml:space="preserve">“Durable Execution in </w:t>
        </w:r>
        <w:proofErr w:type="spellStart"/>
        <w:r>
          <w:rPr>
            <w:rStyle w:val="Hyperlink"/>
          </w:rPr>
          <w:t>LangGraph</w:t>
        </w:r>
        <w:proofErr w:type="spellEnd"/>
        <w:r>
          <w:rPr>
            <w:rStyle w:val="Hyperlink"/>
          </w:rPr>
          <w:t>”</w:t>
        </w:r>
      </w:hyperlink>
    </w:p>
    <w:p w:rsidR="00957DBE" w:rsidRDefault="00000000">
      <w:pPr>
        <w:spacing w:before="220" w:after="60"/>
      </w:pPr>
      <w:r>
        <w:rPr>
          <w:b/>
          <w:bCs/>
          <w:color w:val="B5346A"/>
        </w:rPr>
        <w:t xml:space="preserve">4. </w:t>
      </w:r>
      <w:r>
        <w:rPr>
          <w:b/>
          <w:bCs/>
        </w:rPr>
        <w:t>A voice-agent developer hits duplicate real-world bookings in production and doesn't trust their own fix.</w:t>
      </w:r>
    </w:p>
    <w:p w:rsidR="00957DBE" w:rsidRDefault="00000000">
      <w:pPr>
        <w:spacing w:after="160" w:line="300" w:lineRule="auto"/>
      </w:pPr>
      <w:r>
        <w:t>A developer running a restaurant reservation/ordering voice agent reports:</w:t>
      </w:r>
    </w:p>
    <w:p w:rsidR="00957DBE" w:rsidRDefault="00000000">
      <w:pPr>
        <w:pBdr>
          <w:left w:val="single" w:sz="18" w:space="12" w:color="B5346A"/>
        </w:pBdr>
        <w:spacing w:before="100" w:after="60" w:line="300" w:lineRule="auto"/>
        <w:ind w:left="504"/>
      </w:pPr>
      <w:r>
        <w:rPr>
          <w:i/>
          <w:iCs/>
          <w:color w:val="2B2B2B"/>
        </w:rPr>
        <w:t>I'm experiencing multiple identical tool calls being sent to my backend API during a single conversation... leading to duplicate processing... This feels like a workaround rather than the right solution... I shouldn't need to handle this level of deduplication on my backend.</w:t>
      </w:r>
    </w:p>
    <w:p w:rsidR="00957DBE" w:rsidRDefault="00000000">
      <w:pPr>
        <w:spacing w:after="160" w:line="300" w:lineRule="auto"/>
      </w:pPr>
      <w:r>
        <w:t>This is a live business (reservations, orders) hitting duplicated real-world actions and explicitly asking for a real solution instead of a manual cache.</w:t>
      </w:r>
    </w:p>
    <w:p w:rsidR="00957DBE" w:rsidRDefault="00000000">
      <w:pPr>
        <w:spacing w:after="200"/>
        <w:ind w:left="504"/>
      </w:pPr>
      <w:r>
        <w:rPr>
          <w:color w:val="6B7280"/>
          <w:sz w:val="20"/>
          <w:szCs w:val="20"/>
        </w:rPr>
        <w:t xml:space="preserve">— </w:t>
      </w:r>
      <w:r>
        <w:rPr>
          <w:i/>
          <w:iCs/>
          <w:color w:val="6B7280"/>
          <w:sz w:val="20"/>
          <w:szCs w:val="20"/>
        </w:rPr>
        <w:t xml:space="preserve">GitHub, </w:t>
      </w:r>
      <w:hyperlink r:id="rId8" w:history="1">
        <w:proofErr w:type="spellStart"/>
        <w:r>
          <w:rPr>
            <w:rStyle w:val="Hyperlink"/>
          </w:rPr>
          <w:t>VapiAI</w:t>
        </w:r>
        <w:proofErr w:type="spellEnd"/>
        <w:r>
          <w:rPr>
            <w:rStyle w:val="Hyperlink"/>
          </w:rPr>
          <w:t>/example-client-</w:t>
        </w:r>
        <w:proofErr w:type="spellStart"/>
        <w:r>
          <w:rPr>
            <w:rStyle w:val="Hyperlink"/>
          </w:rPr>
          <w:t>javascript</w:t>
        </w:r>
        <w:proofErr w:type="spellEnd"/>
        <w:r>
          <w:rPr>
            <w:rStyle w:val="Hyperlink"/>
          </w:rPr>
          <w:t>-react Issue #5</w:t>
        </w:r>
      </w:hyperlink>
    </w:p>
    <w:p w:rsidR="00957DBE" w:rsidRDefault="00000000">
      <w:pPr>
        <w:spacing w:before="220" w:after="60"/>
      </w:pPr>
      <w:r>
        <w:rPr>
          <w:b/>
          <w:bCs/>
          <w:color w:val="B5346A"/>
        </w:rPr>
        <w:t xml:space="preserve">5. </w:t>
      </w:r>
      <w:r>
        <w:rPr>
          <w:b/>
          <w:bCs/>
        </w:rPr>
        <w:t xml:space="preserve">A named “production failure” pattern — retry storms causing cost explosions — gets its own </w:t>
      </w:r>
      <w:proofErr w:type="spellStart"/>
      <w:r>
        <w:rPr>
          <w:b/>
          <w:bCs/>
        </w:rPr>
        <w:t>postmortem</w:t>
      </w:r>
      <w:proofErr w:type="spellEnd"/>
      <w:r>
        <w:rPr>
          <w:b/>
          <w:bCs/>
        </w:rPr>
        <w:t xml:space="preserve"> writeup.</w:t>
      </w:r>
    </w:p>
    <w:p w:rsidR="00957DBE" w:rsidRDefault="00000000">
      <w:pPr>
        <w:pBdr>
          <w:left w:val="single" w:sz="18" w:space="12" w:color="B5346A"/>
        </w:pBdr>
        <w:spacing w:before="100" w:after="60" w:line="300" w:lineRule="auto"/>
        <w:ind w:left="504"/>
      </w:pPr>
      <w:r>
        <w:rPr>
          <w:i/>
          <w:iCs/>
          <w:color w:val="2B2B2B"/>
        </w:rPr>
        <w:t>Five minutes later, your AWS bill triples... The LLM will happily retry 1,000 times. You must break the loop at the state level.</w:t>
      </w:r>
    </w:p>
    <w:p w:rsidR="00957DBE" w:rsidRDefault="00000000">
      <w:pPr>
        <w:spacing w:after="160" w:line="300" w:lineRule="auto"/>
      </w:pPr>
      <w:r>
        <w:t>Filed under a numbered production-failures series (“Production Failure #04: Cost Explosion”), indicating this is common enough that the author is cataloguing it as a recurring category, not a one-off.</w:t>
      </w:r>
    </w:p>
    <w:p w:rsidR="00957DBE" w:rsidRDefault="00000000">
      <w:pPr>
        <w:spacing w:after="200"/>
        <w:ind w:left="504"/>
      </w:pPr>
      <w:r>
        <w:rPr>
          <w:color w:val="6B7280"/>
          <w:sz w:val="20"/>
          <w:szCs w:val="20"/>
        </w:rPr>
        <w:t xml:space="preserve">— </w:t>
      </w:r>
      <w:proofErr w:type="spellStart"/>
      <w:r>
        <w:rPr>
          <w:i/>
          <w:iCs/>
          <w:color w:val="6B7280"/>
          <w:sz w:val="20"/>
          <w:szCs w:val="20"/>
        </w:rPr>
        <w:t>LifeTidesHub</w:t>
      </w:r>
      <w:proofErr w:type="spellEnd"/>
      <w:r>
        <w:rPr>
          <w:i/>
          <w:iCs/>
          <w:color w:val="6B7280"/>
          <w:sz w:val="20"/>
          <w:szCs w:val="20"/>
        </w:rPr>
        <w:t xml:space="preserve">, </w:t>
      </w:r>
      <w:hyperlink r:id="rId9" w:history="1">
        <w:r>
          <w:rPr>
            <w:rStyle w:val="Hyperlink"/>
          </w:rPr>
          <w:t xml:space="preserve">“Retry Storms in Multi-Agent </w:t>
        </w:r>
        <w:proofErr w:type="spellStart"/>
        <w:r>
          <w:rPr>
            <w:rStyle w:val="Hyperlink"/>
          </w:rPr>
          <w:t>LangGraph</w:t>
        </w:r>
        <w:proofErr w:type="spellEnd"/>
        <w:r>
          <w:rPr>
            <w:rStyle w:val="Hyperlink"/>
          </w:rPr>
          <w:t xml:space="preserve"> Systems”</w:t>
        </w:r>
      </w:hyperlink>
    </w:p>
    <w:p w:rsidR="00957DBE" w:rsidRDefault="00000000">
      <w:pPr>
        <w:spacing w:before="220" w:after="60"/>
      </w:pPr>
      <w:r>
        <w:rPr>
          <w:b/>
          <w:bCs/>
          <w:color w:val="B5346A"/>
        </w:rPr>
        <w:t xml:space="preserve">6. </w:t>
      </w:r>
      <w:proofErr w:type="spellStart"/>
      <w:r>
        <w:rPr>
          <w:b/>
          <w:bCs/>
        </w:rPr>
        <w:t>OpenAI's</w:t>
      </w:r>
      <w:proofErr w:type="spellEnd"/>
      <w:r>
        <w:rPr>
          <w:b/>
          <w:bCs/>
        </w:rPr>
        <w:t xml:space="preserve"> own Agents SDK has an open, acknowledged duplication bug.</w:t>
      </w:r>
    </w:p>
    <w:p w:rsidR="00957DBE" w:rsidRDefault="00000000">
      <w:pPr>
        <w:pBdr>
          <w:left w:val="single" w:sz="18" w:space="12" w:color="B5346A"/>
        </w:pBdr>
        <w:spacing w:before="100" w:after="60" w:line="300" w:lineRule="auto"/>
        <w:ind w:left="504"/>
      </w:pPr>
      <w:r>
        <w:rPr>
          <w:i/>
          <w:iCs/>
          <w:color w:val="2B2B2B"/>
        </w:rPr>
        <w:t>Sometimes an agent response is repeated multiple times within the same turn... the repeated responses are then included as input in the following conversation turn, unnecessarily increasing token usage and costs.</w:t>
      </w:r>
    </w:p>
    <w:p w:rsidR="00957DBE" w:rsidRDefault="00000000">
      <w:pPr>
        <w:spacing w:after="160" w:line="300" w:lineRule="auto"/>
      </w:pPr>
      <w:r>
        <w:t xml:space="preserve">Confirms this is not a LangChain-specific quirk — it shows up in </w:t>
      </w:r>
      <w:proofErr w:type="spellStart"/>
      <w:r>
        <w:t>OpenAI's</w:t>
      </w:r>
      <w:proofErr w:type="spellEnd"/>
      <w:r>
        <w:t xml:space="preserve"> own SDK too.</w:t>
      </w:r>
    </w:p>
    <w:p w:rsidR="00957DBE" w:rsidRDefault="00000000">
      <w:pPr>
        <w:spacing w:after="200"/>
        <w:ind w:left="504"/>
      </w:pPr>
      <w:r>
        <w:rPr>
          <w:color w:val="6B7280"/>
          <w:sz w:val="20"/>
          <w:szCs w:val="20"/>
        </w:rPr>
        <w:t xml:space="preserve">— </w:t>
      </w:r>
      <w:r>
        <w:rPr>
          <w:i/>
          <w:iCs/>
          <w:color w:val="6B7280"/>
          <w:sz w:val="20"/>
          <w:szCs w:val="20"/>
        </w:rPr>
        <w:t xml:space="preserve">GitHub, </w:t>
      </w:r>
      <w:hyperlink r:id="rId10" w:history="1">
        <w:proofErr w:type="spellStart"/>
        <w:r>
          <w:rPr>
            <w:rStyle w:val="Hyperlink"/>
          </w:rPr>
          <w:t>openai</w:t>
        </w:r>
        <w:proofErr w:type="spellEnd"/>
        <w:r>
          <w:rPr>
            <w:rStyle w:val="Hyperlink"/>
          </w:rPr>
          <w:t>/</w:t>
        </w:r>
        <w:proofErr w:type="spellStart"/>
        <w:r>
          <w:rPr>
            <w:rStyle w:val="Hyperlink"/>
          </w:rPr>
          <w:t>openai</w:t>
        </w:r>
        <w:proofErr w:type="spellEnd"/>
        <w:r>
          <w:rPr>
            <w:rStyle w:val="Hyperlink"/>
          </w:rPr>
          <w:t>-agents-python Issue #1814</w:t>
        </w:r>
      </w:hyperlink>
    </w:p>
    <w:p w:rsidR="00957DBE" w:rsidRDefault="00000000">
      <w:pPr>
        <w:spacing w:before="220" w:after="60"/>
      </w:pPr>
      <w:r>
        <w:rPr>
          <w:b/>
          <w:bCs/>
          <w:color w:val="B5346A"/>
        </w:rPr>
        <w:t xml:space="preserve">7. </w:t>
      </w:r>
      <w:r>
        <w:rPr>
          <w:b/>
          <w:bCs/>
        </w:rPr>
        <w:t xml:space="preserve">A maintainer of </w:t>
      </w:r>
      <w:proofErr w:type="spellStart"/>
      <w:r>
        <w:rPr>
          <w:b/>
          <w:bCs/>
        </w:rPr>
        <w:t>LangGraph</w:t>
      </w:r>
      <w:proofErr w:type="spellEnd"/>
      <w:r>
        <w:rPr>
          <w:b/>
          <w:bCs/>
        </w:rPr>
        <w:t xml:space="preserve"> itself opened an issue admitting the framework re-executes when it shouldn't.</w:t>
      </w:r>
    </w:p>
    <w:p w:rsidR="00957DBE" w:rsidRDefault="00000000">
      <w:pPr>
        <w:pBdr>
          <w:left w:val="single" w:sz="18" w:space="12" w:color="B5346A"/>
        </w:pBdr>
        <w:spacing w:before="100" w:after="60" w:line="300" w:lineRule="auto"/>
        <w:ind w:left="504"/>
      </w:pPr>
      <w:r>
        <w:rPr>
          <w:i/>
          <w:iCs/>
          <w:color w:val="2B2B2B"/>
        </w:rPr>
        <w:t xml:space="preserve">Do not re-execute a node that interrupted unless all of its interrupts have been resumed — opened by a </w:t>
      </w:r>
      <w:proofErr w:type="spellStart"/>
      <w:r>
        <w:rPr>
          <w:i/>
          <w:iCs/>
          <w:color w:val="2B2B2B"/>
        </w:rPr>
        <w:t>LangGraph</w:t>
      </w:r>
      <w:proofErr w:type="spellEnd"/>
      <w:r>
        <w:rPr>
          <w:i/>
          <w:iCs/>
          <w:color w:val="2B2B2B"/>
        </w:rPr>
        <w:t xml:space="preserve"> maintainer, still open.</w:t>
      </w:r>
    </w:p>
    <w:p w:rsidR="00957DBE" w:rsidRDefault="00000000">
      <w:pPr>
        <w:spacing w:after="200"/>
        <w:ind w:left="504"/>
      </w:pPr>
      <w:r>
        <w:rPr>
          <w:color w:val="6B7280"/>
          <w:sz w:val="20"/>
          <w:szCs w:val="20"/>
        </w:rPr>
        <w:t xml:space="preserve">— </w:t>
      </w:r>
      <w:r>
        <w:rPr>
          <w:i/>
          <w:iCs/>
          <w:color w:val="6B7280"/>
          <w:sz w:val="20"/>
          <w:szCs w:val="20"/>
        </w:rPr>
        <w:t xml:space="preserve">GitHub, </w:t>
      </w:r>
      <w:hyperlink r:id="rId11" w:history="1">
        <w:proofErr w:type="spellStart"/>
        <w:r>
          <w:rPr>
            <w:rStyle w:val="Hyperlink"/>
          </w:rPr>
          <w:t>langchain</w:t>
        </w:r>
        <w:proofErr w:type="spellEnd"/>
        <w:r>
          <w:rPr>
            <w:rStyle w:val="Hyperlink"/>
          </w:rPr>
          <w:t>-ai/</w:t>
        </w:r>
        <w:proofErr w:type="spellStart"/>
        <w:r>
          <w:rPr>
            <w:rStyle w:val="Hyperlink"/>
          </w:rPr>
          <w:t>langgraph</w:t>
        </w:r>
        <w:proofErr w:type="spellEnd"/>
        <w:r>
          <w:rPr>
            <w:rStyle w:val="Hyperlink"/>
          </w:rPr>
          <w:t xml:space="preserve"> Issue #6208</w:t>
        </w:r>
      </w:hyperlink>
    </w:p>
    <w:p w:rsidR="00957DBE" w:rsidRDefault="00000000">
      <w:pPr>
        <w:spacing w:before="220" w:after="60"/>
      </w:pPr>
      <w:r>
        <w:rPr>
          <w:b/>
          <w:bCs/>
          <w:color w:val="B5346A"/>
        </w:rPr>
        <w:t xml:space="preserve">8. </w:t>
      </w:r>
      <w:r>
        <w:rPr>
          <w:b/>
          <w:bCs/>
        </w:rPr>
        <w:t>Independent framework-comparison research treats this as a known, priced-in cost of production agents — across every major framework, not just one.</w:t>
      </w:r>
    </w:p>
    <w:p w:rsidR="00957DBE" w:rsidRDefault="00000000">
      <w:pPr>
        <w:pBdr>
          <w:left w:val="single" w:sz="18" w:space="12" w:color="B5346A"/>
        </w:pBdr>
        <w:spacing w:before="100" w:after="60" w:line="300" w:lineRule="auto"/>
        <w:ind w:left="504"/>
      </w:pPr>
      <w:r>
        <w:rPr>
          <w:i/>
          <w:iCs/>
          <w:color w:val="2B2B2B"/>
        </w:rPr>
        <w:t>Production failures show up later, when agents retry tool calls, duplicate side effects, or require human review in the middle of a long run... An expensive retry loop burns token budget overnight.</w:t>
      </w:r>
    </w:p>
    <w:p w:rsidR="00957DBE" w:rsidRDefault="00000000">
      <w:pPr>
        <w:spacing w:after="160" w:line="300" w:lineRule="auto"/>
      </w:pPr>
      <w:r>
        <w:lastRenderedPageBreak/>
        <w:t xml:space="preserve">Written as general guidance for anyone choosing between LangChain, </w:t>
      </w:r>
      <w:proofErr w:type="spellStart"/>
      <w:r>
        <w:t>CrewAI</w:t>
      </w:r>
      <w:proofErr w:type="spellEnd"/>
      <w:r>
        <w:t xml:space="preserve">, </w:t>
      </w:r>
      <w:proofErr w:type="spellStart"/>
      <w:r>
        <w:t>AutoGen</w:t>
      </w:r>
      <w:proofErr w:type="spellEnd"/>
      <w:r>
        <w:t xml:space="preserve">, </w:t>
      </w:r>
      <w:proofErr w:type="spellStart"/>
      <w:r>
        <w:t>LlamaIndex</w:t>
      </w:r>
      <w:proofErr w:type="spellEnd"/>
      <w:r>
        <w:t>, and Semantic Kernel — meaning the author considers this a cross-framework certainty, not an edge case of one tool.</w:t>
      </w:r>
    </w:p>
    <w:p w:rsidR="00957DBE" w:rsidRDefault="00000000">
      <w:pPr>
        <w:spacing w:after="200"/>
        <w:ind w:left="504"/>
      </w:pPr>
      <w:r>
        <w:rPr>
          <w:color w:val="6B7280"/>
          <w:sz w:val="20"/>
          <w:szCs w:val="20"/>
        </w:rPr>
        <w:t xml:space="preserve">— </w:t>
      </w:r>
      <w:r>
        <w:rPr>
          <w:i/>
          <w:iCs/>
          <w:color w:val="6B7280"/>
          <w:sz w:val="20"/>
          <w:szCs w:val="20"/>
        </w:rPr>
        <w:t xml:space="preserve">cordum.io, </w:t>
      </w:r>
      <w:hyperlink r:id="rId12" w:history="1">
        <w:proofErr w:type="spellStart"/>
        <w:r>
          <w:rPr>
            <w:rStyle w:val="Hyperlink"/>
          </w:rPr>
          <w:t>CrewAI</w:t>
        </w:r>
        <w:proofErr w:type="spellEnd"/>
        <w:r>
          <w:rPr>
            <w:rStyle w:val="Hyperlink"/>
          </w:rPr>
          <w:t xml:space="preserve"> vs </w:t>
        </w:r>
        <w:proofErr w:type="spellStart"/>
        <w:r>
          <w:rPr>
            <w:rStyle w:val="Hyperlink"/>
          </w:rPr>
          <w:t>AutoGen</w:t>
        </w:r>
        <w:proofErr w:type="spellEnd"/>
        <w:r>
          <w:rPr>
            <w:rStyle w:val="Hyperlink"/>
          </w:rPr>
          <w:t xml:space="preserve"> comparison</w:t>
        </w:r>
      </w:hyperlink>
      <w:r>
        <w:rPr>
          <w:i/>
          <w:iCs/>
          <w:color w:val="6B7280"/>
          <w:sz w:val="20"/>
          <w:szCs w:val="20"/>
        </w:rPr>
        <w:t xml:space="preserve">  and  </w:t>
      </w:r>
      <w:hyperlink r:id="rId13" w:history="1">
        <w:r>
          <w:rPr>
            <w:rStyle w:val="Hyperlink"/>
          </w:rPr>
          <w:t>framework comparison</w:t>
        </w:r>
      </w:hyperlink>
    </w:p>
    <w:p w:rsidR="00957DBE" w:rsidRDefault="00957DBE">
      <w:pPr>
        <w:pBdr>
          <w:bottom w:val="single" w:sz="6" w:space="0" w:color="D9D9D9"/>
        </w:pBdr>
        <w:spacing w:before="200" w:after="200"/>
      </w:pPr>
    </w:p>
    <w:p w:rsidR="00957DBE" w:rsidRDefault="00000000">
      <w:pPr>
        <w:pStyle w:val="Heading1"/>
        <w:spacing w:before="320" w:after="160"/>
      </w:pPr>
      <w:r>
        <w:rPr>
          <w:b/>
          <w:bCs/>
          <w:color w:val="1F2A44"/>
          <w:sz w:val="30"/>
          <w:szCs w:val="30"/>
        </w:rPr>
        <w:t>Hand-rolled partial fixes already in the wild</w:t>
      </w:r>
    </w:p>
    <w:p w:rsidR="00957DBE" w:rsidRDefault="00000000">
      <w:pPr>
        <w:spacing w:after="160" w:line="300" w:lineRule="auto"/>
      </w:pPr>
      <w:r>
        <w:t xml:space="preserve">The Act I gate specifically asks for teams who “hand-rolled some </w:t>
      </w:r>
      <w:proofErr w:type="spellStart"/>
      <w:r>
        <w:t>dedup</w:t>
      </w:r>
      <w:proofErr w:type="spellEnd"/>
      <w:r>
        <w:t xml:space="preserve"> thing and it's ugly” — the strongest possible validation, because it proves the pain is bad enough that people are already building bad versions of </w:t>
      </w:r>
      <w:proofErr w:type="spellStart"/>
      <w:r>
        <w:t>Sakrit</w:t>
      </w:r>
      <w:proofErr w:type="spellEnd"/>
      <w:r>
        <w:t xml:space="preserve"> themselves.</w:t>
      </w:r>
    </w:p>
    <w:p w:rsidR="00957DBE" w:rsidRDefault="00000000">
      <w:pPr>
        <w:spacing w:before="220" w:after="60"/>
      </w:pPr>
      <w:r>
        <w:rPr>
          <w:b/>
          <w:bCs/>
          <w:color w:val="B5346A"/>
        </w:rPr>
        <w:t xml:space="preserve">1. </w:t>
      </w:r>
      <w:r>
        <w:rPr>
          <w:b/>
          <w:bCs/>
        </w:rPr>
        <w:t xml:space="preserve">A public tutorial teaching the idempotency-key pattern by hand, node by node, for every </w:t>
      </w:r>
      <w:proofErr w:type="spellStart"/>
      <w:r>
        <w:rPr>
          <w:b/>
          <w:bCs/>
        </w:rPr>
        <w:t>LangGraph</w:t>
      </w:r>
      <w:proofErr w:type="spellEnd"/>
      <w:r>
        <w:rPr>
          <w:b/>
          <w:bCs/>
        </w:rPr>
        <w:t xml:space="preserve"> project.</w:t>
      </w:r>
    </w:p>
    <w:p w:rsidR="00957DBE" w:rsidRDefault="00000000">
      <w:pPr>
        <w:pBdr>
          <w:left w:val="single" w:sz="18" w:space="12" w:color="B5346A"/>
        </w:pBdr>
        <w:spacing w:before="100" w:after="60" w:line="300" w:lineRule="auto"/>
        <w:ind w:left="504"/>
      </w:pPr>
      <w:r>
        <w:rPr>
          <w:i/>
          <w:iCs/>
          <w:color w:val="2B2B2B"/>
        </w:rPr>
        <w:t xml:space="preserve">Many actions in agentic workflows are not naturally idempotent, like creating a booking, charging a customer, or sending a notification... The standard way to enforce idempotency is through a contract between your </w:t>
      </w:r>
      <w:proofErr w:type="spellStart"/>
      <w:r>
        <w:rPr>
          <w:i/>
          <w:iCs/>
          <w:color w:val="2B2B2B"/>
        </w:rPr>
        <w:t>LangGraph</w:t>
      </w:r>
      <w:proofErr w:type="spellEnd"/>
      <w:r>
        <w:rPr>
          <w:i/>
          <w:iCs/>
          <w:color w:val="2B2B2B"/>
        </w:rPr>
        <w:t xml:space="preserve"> node (the client) and the API you're calling (the server).</w:t>
      </w:r>
    </w:p>
    <w:p w:rsidR="00957DBE" w:rsidRDefault="00000000">
      <w:pPr>
        <w:spacing w:after="160" w:line="300" w:lineRule="auto"/>
      </w:pPr>
      <w:r>
        <w:t xml:space="preserve">This is a developer teaching others to manually implement, per-project, exactly what </w:t>
      </w:r>
      <w:proofErr w:type="spellStart"/>
      <w:r>
        <w:t>Sakrit</w:t>
      </w:r>
      <w:proofErr w:type="spellEnd"/>
      <w:r>
        <w:t xml:space="preserve"> would give them off the shelf.</w:t>
      </w:r>
    </w:p>
    <w:p w:rsidR="00957DBE" w:rsidRDefault="00000000">
      <w:pPr>
        <w:spacing w:after="200"/>
        <w:ind w:left="504"/>
      </w:pPr>
      <w:r>
        <w:rPr>
          <w:color w:val="6B7280"/>
          <w:sz w:val="20"/>
          <w:szCs w:val="20"/>
        </w:rPr>
        <w:t xml:space="preserve">— </w:t>
      </w:r>
      <w:r>
        <w:rPr>
          <w:i/>
          <w:iCs/>
          <w:color w:val="6B7280"/>
          <w:sz w:val="20"/>
          <w:szCs w:val="20"/>
        </w:rPr>
        <w:t xml:space="preserve">dev.to, </w:t>
      </w:r>
      <w:hyperlink r:id="rId14" w:history="1">
        <w:r>
          <w:rPr>
            <w:rStyle w:val="Hyperlink"/>
          </w:rPr>
          <w:t xml:space="preserve">“Don't Run it Twice: Mastering Idempotency in Production </w:t>
        </w:r>
        <w:proofErr w:type="spellStart"/>
        <w:r>
          <w:rPr>
            <w:rStyle w:val="Hyperlink"/>
          </w:rPr>
          <w:t>LangGraph</w:t>
        </w:r>
        <w:proofErr w:type="spellEnd"/>
        <w:r>
          <w:rPr>
            <w:rStyle w:val="Hyperlink"/>
          </w:rPr>
          <w:t xml:space="preserve"> Agents”</w:t>
        </w:r>
      </w:hyperlink>
    </w:p>
    <w:p w:rsidR="00957DBE" w:rsidRDefault="00000000">
      <w:pPr>
        <w:spacing w:before="220" w:after="60"/>
      </w:pPr>
      <w:r>
        <w:rPr>
          <w:b/>
          <w:bCs/>
          <w:color w:val="B5346A"/>
        </w:rPr>
        <w:t xml:space="preserve">2. </w:t>
      </w:r>
      <w:r>
        <w:rPr>
          <w:b/>
          <w:bCs/>
        </w:rPr>
        <w:t>The production campaign engine from war story #3</w:t>
      </w:r>
    </w:p>
    <w:p w:rsidR="00957DBE" w:rsidRDefault="00000000">
      <w:pPr>
        <w:spacing w:after="160" w:line="300" w:lineRule="auto"/>
      </w:pPr>
      <w:r>
        <w:t xml:space="preserve">built its own “cadence/duplicate guard” and “stop-on-reply” logic specifically to survive this failure — a bespoke, single-purpose version of the ledger </w:t>
      </w:r>
      <w:proofErr w:type="spellStart"/>
      <w:r>
        <w:t>Sakrit</w:t>
      </w:r>
      <w:proofErr w:type="spellEnd"/>
      <w:r>
        <w:t xml:space="preserve"> provides generally.</w:t>
      </w:r>
    </w:p>
    <w:p w:rsidR="00957DBE" w:rsidRDefault="00000000">
      <w:pPr>
        <w:spacing w:before="220" w:after="60"/>
      </w:pPr>
      <w:r>
        <w:rPr>
          <w:b/>
          <w:bCs/>
          <w:color w:val="B5346A"/>
        </w:rPr>
        <w:t xml:space="preserve">3. </w:t>
      </w:r>
      <w:r>
        <w:rPr>
          <w:b/>
          <w:bCs/>
        </w:rPr>
        <w:t xml:space="preserve">The </w:t>
      </w:r>
      <w:proofErr w:type="spellStart"/>
      <w:r>
        <w:rPr>
          <w:b/>
          <w:bCs/>
        </w:rPr>
        <w:t>VapiAI</w:t>
      </w:r>
      <w:proofErr w:type="spellEnd"/>
      <w:r>
        <w:rPr>
          <w:b/>
          <w:bCs/>
        </w:rPr>
        <w:t xml:space="preserve"> developer from war story #4</w:t>
      </w:r>
    </w:p>
    <w:p w:rsidR="00957DBE" w:rsidRDefault="00000000">
      <w:pPr>
        <w:spacing w:after="160" w:line="300" w:lineRule="auto"/>
      </w:pPr>
      <w:r>
        <w:t>is running “manual caching” with a self-admitted arbitrary “6 second deduplication window” and says outright it “feels like a workaround rather than the right solution.”</w:t>
      </w:r>
    </w:p>
    <w:p w:rsidR="00957DBE" w:rsidRDefault="00000000">
      <w:pPr>
        <w:spacing w:before="220" w:after="60"/>
      </w:pPr>
      <w:r>
        <w:rPr>
          <w:b/>
          <w:bCs/>
          <w:color w:val="B5346A"/>
        </w:rPr>
        <w:t xml:space="preserve">4. </w:t>
      </w:r>
      <w:r>
        <w:rPr>
          <w:b/>
          <w:bCs/>
        </w:rPr>
        <w:t>The “</w:t>
      </w:r>
      <w:proofErr w:type="spellStart"/>
      <w:r>
        <w:rPr>
          <w:b/>
          <w:bCs/>
        </w:rPr>
        <w:t>anton</w:t>
      </w:r>
      <w:proofErr w:type="spellEnd"/>
      <w:r>
        <w:rPr>
          <w:b/>
          <w:bCs/>
        </w:rPr>
        <w:t>” dev.to author from war story #2</w:t>
      </w:r>
    </w:p>
    <w:p w:rsidR="00957DBE" w:rsidRDefault="00000000">
      <w:pPr>
        <w:spacing w:after="160" w:line="300" w:lineRule="auto"/>
      </w:pPr>
      <w:r>
        <w:t>documents a manual pattern — splitting side-effecting code into separate nodes from interrupt() calls — as the workaround, discovered only after losing three days to the bug.</w:t>
      </w:r>
    </w:p>
    <w:p w:rsidR="00957DBE" w:rsidRDefault="00957DBE">
      <w:pPr>
        <w:pBdr>
          <w:bottom w:val="single" w:sz="6" w:space="0" w:color="D9D9D9"/>
        </w:pBdr>
        <w:spacing w:before="200" w:after="200"/>
      </w:pPr>
    </w:p>
    <w:p w:rsidR="00957DBE" w:rsidRDefault="00000000">
      <w:pPr>
        <w:pStyle w:val="Heading1"/>
        <w:spacing w:before="320" w:after="160"/>
      </w:pPr>
      <w:r>
        <w:rPr>
          <w:b/>
          <w:bCs/>
          <w:color w:val="1F2A44"/>
          <w:sz w:val="30"/>
          <w:szCs w:val="30"/>
        </w:rPr>
        <w:t>Checking the Act I gate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957DBE">
        <w:tblPrEx>
          <w:tblCellMar>
            <w:top w:w="0" w:type="dxa"/>
            <w:bottom w:w="0" w:type="dxa"/>
          </w:tblCellMar>
        </w:tblPrEx>
        <w:tc>
          <w:tcPr>
            <w:tcW w:w="2200" w:type="dxa"/>
            <w:shd w:val="clear" w:color="auto" w:fill="2D6A5A"/>
            <w:tcMar>
              <w:top w:w="120" w:type="dxa"/>
              <w:left w:w="160" w:type="dxa"/>
              <w:bottom w:w="120" w:type="dxa"/>
              <w:right w:w="120" w:type="dxa"/>
            </w:tcMar>
          </w:tcPr>
          <w:p w:rsidR="00957DBE" w:rsidRDefault="00000000">
            <w:r>
              <w:rPr>
                <w:b/>
                <w:bCs/>
                <w:color w:val="FFFFFF"/>
                <w:sz w:val="20"/>
                <w:szCs w:val="20"/>
              </w:rPr>
              <w:t>GATE</w:t>
            </w:r>
          </w:p>
          <w:p w:rsidR="00957DBE" w:rsidRDefault="00000000">
            <w:r>
              <w:rPr>
                <w:b/>
                <w:bCs/>
                <w:color w:val="FFFFFF"/>
                <w:sz w:val="26"/>
                <w:szCs w:val="26"/>
              </w:rPr>
              <w:t>CLEARED</w:t>
            </w:r>
          </w:p>
        </w:tc>
        <w:tc>
          <w:tcPr>
            <w:tcW w:w="7150" w:type="dxa"/>
            <w:shd w:val="clear" w:color="auto" w:fill="F5F5F3"/>
            <w:tcMar>
              <w:top w:w="120" w:type="dxa"/>
              <w:left w:w="200" w:type="dxa"/>
              <w:bottom w:w="120" w:type="dxa"/>
              <w:right w:w="160" w:type="dxa"/>
            </w:tcMar>
          </w:tcPr>
          <w:p w:rsidR="00957DBE" w:rsidRDefault="00000000">
            <w:pPr>
              <w:spacing w:line="300" w:lineRule="auto"/>
            </w:pPr>
            <w:r>
              <w:rPr>
                <w:sz w:val="21"/>
                <w:szCs w:val="21"/>
              </w:rPr>
              <w:t>Five specific war stories, at least two hand-rolled partial fixes in the wild. Result: eight war stories above, four hand-rolled fixes — several with named authors, dated posts, and specific version numbers, spanning three different frameworks (</w:t>
            </w:r>
            <w:proofErr w:type="spellStart"/>
            <w:r>
              <w:rPr>
                <w:sz w:val="21"/>
                <w:szCs w:val="21"/>
              </w:rPr>
              <w:t>LangGraph</w:t>
            </w:r>
            <w:proofErr w:type="spellEnd"/>
            <w:r>
              <w:rPr>
                <w:sz w:val="21"/>
                <w:szCs w:val="21"/>
              </w:rPr>
              <w:t xml:space="preserve">, </w:t>
            </w:r>
            <w:proofErr w:type="spellStart"/>
            <w:r>
              <w:rPr>
                <w:sz w:val="21"/>
                <w:szCs w:val="21"/>
              </w:rPr>
              <w:t>OpenAI</w:t>
            </w:r>
            <w:proofErr w:type="spellEnd"/>
            <w:r>
              <w:rPr>
                <w:sz w:val="21"/>
                <w:szCs w:val="21"/>
              </w:rPr>
              <w:t xml:space="preserve"> Agents SDK, and general cross-framework </w:t>
            </w:r>
            <w:r>
              <w:rPr>
                <w:sz w:val="21"/>
                <w:szCs w:val="21"/>
              </w:rPr>
              <w:lastRenderedPageBreak/>
              <w:t>commentary) and three different domains (payments/bookings, outbound messaging, cost/token spend).</w:t>
            </w:r>
          </w:p>
        </w:tc>
      </w:tr>
    </w:tbl>
    <w:p w:rsidR="00957DBE" w:rsidRDefault="00957DBE">
      <w:pPr>
        <w:spacing w:before="160"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957DBE">
        <w:tblPrEx>
          <w:tblCellMar>
            <w:top w:w="0" w:type="dxa"/>
            <w:bottom w:w="0" w:type="dxa"/>
          </w:tblCellMar>
        </w:tblPrEx>
        <w:tc>
          <w:tcPr>
            <w:tcW w:w="2200" w:type="dxa"/>
            <w:shd w:val="clear" w:color="auto" w:fill="1F2A44"/>
            <w:tcMar>
              <w:top w:w="120" w:type="dxa"/>
              <w:left w:w="160" w:type="dxa"/>
              <w:bottom w:w="120" w:type="dxa"/>
              <w:right w:w="120" w:type="dxa"/>
            </w:tcMar>
          </w:tcPr>
          <w:p w:rsidR="00957DBE" w:rsidRDefault="00000000">
            <w:r>
              <w:rPr>
                <w:b/>
                <w:bCs/>
                <w:color w:val="FFFFFF"/>
                <w:sz w:val="20"/>
                <w:szCs w:val="20"/>
              </w:rPr>
              <w:t>STOP-IF</w:t>
            </w:r>
          </w:p>
          <w:p w:rsidR="00957DBE" w:rsidRDefault="00000000">
            <w:r>
              <w:rPr>
                <w:b/>
                <w:bCs/>
                <w:color w:val="FFFFFF"/>
                <w:sz w:val="26"/>
                <w:szCs w:val="26"/>
              </w:rPr>
              <w:t>NOT TRIGGERED</w:t>
            </w:r>
          </w:p>
        </w:tc>
        <w:tc>
          <w:tcPr>
            <w:tcW w:w="7150" w:type="dxa"/>
            <w:shd w:val="clear" w:color="auto" w:fill="F5F5F3"/>
            <w:tcMar>
              <w:top w:w="120" w:type="dxa"/>
              <w:left w:w="200" w:type="dxa"/>
              <w:bottom w:w="120" w:type="dxa"/>
              <w:right w:w="160" w:type="dxa"/>
            </w:tcMar>
          </w:tcPr>
          <w:p w:rsidR="00957DBE" w:rsidRDefault="00000000">
            <w:pPr>
              <w:spacing w:line="300" w:lineRule="auto"/>
            </w:pPr>
            <w:r>
              <w:rPr>
                <w:sz w:val="21"/>
                <w:szCs w:val="21"/>
              </w:rPr>
              <w:t>Teams say “we just don't retry” and mean it. Result: not triggered. Nobody in this research routes around the problem by disabling retries — every account either eats the duplication as a cost, builds a manual patch, or files a bug and waits.</w:t>
            </w:r>
          </w:p>
        </w:tc>
      </w:tr>
    </w:tbl>
    <w:p w:rsidR="00957DBE" w:rsidRDefault="00957DBE">
      <w:pPr>
        <w:pBdr>
          <w:bottom w:val="single" w:sz="6" w:space="0" w:color="D9D9D9"/>
        </w:pBdr>
        <w:spacing w:before="200" w:after="200"/>
      </w:pPr>
    </w:p>
    <w:p w:rsidR="00957DBE" w:rsidRDefault="00000000">
      <w:pPr>
        <w:pStyle w:val="Heading1"/>
        <w:spacing w:before="320" w:after="160"/>
      </w:pPr>
      <w:r>
        <w:rPr>
          <w:b/>
          <w:bCs/>
          <w:color w:val="1F2A44"/>
          <w:sz w:val="30"/>
          <w:szCs w:val="30"/>
        </w:rPr>
        <w:t>What this doesn't give you</w:t>
      </w:r>
    </w:p>
    <w:p w:rsidR="00957DBE" w:rsidRDefault="00000000">
      <w:pPr>
        <w:spacing w:after="160" w:line="300" w:lineRule="auto"/>
      </w:pPr>
      <w:r>
        <w:t>This is not the same as a live interview. It can't tell you what these teams would pay, how urgently they'd adopt a fix, or what their internal politics around a new dependency look like — that requires the actual conversation, at some point, with a real design partner. What it does give you is exactly what Act I step 2 and 3 needed most before you'd spend three months building: proof the pain is real, recent, technical, and currently being solved badly by hand.</w:t>
      </w:r>
    </w:p>
    <w:p w:rsidR="00957DBE" w:rsidRDefault="00000000">
      <w:pPr>
        <w:pStyle w:val="Heading1"/>
        <w:spacing w:before="320" w:after="160"/>
      </w:pPr>
      <w:r>
        <w:rPr>
          <w:b/>
          <w:bCs/>
          <w:color w:val="1F2A44"/>
          <w:sz w:val="30"/>
          <w:szCs w:val="30"/>
        </w:rPr>
        <w:t>Recommended next move in Act I</w:t>
      </w:r>
    </w:p>
    <w:p w:rsidR="00957DBE" w:rsidRDefault="00000000">
      <w:pPr>
        <w:spacing w:after="160" w:line="300" w:lineRule="auto"/>
      </w:pPr>
      <w:r>
        <w:t>Steps 1 and 4 are still yours to run, and neither depends on outreach:</w:t>
      </w:r>
    </w:p>
    <w:p w:rsidR="00957DBE" w:rsidRDefault="00000000">
      <w:pPr>
        <w:spacing w:after="160" w:line="300" w:lineRule="auto"/>
      </w:pPr>
      <w:r>
        <w:rPr>
          <w:b/>
          <w:bCs/>
        </w:rPr>
        <w:t xml:space="preserve">Step 1 — reproduce it yourself. </w:t>
      </w:r>
      <w:r>
        <w:t xml:space="preserve">The </w:t>
      </w:r>
      <w:proofErr w:type="spellStart"/>
      <w:r>
        <w:t>VapiAI</w:t>
      </w:r>
      <w:proofErr w:type="spellEnd"/>
      <w:r>
        <w:t xml:space="preserve"> issue and the </w:t>
      </w:r>
      <w:proofErr w:type="spellStart"/>
      <w:r>
        <w:t>LangGraph</w:t>
      </w:r>
      <w:proofErr w:type="spellEnd"/>
      <w:r>
        <w:t xml:space="preserve"> interrupt docs together give you a near-exact repro recipe already.</w:t>
      </w:r>
    </w:p>
    <w:p w:rsidR="00957DBE" w:rsidRDefault="00000000">
      <w:pPr>
        <w:spacing w:after="160" w:line="300" w:lineRule="auto"/>
      </w:pPr>
      <w:r>
        <w:rPr>
          <w:b/>
          <w:bCs/>
        </w:rPr>
        <w:t xml:space="preserve">Step 4 — lock the license and CLA </w:t>
      </w:r>
      <w:r>
        <w:t>before any code exists.</w:t>
      </w:r>
    </w:p>
    <w:p w:rsidR="00957DBE" w:rsidRDefault="00000000">
      <w:pPr>
        <w:spacing w:after="160" w:line="300" w:lineRule="auto"/>
      </w:pPr>
      <w:r>
        <w:t xml:space="preserve">If you want a lighter substitute for live interviews later, the four hand-rolled-fix authors above (Ajay Gupta, Vadim, the </w:t>
      </w:r>
      <w:proofErr w:type="spellStart"/>
      <w:r>
        <w:t>VapiAI</w:t>
      </w:r>
      <w:proofErr w:type="spellEnd"/>
      <w:r>
        <w:t xml:space="preserve"> issue author, and </w:t>
      </w:r>
      <w:proofErr w:type="spellStart"/>
      <w:r>
        <w:t>anton</w:t>
      </w:r>
      <w:proofErr w:type="spellEnd"/>
      <w:r>
        <w:t>) are a warmer outreach list than a cold DM — they've already publicly demonstrated the pain and would likely respond to “I built the thing you hand-rolled, want to look at it?”</w:t>
      </w:r>
    </w:p>
    <w:sectPr w:rsidR="00957DBE">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494ECE"/>
    <w:multiLevelType w:val="hybridMultilevel"/>
    <w:tmpl w:val="F6FCB030"/>
    <w:lvl w:ilvl="0" w:tplc="AACCF65E">
      <w:start w:val="1"/>
      <w:numFmt w:val="bullet"/>
      <w:lvlText w:val="●"/>
      <w:lvlJc w:val="left"/>
      <w:pPr>
        <w:ind w:left="720" w:hanging="360"/>
      </w:pPr>
    </w:lvl>
    <w:lvl w:ilvl="1" w:tplc="30523FE2">
      <w:start w:val="1"/>
      <w:numFmt w:val="bullet"/>
      <w:lvlText w:val="○"/>
      <w:lvlJc w:val="left"/>
      <w:pPr>
        <w:ind w:left="1440" w:hanging="360"/>
      </w:pPr>
    </w:lvl>
    <w:lvl w:ilvl="2" w:tplc="0B0057BC">
      <w:start w:val="1"/>
      <w:numFmt w:val="bullet"/>
      <w:lvlText w:val="■"/>
      <w:lvlJc w:val="left"/>
      <w:pPr>
        <w:ind w:left="2160" w:hanging="360"/>
      </w:pPr>
    </w:lvl>
    <w:lvl w:ilvl="3" w:tplc="2690D996">
      <w:start w:val="1"/>
      <w:numFmt w:val="bullet"/>
      <w:lvlText w:val="●"/>
      <w:lvlJc w:val="left"/>
      <w:pPr>
        <w:ind w:left="2880" w:hanging="360"/>
      </w:pPr>
    </w:lvl>
    <w:lvl w:ilvl="4" w:tplc="D27EA562">
      <w:start w:val="1"/>
      <w:numFmt w:val="bullet"/>
      <w:lvlText w:val="○"/>
      <w:lvlJc w:val="left"/>
      <w:pPr>
        <w:ind w:left="3600" w:hanging="360"/>
      </w:pPr>
    </w:lvl>
    <w:lvl w:ilvl="5" w:tplc="23363028">
      <w:start w:val="1"/>
      <w:numFmt w:val="bullet"/>
      <w:lvlText w:val="■"/>
      <w:lvlJc w:val="left"/>
      <w:pPr>
        <w:ind w:left="4320" w:hanging="360"/>
      </w:pPr>
    </w:lvl>
    <w:lvl w:ilvl="6" w:tplc="D1C65A24">
      <w:start w:val="1"/>
      <w:numFmt w:val="bullet"/>
      <w:lvlText w:val="●"/>
      <w:lvlJc w:val="left"/>
      <w:pPr>
        <w:ind w:left="5040" w:hanging="360"/>
      </w:pPr>
    </w:lvl>
    <w:lvl w:ilvl="7" w:tplc="9E4EA9AA">
      <w:start w:val="1"/>
      <w:numFmt w:val="bullet"/>
      <w:lvlText w:val="●"/>
      <w:lvlJc w:val="left"/>
      <w:pPr>
        <w:ind w:left="5760" w:hanging="360"/>
      </w:pPr>
    </w:lvl>
    <w:lvl w:ilvl="8" w:tplc="5A4EE508">
      <w:start w:val="1"/>
      <w:numFmt w:val="bullet"/>
      <w:lvlText w:val="●"/>
      <w:lvlJc w:val="left"/>
      <w:pPr>
        <w:ind w:left="6480" w:hanging="360"/>
      </w:pPr>
    </w:lvl>
  </w:abstractNum>
  <w:num w:numId="1" w16cid:durableId="220019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DBE"/>
    <w:rsid w:val="008874CD"/>
    <w:rsid w:val="00957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C604D065-1A04-4940-B77D-59D92F18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VapiAI/example-client-javascript-react/issues/5" TargetMode="External"/><Relationship Id="rId13" Type="http://schemas.openxmlformats.org/officeDocument/2006/relationships/hyperlink" Target="https://cordum.io/blog/ai-agent-frameworks-comparison" TargetMode="External"/><Relationship Id="rId3" Type="http://schemas.openxmlformats.org/officeDocument/2006/relationships/settings" Target="settings.xml"/><Relationship Id="rId7" Type="http://schemas.openxmlformats.org/officeDocument/2006/relationships/hyperlink" Target="https://vadim.blog/durable-execution-agents-that-survive-failure-and-resume-where-they-left-off" TargetMode="External"/><Relationship Id="rId12" Type="http://schemas.openxmlformats.org/officeDocument/2006/relationships/hyperlink" Target="https://cordum.io/blog/crewai-vs-autogen-202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to/rigby_/langgraph-hitl-the-task-caching-gotcha-that-cost-me-3-days-1g0j" TargetMode="External"/><Relationship Id="rId11" Type="http://schemas.openxmlformats.org/officeDocument/2006/relationships/hyperlink" Target="https://github.com/langchain-ai/langgraph/issues/6208" TargetMode="External"/><Relationship Id="rId5" Type="http://schemas.openxmlformats.org/officeDocument/2006/relationships/hyperlink" Target="https://github.com/langchain-ai/langgraph/issues/7417" TargetMode="External"/><Relationship Id="rId15" Type="http://schemas.openxmlformats.org/officeDocument/2006/relationships/fontTable" Target="fontTable.xml"/><Relationship Id="rId10" Type="http://schemas.openxmlformats.org/officeDocument/2006/relationships/hyperlink" Target="https://github.com/openai/openai-agents-python/issues/1814" TargetMode="External"/><Relationship Id="rId4" Type="http://schemas.openxmlformats.org/officeDocument/2006/relationships/webSettings" Target="webSettings.xml"/><Relationship Id="rId9" Type="http://schemas.openxmlformats.org/officeDocument/2006/relationships/hyperlink" Target="https://www.lifetideshub.com/retry-storms-multi-agent-systems/" TargetMode="External"/><Relationship Id="rId14" Type="http://schemas.openxmlformats.org/officeDocument/2006/relationships/hyperlink" Target="https://dev.to/ajay_gupta_60a0393643f3e9/dont-run-it-twice-mastering-idempotency-in-production-langgraph-agents-2gmp"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1418</Words>
  <Characters>8085</Characters>
  <Application>Microsoft Office Word</Application>
  <DocSecurity>0</DocSecurity>
  <Lines>67</Lines>
  <Paragraphs>18</Paragraphs>
  <ScaleCrop>false</ScaleCrop>
  <Company/>
  <LinksUpToDate>false</LinksUpToDate>
  <CharactersWithSpaces>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Nagaraju Oruganti</cp:lastModifiedBy>
  <cp:revision>2</cp:revision>
  <dcterms:created xsi:type="dcterms:W3CDTF">2026-07-26T03:11:00Z</dcterms:created>
  <dcterms:modified xsi:type="dcterms:W3CDTF">2026-07-26T03:11:00Z</dcterms:modified>
</cp:coreProperties>
</file>