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466C42DB" w:rsidR="00061D5C" w:rsidRPr="00065E54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065E54" w:rsidRPr="00065E54">
        <w:rPr>
          <w:rFonts w:cs="Times New Roman"/>
          <w:b/>
          <w:sz w:val="28"/>
          <w:szCs w:val="28"/>
          <w:lang w:val="ru-RU"/>
        </w:rPr>
        <w:t>10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1A649B10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4AC89776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565A45">
        <w:rPr>
          <w:rFonts w:cs="Times New Roman"/>
          <w:sz w:val="28"/>
          <w:szCs w:val="28"/>
          <w:lang w:val="ru-RU"/>
        </w:rPr>
        <w:t>Белев С.В</w:t>
      </w:r>
      <w:r w:rsidRPr="00480E78">
        <w:rPr>
          <w:rFonts w:cs="Times New Roman"/>
          <w:sz w:val="28"/>
          <w:szCs w:val="28"/>
          <w:lang w:val="ru-RU"/>
        </w:rPr>
        <w:t>.</w:t>
      </w:r>
    </w:p>
    <w:p w14:paraId="16A92232" w14:textId="38AB44CA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E25851">
        <w:rPr>
          <w:rFonts w:cs="Times New Roman"/>
          <w:bCs/>
          <w:sz w:val="28"/>
          <w:szCs w:val="28"/>
          <w:lang w:val="ru-RU"/>
        </w:rPr>
        <w:t>Дряпко А.В.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4C547CE0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25BCDC2F"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14:paraId="55D9F627" w14:textId="19145931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1763921E" w14:textId="4DD6E5CE"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r w:rsidR="00681D68">
        <w:rPr>
          <w:rFonts w:ascii="TimesNewRomanPSMT" w:hAnsi="TimesNewRomanPSMT"/>
          <w:sz w:val="28"/>
          <w:szCs w:val="28"/>
        </w:rPr>
        <w:t xml:space="preserve">лабораторной </w:t>
      </w:r>
      <w:r>
        <w:rPr>
          <w:rFonts w:ascii="TimesNewRomanPSMT" w:hAnsi="TimesNewRomanPSMT"/>
          <w:sz w:val="28"/>
          <w:szCs w:val="28"/>
        </w:rPr>
        <w:t xml:space="preserve">работы необходимо для заданной предметной области средствами MySQL: </w:t>
      </w:r>
    </w:p>
    <w:p w14:paraId="61E935DB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теоретический материал </w:t>
      </w:r>
    </w:p>
    <w:p w14:paraId="5939D7C3" w14:textId="4F877B31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выборку(придумать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14:paraId="626007F8" w14:textId="3E59B5B6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заданной предметной области построить многотабличный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14:paraId="467AA02F" w14:textId="7FCE5A3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заданной предметной области построить запрос на выборку, </w:t>
      </w:r>
      <w:r w:rsidRPr="00DB30F4">
        <w:rPr>
          <w:rFonts w:ascii="TimesNewRomanPSMT" w:hAnsi="TimesNewRomanPSMT"/>
          <w:sz w:val="28"/>
          <w:szCs w:val="28"/>
        </w:rPr>
        <w:t xml:space="preserve">содержащий вложенный запрос </w:t>
      </w:r>
    </w:p>
    <w:p w14:paraId="695FFCF8" w14:textId="5462B75B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4683017F" w14:textId="3F8D8223"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DB30F4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14:paraId="32C64D4F" w14:textId="6047F0E5"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14:paraId="62588E25" w14:textId="755A97F6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Movies</w:t>
      </w:r>
    </w:p>
    <w:p w14:paraId="30B0B7C0" w14:textId="3506A238" w:rsidR="00B603B4" w:rsidRDefault="00B603B4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52C18F9" wp14:editId="47C6E9DD">
            <wp:extent cx="33432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D80" w14:textId="3882D1D2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Ratings</w:t>
      </w:r>
    </w:p>
    <w:p w14:paraId="45BE9CB8" w14:textId="1329198F" w:rsidR="00B603B4" w:rsidRDefault="00B603B4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A988D64" wp14:editId="0F98F6FE">
            <wp:extent cx="17716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BEE" w14:textId="3CAEE8C2" w:rsidR="00B603B4" w:rsidRDefault="00B603B4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16B90" wp14:editId="7FBDD9F2">
            <wp:simplePos x="0" y="0"/>
            <wp:positionH relativeFrom="column">
              <wp:posOffset>641985</wp:posOffset>
            </wp:positionH>
            <wp:positionV relativeFrom="paragraph">
              <wp:posOffset>122555</wp:posOffset>
            </wp:positionV>
            <wp:extent cx="2085975" cy="13144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Genre</w:t>
      </w:r>
    </w:p>
    <w:p w14:paraId="297FB04D" w14:textId="3072BC4F" w:rsidR="00B603B4" w:rsidRPr="00B603B4" w:rsidRDefault="00B603B4" w:rsidP="00F4310F">
      <w:pPr>
        <w:rPr>
          <w:b/>
          <w:bCs/>
          <w:sz w:val="28"/>
          <w:szCs w:val="24"/>
        </w:rPr>
      </w:pPr>
    </w:p>
    <w:p w14:paraId="2534499A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0DC97AB6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3A3640F1" w14:textId="61F84DB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Начнем с простых запросов:</w:t>
      </w:r>
    </w:p>
    <w:p w14:paraId="23FCEBDB" w14:textId="4E78D87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 w:rsidR="008C6BA6">
        <w:rPr>
          <w:b/>
          <w:bCs/>
          <w:sz w:val="28"/>
          <w:szCs w:val="24"/>
        </w:rPr>
        <w:t>movie</w:t>
      </w:r>
      <w:r w:rsidR="00A736D9">
        <w:rPr>
          <w:b/>
          <w:bCs/>
          <w:sz w:val="28"/>
          <w:szCs w:val="24"/>
        </w:rPr>
        <w:t>s</w:t>
      </w:r>
      <w:r w:rsidRPr="002E5136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14:paraId="4C9A8622" w14:textId="52CC6DD3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r w:rsidR="003A54D6">
        <w:rPr>
          <w:rFonts w:ascii="Menlo" w:hAnsi="Menlo" w:cs="Menlo"/>
          <w:color w:val="000000"/>
          <w:sz w:val="22"/>
        </w:rPr>
        <w:t>movie</w:t>
      </w:r>
      <w:r w:rsidRPr="00FE5DA2">
        <w:rPr>
          <w:rFonts w:ascii="Menlo" w:hAnsi="Menlo" w:cs="Menlo"/>
          <w:color w:val="000000"/>
          <w:sz w:val="22"/>
        </w:rPr>
        <w:t xml:space="preserve">id, </w:t>
      </w:r>
      <w:r w:rsidR="003A54D6">
        <w:rPr>
          <w:rFonts w:ascii="Calibri" w:hAnsi="Calibri" w:cs="Calibri"/>
          <w:color w:val="000000"/>
          <w:sz w:val="22"/>
        </w:rPr>
        <w:t>moviename</w:t>
      </w:r>
      <w:r w:rsidRPr="00FE5DA2">
        <w:rPr>
          <w:rFonts w:ascii="Menlo" w:hAnsi="Menlo" w:cs="Menlo"/>
          <w:color w:val="000000"/>
          <w:sz w:val="22"/>
        </w:rPr>
        <w:t xml:space="preserve"> from </w:t>
      </w:r>
      <w:r w:rsidR="003A54D6"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r w:rsidR="003A54D6">
        <w:rPr>
          <w:rFonts w:ascii="Menlo" w:hAnsi="Menlo" w:cs="Menlo"/>
          <w:color w:val="000000"/>
          <w:sz w:val="22"/>
        </w:rPr>
        <w:t>moviename</w:t>
      </w:r>
      <w:r w:rsidRPr="00FE5DA2">
        <w:rPr>
          <w:rFonts w:ascii="Menlo" w:hAnsi="Menlo" w:cs="Menlo"/>
          <w:color w:val="000000"/>
          <w:sz w:val="22"/>
        </w:rPr>
        <w:t>;</w:t>
      </w:r>
    </w:p>
    <w:p w14:paraId="56D82371" w14:textId="4919C971" w:rsidR="002E5136" w:rsidRDefault="00B345F9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7D51E20B" wp14:editId="4959B2B6">
            <wp:extent cx="2047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ACB" w14:textId="6B47868C"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Отобразим </w:t>
      </w:r>
      <w:r w:rsidR="00BC6102">
        <w:rPr>
          <w:b/>
          <w:bCs/>
          <w:sz w:val="28"/>
          <w:szCs w:val="24"/>
          <w:lang w:val="ru-RU"/>
        </w:rPr>
        <w:t>фильм</w:t>
      </w:r>
      <w:r>
        <w:rPr>
          <w:b/>
          <w:bCs/>
          <w:sz w:val="28"/>
          <w:szCs w:val="24"/>
          <w:lang w:val="ru-RU"/>
        </w:rPr>
        <w:t xml:space="preserve"> и его </w:t>
      </w:r>
      <w:r w:rsidR="00BC6102">
        <w:rPr>
          <w:b/>
          <w:bCs/>
          <w:sz w:val="28"/>
          <w:szCs w:val="24"/>
          <w:lang w:val="ru-RU"/>
        </w:rPr>
        <w:t>дату выхода</w:t>
      </w:r>
      <w:r>
        <w:rPr>
          <w:b/>
          <w:bCs/>
          <w:sz w:val="28"/>
          <w:szCs w:val="24"/>
          <w:lang w:val="ru-RU"/>
        </w:rPr>
        <w:t xml:space="preserve"> по возрастанию:</w:t>
      </w:r>
    </w:p>
    <w:p w14:paraId="51A9CA24" w14:textId="72D68851" w:rsidR="00BC6102" w:rsidRPr="00FE5DA2" w:rsidRDefault="00BC6102" w:rsidP="00BC6102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r>
        <w:rPr>
          <w:rFonts w:ascii="Calibri" w:hAnsi="Calibri" w:cs="Calibri"/>
          <w:color w:val="000000"/>
          <w:sz w:val="22"/>
        </w:rPr>
        <w:t>moviename</w:t>
      </w:r>
      <w:r w:rsidR="004C530A">
        <w:rPr>
          <w:rFonts w:ascii="Calibri" w:hAnsi="Calibri" w:cs="Calibri"/>
          <w:color w:val="000000"/>
          <w:sz w:val="22"/>
        </w:rPr>
        <w:t>,</w:t>
      </w:r>
      <w:r w:rsidRPr="00BC6102">
        <w:rPr>
          <w:rFonts w:ascii="Calibri" w:hAnsi="Calibri" w:cs="Calibri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2"/>
        </w:rPr>
        <w:t>release_date</w:t>
      </w:r>
      <w:r w:rsidRPr="00FE5DA2">
        <w:rPr>
          <w:rFonts w:ascii="Menlo" w:hAnsi="Menlo" w:cs="Menlo"/>
          <w:color w:val="000000"/>
          <w:sz w:val="22"/>
        </w:rPr>
        <w:t xml:space="preserve"> from </w:t>
      </w:r>
      <w:r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r>
        <w:rPr>
          <w:rFonts w:ascii="Calibri" w:hAnsi="Calibri" w:cs="Calibri"/>
          <w:color w:val="000000"/>
          <w:sz w:val="22"/>
        </w:rPr>
        <w:t>release_date</w:t>
      </w:r>
      <w:r w:rsidRPr="00FE5DA2">
        <w:rPr>
          <w:rFonts w:ascii="Menlo" w:hAnsi="Menlo" w:cs="Menlo"/>
          <w:color w:val="000000"/>
          <w:sz w:val="22"/>
        </w:rPr>
        <w:t>;</w:t>
      </w:r>
    </w:p>
    <w:p w14:paraId="33917929" w14:textId="2F6429A2" w:rsidR="00FE5DA2" w:rsidRDefault="004C530A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09DF4AF" wp14:editId="36C0A655">
            <wp:extent cx="24384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5B4" w14:textId="71E137E2" w:rsidR="00FE5DA2" w:rsidRPr="00A10875" w:rsidRDefault="00FE5DA2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ru-RU"/>
        </w:rPr>
        <w:t>Отобразим</w:t>
      </w:r>
      <w:r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рейтинг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первого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фильма</w:t>
      </w:r>
      <w:r w:rsidRPr="00A10875">
        <w:rPr>
          <w:b/>
          <w:bCs/>
          <w:sz w:val="28"/>
          <w:szCs w:val="24"/>
        </w:rPr>
        <w:t>:</w:t>
      </w:r>
    </w:p>
    <w:p w14:paraId="7EB7E5A2" w14:textId="3212B65D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* from </w:t>
      </w:r>
      <w:r w:rsidR="00A10875">
        <w:rPr>
          <w:rFonts w:ascii="Menlo" w:hAnsi="Menlo" w:cs="Menlo"/>
          <w:color w:val="000000"/>
          <w:sz w:val="22"/>
        </w:rPr>
        <w:t>ratings</w:t>
      </w:r>
      <w:r w:rsidRPr="00FE5DA2">
        <w:rPr>
          <w:rFonts w:ascii="Menlo" w:hAnsi="Menlo" w:cs="Menlo"/>
          <w:color w:val="000000"/>
          <w:sz w:val="22"/>
        </w:rPr>
        <w:t xml:space="preserve"> where </w:t>
      </w:r>
      <w:r w:rsidR="00A10875">
        <w:rPr>
          <w:rFonts w:ascii="Menlo" w:hAnsi="Menlo" w:cs="Menlo"/>
          <w:color w:val="000000"/>
          <w:sz w:val="22"/>
        </w:rPr>
        <w:t>movieid</w:t>
      </w:r>
      <w:r w:rsidRPr="00FE5DA2">
        <w:rPr>
          <w:rFonts w:ascii="Menlo" w:hAnsi="Menlo" w:cs="Menlo"/>
          <w:color w:val="000000"/>
          <w:sz w:val="22"/>
        </w:rPr>
        <w:t>=1;</w:t>
      </w:r>
    </w:p>
    <w:p w14:paraId="115F457E" w14:textId="546BF418" w:rsidR="00FE5DA2" w:rsidRDefault="00A10875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C8029E4" wp14:editId="6BD3DC41">
            <wp:extent cx="17621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4E8" w14:textId="727F2CA6"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Перейдем к запросам посложнее (объединения, вложенные запросы):</w:t>
      </w:r>
    </w:p>
    <w:p w14:paraId="0662429D" w14:textId="16A4C7E5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</w:t>
      </w:r>
      <w:r w:rsidR="00D21D2A">
        <w:rPr>
          <w:rFonts w:cs="Times New Roman"/>
          <w:b/>
          <w:bCs/>
          <w:color w:val="000000"/>
          <w:sz w:val="28"/>
          <w:szCs w:val="28"/>
          <w:lang w:val="ru-RU"/>
        </w:rPr>
        <w:t>измененную таблицу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1C9F05E3" w14:textId="261255B5" w:rsidR="003A0B1E" w:rsidRDefault="00D21D2A" w:rsidP="00F4310F">
      <w:pPr>
        <w:rPr>
          <w:rFonts w:ascii="Menlo" w:hAnsi="Menlo" w:cs="Menlo"/>
          <w:noProof/>
          <w:color w:val="000000"/>
          <w:sz w:val="22"/>
        </w:rPr>
      </w:pPr>
      <w:r w:rsidRPr="00D21D2A">
        <w:rPr>
          <w:rFonts w:ascii="Menlo" w:hAnsi="Menlo" w:cs="Menlo"/>
          <w:color w:val="000000"/>
          <w:sz w:val="22"/>
        </w:rPr>
        <w:t>SELECT movieid AS ID, moviename AS Movie, release_date AS Year FROM movies;</w:t>
      </w:r>
      <w:bookmarkStart w:id="0" w:name="OLE_LINK5"/>
      <w:bookmarkStart w:id="1" w:name="OLE_LINK6"/>
    </w:p>
    <w:p w14:paraId="286ECE28" w14:textId="42E437DC" w:rsidR="00C44EB2" w:rsidRDefault="00C44EB2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drawing>
          <wp:inline distT="0" distB="0" distL="0" distR="0" wp14:anchorId="483FB861" wp14:editId="4F9149B0">
            <wp:extent cx="19431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DDD" w14:textId="6F7C6D47" w:rsidR="00987827" w:rsidRPr="00C73989" w:rsidRDefault="00C75DA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Получим название фильма и его рейтинг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3C0D1742" w14:textId="5E13A3C2" w:rsidR="003A0B1E" w:rsidRPr="00C75DAD" w:rsidRDefault="00C75DAD" w:rsidP="00F4310F">
      <w:pPr>
        <w:rPr>
          <w:rFonts w:ascii="Calibri" w:hAnsi="Calibri" w:cs="Calibri"/>
          <w:color w:val="000000"/>
          <w:sz w:val="22"/>
        </w:rPr>
      </w:pPr>
      <w:bookmarkStart w:id="2" w:name="OLE_LINK13"/>
      <w:bookmarkStart w:id="3" w:name="OLE_LINK14"/>
      <w:bookmarkEnd w:id="0"/>
      <w:bookmarkEnd w:id="1"/>
      <w:r>
        <w:rPr>
          <w:rFonts w:ascii="Calibri" w:hAnsi="Calibri" w:cs="Calibri"/>
          <w:color w:val="000000"/>
          <w:sz w:val="22"/>
        </w:rPr>
        <w:t>select movies.moviename, ratings.rating from movies, ratings where movies.movieid=ratings.movieid;</w:t>
      </w:r>
    </w:p>
    <w:bookmarkEnd w:id="2"/>
    <w:bookmarkEnd w:id="3"/>
    <w:p w14:paraId="0B3FAB0D" w14:textId="23EC1A62" w:rsidR="00987827" w:rsidRDefault="00C75DAD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3BCD7DA" wp14:editId="6EB18D26">
            <wp:extent cx="19240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6EC7B985" w:rsidR="00C73989" w:rsidRPr="00FE5DA2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sectPr w:rsidR="00C73989" w:rsidRPr="00FE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61D5C"/>
    <w:rsid w:val="00065E54"/>
    <w:rsid w:val="00071D9F"/>
    <w:rsid w:val="000D15BC"/>
    <w:rsid w:val="001116B8"/>
    <w:rsid w:val="0018347A"/>
    <w:rsid w:val="0022419B"/>
    <w:rsid w:val="002E5136"/>
    <w:rsid w:val="003A0B1E"/>
    <w:rsid w:val="003A54D6"/>
    <w:rsid w:val="00412D79"/>
    <w:rsid w:val="0042679A"/>
    <w:rsid w:val="004503EF"/>
    <w:rsid w:val="00480E78"/>
    <w:rsid w:val="004C530A"/>
    <w:rsid w:val="00565A45"/>
    <w:rsid w:val="00681D68"/>
    <w:rsid w:val="006A7384"/>
    <w:rsid w:val="00783FB6"/>
    <w:rsid w:val="007A4B0A"/>
    <w:rsid w:val="007F5C39"/>
    <w:rsid w:val="008557EF"/>
    <w:rsid w:val="008C3280"/>
    <w:rsid w:val="008C6BA6"/>
    <w:rsid w:val="00987827"/>
    <w:rsid w:val="00A10875"/>
    <w:rsid w:val="00A736D9"/>
    <w:rsid w:val="00A97837"/>
    <w:rsid w:val="00B02DA1"/>
    <w:rsid w:val="00B312BB"/>
    <w:rsid w:val="00B345F9"/>
    <w:rsid w:val="00B603B4"/>
    <w:rsid w:val="00BC6102"/>
    <w:rsid w:val="00C21FA0"/>
    <w:rsid w:val="00C22031"/>
    <w:rsid w:val="00C324ED"/>
    <w:rsid w:val="00C44EB2"/>
    <w:rsid w:val="00C73989"/>
    <w:rsid w:val="00C75DAD"/>
    <w:rsid w:val="00CB3F36"/>
    <w:rsid w:val="00CE6BB3"/>
    <w:rsid w:val="00D21D2A"/>
    <w:rsid w:val="00D75A5D"/>
    <w:rsid w:val="00DA7FA5"/>
    <w:rsid w:val="00DB30F4"/>
    <w:rsid w:val="00E25851"/>
    <w:rsid w:val="00F4310F"/>
    <w:rsid w:val="00F67588"/>
    <w:rsid w:val="00F7693D"/>
    <w:rsid w:val="00FD2A94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EE6C-BFE6-4F77-9149-478B75B8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Форти</cp:lastModifiedBy>
  <cp:revision>26</cp:revision>
  <dcterms:created xsi:type="dcterms:W3CDTF">2021-11-29T11:33:00Z</dcterms:created>
  <dcterms:modified xsi:type="dcterms:W3CDTF">2021-12-18T02:11:00Z</dcterms:modified>
</cp:coreProperties>
</file>