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FC159F5">
      <w:pPr>
        <w:spacing w:before="100" w:beforeAutospacing="1" w:after="100" w:afterAutospacing="1" w:line="240" w:lineRule="auto"/>
        <w:outlineLvl w:val="0"/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:lang w:eastAsia="en-IN" w:bidi="hi-IN"/>
        </w:rPr>
      </w:pPr>
      <w:r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:lang w:eastAsia="en-IN" w:bidi="hi-IN"/>
        </w:rPr>
        <w:t>SOFTWARE DESIGN DOCUMENT (SDD)</w:t>
      </w:r>
    </w:p>
    <w:p w14:paraId="0210E1C4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en-IN" w:bidi="hi-IN"/>
        </w:rPr>
      </w:pP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n-IN" w:bidi="hi-IN"/>
        </w:rPr>
        <w:t>Smart Order Management System (OMS)</w:t>
      </w:r>
    </w:p>
    <w:p w14:paraId="4D983389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 w:bidi="hi-IN"/>
        </w:rPr>
        <w:drawing>
          <wp:inline distT="0" distB="0" distL="0" distR="0">
            <wp:extent cx="5345430" cy="7430135"/>
            <wp:effectExtent l="0" t="0" r="1270" b="12065"/>
            <wp:docPr id="10" name="Picture 10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Image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46000" cy="743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F4BC31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 w:bidi="hi-IN"/>
        </w:rPr>
        <mc:AlternateContent>
          <mc:Choice Requires="wps">
            <w:drawing>
              <wp:inline distT="0" distB="0" distL="0" distR="0">
                <wp:extent cx="307340" cy="307340"/>
                <wp:effectExtent l="0" t="0" r="0" b="0"/>
                <wp:docPr id="9" name="Rectangle 9" descr="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7340" cy="3073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Rectangle 9" o:spid="_x0000_s1026" o:spt="1" alt="Image" style="height:24.2pt;width:24.2pt;" filled="f" stroked="f" coordsize="21600,21600" o:gfxdata="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KCqv/zTAAAAAwEAAA8AAAAAAAAAAQAgAAAAIgAAAGRycy9k&#10;b3ducmV2LnhtbFBLAQIUABQAAAAIAIdO4kDQhi4+BwIAACAEAAAOAAAAAAAAAAEAIAAAACIBAABk&#10;cnMvZTJvRG9jLnhtbFBLBQYAAAAABgAGAFkBAACbBQAAAAA=&#10;">
                <v:fill on="f" focussize="0,0"/>
                <v:stroke on="f"/>
                <v:imagedata o:title=""/>
                <o:lock v:ext="edit" aspectratio="t"/>
                <w10:wrap type="none"/>
                <w10:anchorlock/>
              </v:rect>
            </w:pict>
          </mc:Fallback>
        </mc:AlternateContent>
      </w:r>
    </w:p>
    <w:p w14:paraId="7D36988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 w:bidi="hi-IN"/>
        </w:rPr>
      </w:pPr>
    </w:p>
    <w:p w14:paraId="2B5CEFEC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b/>
          <w:bCs/>
          <w:sz w:val="36"/>
          <w:szCs w:val="36"/>
          <w:lang w:eastAsia="en-IN" w:bidi="hi-IN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36"/>
          <w:lang w:eastAsia="en-IN" w:bidi="hi-IN"/>
        </w:rPr>
        <w:t>1. DOCUMENT CONTROL</w:t>
      </w:r>
    </w:p>
    <w:tbl>
      <w:tblPr>
        <w:tblStyle w:val="3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88"/>
        <w:gridCol w:w="2688"/>
      </w:tblGrid>
      <w:tr w14:paraId="25F2E36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0EC61888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n-IN" w:bidi="hi-IN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n-IN" w:bidi="hi-IN"/>
              </w:rPr>
              <w:t>Item</w:t>
            </w:r>
          </w:p>
        </w:tc>
        <w:tc>
          <w:tcPr>
            <w:tcW w:w="0" w:type="auto"/>
            <w:vAlign w:val="center"/>
          </w:tcPr>
          <w:p w14:paraId="598B5CEE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n-IN" w:bidi="hi-IN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n-IN" w:bidi="hi-IN"/>
              </w:rPr>
              <w:t>Details</w:t>
            </w:r>
          </w:p>
        </w:tc>
      </w:tr>
      <w:tr w14:paraId="5ACB822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26A549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  <w:lang w:eastAsia="en-IN" w:bidi="hi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 w:bidi="hi-IN"/>
              </w:rPr>
              <w:t>Project Name</w:t>
            </w:r>
          </w:p>
        </w:tc>
        <w:tc>
          <w:tcPr>
            <w:tcW w:w="0" w:type="auto"/>
            <w:vAlign w:val="center"/>
          </w:tcPr>
          <w:p w14:paraId="34F3B86B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  <w:lang w:eastAsia="en-IN" w:bidi="hi-IN"/>
              </w:rPr>
            </w:pPr>
            <w:r>
              <w:rPr>
                <w:rFonts w:hint="default" w:ascii="Times New Roman" w:hAnsi="Times New Roman" w:eastAsia="Times New Roman" w:cs="Times New Roman"/>
                <w:sz w:val="24"/>
                <w:szCs w:val="24"/>
                <w:lang w:val="en-US" w:eastAsia="en-IN" w:bidi="hi-IN"/>
              </w:rPr>
              <w:t>Hotel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 w:bidi="hi-IN"/>
              </w:rPr>
              <w:t xml:space="preserve"> Management System</w:t>
            </w:r>
          </w:p>
        </w:tc>
      </w:tr>
      <w:tr w14:paraId="73EEEBA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551B9CB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  <w:lang w:eastAsia="en-IN" w:bidi="hi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 w:bidi="hi-IN"/>
              </w:rPr>
              <w:t>Version</w:t>
            </w:r>
          </w:p>
        </w:tc>
        <w:tc>
          <w:tcPr>
            <w:tcW w:w="0" w:type="auto"/>
            <w:vAlign w:val="center"/>
          </w:tcPr>
          <w:p w14:paraId="2C1A6645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  <w:lang w:eastAsia="en-IN" w:bidi="hi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 w:bidi="hi-IN"/>
              </w:rPr>
              <w:t>1.0</w:t>
            </w:r>
          </w:p>
        </w:tc>
      </w:tr>
      <w:tr w14:paraId="088A01C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ACBFAC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  <w:lang w:eastAsia="en-IN" w:bidi="hi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 w:bidi="hi-IN"/>
              </w:rPr>
              <w:t>Author</w:t>
            </w:r>
          </w:p>
        </w:tc>
        <w:tc>
          <w:tcPr>
            <w:tcW w:w="0" w:type="auto"/>
            <w:vAlign w:val="center"/>
          </w:tcPr>
          <w:p w14:paraId="03D09F41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sz w:val="24"/>
                <w:szCs w:val="24"/>
                <w:lang w:val="en-US" w:eastAsia="en-IN" w:bidi="hi-IN"/>
              </w:rPr>
            </w:pPr>
            <w:r>
              <w:rPr>
                <w:rFonts w:hint="default" w:ascii="Times New Roman" w:hAnsi="Times New Roman" w:eastAsia="Times New Roman" w:cs="Times New Roman"/>
                <w:sz w:val="24"/>
                <w:szCs w:val="24"/>
                <w:lang w:val="en-US" w:eastAsia="en-IN" w:bidi="hi-IN"/>
              </w:rPr>
              <w:t>Saksham Omar</w:t>
            </w:r>
          </w:p>
        </w:tc>
      </w:tr>
      <w:tr w14:paraId="2F628DE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52DAB90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  <w:lang w:eastAsia="en-IN" w:bidi="hi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 w:bidi="hi-IN"/>
              </w:rPr>
              <w:t>Date</w:t>
            </w:r>
          </w:p>
        </w:tc>
        <w:tc>
          <w:tcPr>
            <w:tcW w:w="0" w:type="auto"/>
            <w:vAlign w:val="center"/>
          </w:tcPr>
          <w:p w14:paraId="5A2CEBF4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  <w:lang w:eastAsia="en-IN" w:bidi="hi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 w:bidi="hi-IN"/>
              </w:rPr>
              <w:t>(Date)</w:t>
            </w:r>
          </w:p>
        </w:tc>
      </w:tr>
      <w:tr w14:paraId="66DD1BD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C9B8975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  <w:lang w:eastAsia="en-IN" w:bidi="hi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 w:bidi="hi-IN"/>
              </w:rPr>
              <w:t>Status</w:t>
            </w:r>
          </w:p>
        </w:tc>
        <w:tc>
          <w:tcPr>
            <w:tcW w:w="0" w:type="auto"/>
            <w:vAlign w:val="center"/>
          </w:tcPr>
          <w:p w14:paraId="32ADFB74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sz w:val="24"/>
                <w:szCs w:val="24"/>
                <w:lang w:val="en-US" w:eastAsia="en-IN" w:bidi="hi-IN"/>
              </w:rPr>
            </w:pPr>
            <w:r>
              <w:rPr>
                <w:rFonts w:hint="default" w:ascii="Times New Roman" w:hAnsi="Times New Roman" w:eastAsia="Times New Roman" w:cs="Times New Roman"/>
                <w:sz w:val="24"/>
                <w:szCs w:val="24"/>
                <w:lang w:val="en-US" w:eastAsia="en-IN" w:bidi="hi-IN"/>
              </w:rPr>
              <w:t>Draft</w:t>
            </w:r>
          </w:p>
        </w:tc>
      </w:tr>
    </w:tbl>
    <w:p w14:paraId="1EF6C243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 w:bidi="hi-IN"/>
        </w:rPr>
        <w:pict>
          <v:rect id="_x0000_i102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E20C214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  <w:lang w:eastAsia="en-IN" w:bidi="hi-IN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36"/>
          <w:lang w:eastAsia="en-IN" w:bidi="hi-IN"/>
        </w:rPr>
        <w:t>2. PURPOSE OF THE DOCUMENT</w:t>
      </w:r>
    </w:p>
    <w:p w14:paraId="0AE4CE5E">
      <w:pPr>
        <w:spacing w:before="100" w:beforeAutospacing="1" w:after="100" w:afterAutospacing="1" w:line="240" w:lineRule="auto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 xml:space="preserve">This Software Design Document (SDD) provides a detailed description of the architecture, design decisions, component structure, service responsibilities, APIs, data design principles, security considerations, and non-functional requirements of the </w:t>
      </w:r>
      <w:r>
        <w:rPr>
          <w:rStyle w:val="5"/>
          <w:rFonts w:hint="default" w:ascii="Times New Roman" w:hAnsi="Times New Roman" w:eastAsia="SimSun" w:cs="Times New Roman"/>
          <w:sz w:val="24"/>
          <w:szCs w:val="24"/>
        </w:rPr>
        <w:t>Hotel Reservation System</w:t>
      </w:r>
      <w:r>
        <w:rPr>
          <w:rFonts w:hint="default" w:ascii="Times New Roman" w:hAnsi="Times New Roman" w:eastAsia="SimSun" w:cs="Times New Roman"/>
          <w:sz w:val="24"/>
          <w:szCs w:val="24"/>
        </w:rPr>
        <w:t>.</w:t>
      </w:r>
    </w:p>
    <w:p w14:paraId="543596F2">
      <w:p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The purpose of this document is to:</w:t>
      </w:r>
      <w:r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  <w:t>:</w:t>
      </w:r>
    </w:p>
    <w:p w14:paraId="7C09449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 xml:space="preserve">Serve as a </w:t>
      </w:r>
      <w:r>
        <w:rPr>
          <w:rStyle w:val="5"/>
          <w:rFonts w:hint="default" w:ascii="Times New Roman" w:hAnsi="Times New Roman" w:eastAsia="SimSun" w:cs="Times New Roman"/>
          <w:sz w:val="24"/>
          <w:szCs w:val="24"/>
        </w:rPr>
        <w:t>blueprint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for implementation</w:t>
      </w:r>
    </w:p>
    <w:p w14:paraId="032E8A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 xml:space="preserve">Ensure </w:t>
      </w:r>
      <w:r>
        <w:rPr>
          <w:rStyle w:val="5"/>
          <w:rFonts w:hint="default" w:ascii="Times New Roman" w:hAnsi="Times New Roman" w:eastAsia="SimSun" w:cs="Times New Roman"/>
          <w:sz w:val="24"/>
          <w:szCs w:val="24"/>
        </w:rPr>
        <w:t>clear separation of responsibilities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across microservices</w:t>
      </w:r>
    </w:p>
    <w:p w14:paraId="0B0016E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 xml:space="preserve">Capture </w:t>
      </w:r>
      <w:r>
        <w:rPr>
          <w:rStyle w:val="5"/>
          <w:rFonts w:hint="default" w:ascii="Times New Roman" w:hAnsi="Times New Roman" w:eastAsia="SimSun" w:cs="Times New Roman"/>
          <w:sz w:val="24"/>
          <w:szCs w:val="24"/>
        </w:rPr>
        <w:t>real-world hotel business rules</w:t>
      </w:r>
    </w:p>
    <w:p w14:paraId="0A2BEA7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  <w:t>Maintenance &amp; enhancement planning</w:t>
      </w:r>
    </w:p>
    <w:p w14:paraId="591F935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 xml:space="preserve">Enable </w:t>
      </w:r>
      <w:r>
        <w:rPr>
          <w:rStyle w:val="5"/>
          <w:rFonts w:hint="default" w:ascii="Times New Roman" w:hAnsi="Times New Roman" w:eastAsia="SimSun" w:cs="Times New Roman"/>
          <w:sz w:val="24"/>
          <w:szCs w:val="24"/>
        </w:rPr>
        <w:t>scalability, maintainability, and security</w:t>
      </w:r>
    </w:p>
    <w:p w14:paraId="61608C6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val="en-US"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Act as a reference for:</w:t>
      </w:r>
    </w:p>
    <w:p w14:paraId="73CBC43E">
      <w:pPr>
        <w:numPr>
          <w:ilvl w:val="0"/>
          <w:numId w:val="1"/>
        </w:numPr>
        <w:spacing w:before="100" w:beforeAutospacing="1" w:after="100" w:afterAutospacing="1" w:line="240" w:lineRule="auto"/>
        <w:ind w:left="1373" w:leftChars="0" w:hanging="360" w:firstLineChars="0"/>
        <w:rPr>
          <w:rFonts w:hint="default" w:ascii="Times New Roman" w:hAnsi="Times New Roman" w:eastAsia="Times New Roman" w:cs="Times New Roman"/>
          <w:sz w:val="24"/>
          <w:szCs w:val="24"/>
          <w:lang w:val="en-US"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Developers</w:t>
      </w:r>
    </w:p>
    <w:p w14:paraId="0C4BCCDE">
      <w:pPr>
        <w:numPr>
          <w:ilvl w:val="0"/>
          <w:numId w:val="1"/>
        </w:numPr>
        <w:spacing w:before="100" w:beforeAutospacing="1" w:after="100" w:afterAutospacing="1" w:line="240" w:lineRule="auto"/>
        <w:ind w:left="1373" w:leftChars="0" w:hanging="360" w:firstLineChars="0"/>
        <w:rPr>
          <w:rFonts w:hint="default" w:ascii="Times New Roman" w:hAnsi="Times New Roman" w:eastAsia="Times New Roman" w:cs="Times New Roman"/>
          <w:sz w:val="24"/>
          <w:szCs w:val="24"/>
          <w:lang w:val="en-US" w:eastAsia="en-IN" w:bidi="hi-IN"/>
        </w:rPr>
      </w:pPr>
      <w:r>
        <w:rPr>
          <w:rFonts w:hint="default" w:ascii="Times New Roman" w:hAnsi="Times New Roman" w:eastAsia="Times New Roman" w:cs="Times New Roman"/>
          <w:sz w:val="24"/>
          <w:szCs w:val="24"/>
          <w:lang w:val="en-US" w:eastAsia="en-IN" w:bidi="hi-IN"/>
        </w:rPr>
        <w:t>Reviewers</w:t>
      </w:r>
    </w:p>
    <w:p w14:paraId="0C6D9672">
      <w:pPr>
        <w:numPr>
          <w:ilvl w:val="0"/>
          <w:numId w:val="1"/>
        </w:numPr>
        <w:spacing w:before="100" w:beforeAutospacing="1" w:after="100" w:afterAutospacing="1" w:line="240" w:lineRule="auto"/>
        <w:ind w:left="1373" w:leftChars="0" w:hanging="360" w:firstLineChars="0"/>
        <w:rPr>
          <w:rFonts w:hint="default" w:ascii="Times New Roman" w:hAnsi="Times New Roman" w:eastAsia="Times New Roman" w:cs="Times New Roman"/>
          <w:sz w:val="24"/>
          <w:szCs w:val="24"/>
          <w:lang w:val="en-US"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Interview discussions</w:t>
      </w:r>
    </w:p>
    <w:p w14:paraId="25194632">
      <w:pPr>
        <w:numPr>
          <w:ilvl w:val="0"/>
          <w:numId w:val="1"/>
        </w:numPr>
        <w:spacing w:before="100" w:beforeAutospacing="1" w:after="100" w:afterAutospacing="1" w:line="240" w:lineRule="auto"/>
        <w:ind w:left="1373" w:leftChars="0" w:hanging="360" w:firstLineChars="0"/>
        <w:rPr>
          <w:rFonts w:hint="default" w:ascii="Times New Roman" w:hAnsi="Times New Roman" w:eastAsia="Times New Roman" w:cs="Times New Roman"/>
          <w:sz w:val="24"/>
          <w:szCs w:val="24"/>
          <w:lang w:val="en-US"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Future enhancements and maintenance</w:t>
      </w:r>
    </w:p>
    <w:p w14:paraId="11C67BAF">
      <w:pPr>
        <w:numPr>
          <w:ilvl w:val="0"/>
          <w:numId w:val="0"/>
        </w:numPr>
        <w:spacing w:before="100" w:beforeAutospacing="1" w:after="100" w:afterAutospacing="1" w:line="240" w:lineRule="auto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This document follows enterprise-grade software engineering practices and is aligned with industry expectations for distributed systems.</w:t>
      </w:r>
    </w:p>
    <w:p w14:paraId="6930067E">
      <w:pPr>
        <w:numPr>
          <w:ilvl w:val="0"/>
          <w:numId w:val="0"/>
        </w:numPr>
        <w:spacing w:before="100" w:beforeAutospacing="1" w:after="100" w:afterAutospacing="1" w:line="240" w:lineRule="auto"/>
        <w:ind w:left="381" w:leftChars="0"/>
        <w:rPr>
          <w:rFonts w:hint="default" w:ascii="Times New Roman" w:hAnsi="Times New Roman" w:eastAsia="SimSun" w:cs="Times New Roman"/>
          <w:sz w:val="24"/>
          <w:szCs w:val="24"/>
          <w:lang w:eastAsia="en-IN"/>
        </w:rPr>
      </w:pPr>
    </w:p>
    <w:p w14:paraId="716D27EB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  <w:lang w:eastAsia="en-IN" w:bidi="hi-IN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36"/>
          <w:lang w:eastAsia="en-IN" w:bidi="hi-IN"/>
        </w:rPr>
        <w:t>3. SYSTEM OVERVIEW</w:t>
      </w:r>
    </w:p>
    <w:p w14:paraId="33CC711F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en-IN" w:bidi="hi-IN"/>
        </w:rPr>
      </w:pPr>
      <w:r>
        <w:rPr>
          <w:rFonts w:hint="default" w:ascii="Times New Roman" w:hAnsi="Times New Roman" w:eastAsia="Times New Roman" w:cs="Times New Roman"/>
          <w:b/>
          <w:bCs/>
          <w:sz w:val="27"/>
          <w:szCs w:val="27"/>
          <w:lang w:val="en-US" w:eastAsia="en-IN" w:bidi="hi-IN"/>
        </w:rPr>
        <w:t xml:space="preserve">3.1 </w:t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n-IN" w:bidi="hi-IN"/>
        </w:rPr>
        <w:t>Business Objective</w:t>
      </w:r>
    </w:p>
    <w:p w14:paraId="682062F1">
      <w:pPr>
        <w:numPr>
          <w:ilvl w:val="0"/>
          <w:numId w:val="0"/>
        </w:numPr>
        <w:spacing w:before="100" w:beforeAutospacing="1" w:after="100" w:afterAutospacing="1" w:line="240" w:lineRule="auto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The Hotel Reservation System is designed to support a hotel chain operating across multiple cities and properties. The system aims to replace manual or semi-automated reservation processes with a centralized, secure, and scalable digital platform.</w:t>
      </w:r>
    </w:p>
    <w:p w14:paraId="1C81AF33">
      <w:pPr>
        <w:numPr>
          <w:ilvl w:val="0"/>
          <w:numId w:val="0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The system enables:</w:t>
      </w:r>
    </w:p>
    <w:p w14:paraId="3462BC3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Real-time room availability management</w:t>
      </w:r>
    </w:p>
    <w:p w14:paraId="4861E81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Online room reservations and cancellations</w:t>
      </w:r>
    </w:p>
    <w:p w14:paraId="0758D3B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Accurate check-in and check-out workflows</w:t>
      </w:r>
    </w:p>
    <w:p w14:paraId="59C2D3F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Secure user authentication and role-based access</w:t>
      </w:r>
    </w:p>
    <w:p w14:paraId="6E28720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Operational visibility through reports and notifications</w:t>
      </w:r>
    </w:p>
    <w:p w14:paraId="7261A726">
      <w:pPr>
        <w:spacing w:before="100" w:beforeAutospacing="1" w:after="100" w:afterAutospacing="1" w:line="240" w:lineRule="auto"/>
        <w:outlineLvl w:val="2"/>
        <w:rPr>
          <w:rFonts w:hint="default" w:ascii="Times New Roman" w:hAnsi="Times New Roman" w:eastAsia="Times New Roman" w:cs="Times New Roman"/>
          <w:b/>
          <w:bCs/>
          <w:sz w:val="27"/>
          <w:szCs w:val="27"/>
          <w:lang w:eastAsia="en-IN" w:bidi="hi-IN"/>
        </w:rPr>
      </w:pPr>
      <w:r>
        <w:rPr>
          <w:rFonts w:hint="default" w:ascii="Times New Roman" w:hAnsi="Times New Roman" w:eastAsia="Times New Roman" w:cs="Times New Roman"/>
          <w:b/>
          <w:bCs/>
          <w:sz w:val="27"/>
          <w:szCs w:val="27"/>
          <w:lang w:val="en-US" w:eastAsia="en-IN" w:bidi="hi-IN"/>
        </w:rPr>
        <w:t xml:space="preserve">3.2 </w:t>
      </w:r>
      <w:r>
        <w:rPr>
          <w:rFonts w:hint="default" w:ascii="Times New Roman" w:hAnsi="Times New Roman" w:eastAsia="Times New Roman" w:cs="Times New Roman"/>
          <w:b/>
          <w:bCs/>
          <w:sz w:val="27"/>
          <w:szCs w:val="27"/>
          <w:lang w:eastAsia="en-IN" w:bidi="hi-IN"/>
        </w:rPr>
        <w:t>High-Level Features</w:t>
      </w:r>
    </w:p>
    <w:p w14:paraId="52070BE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User authentication and authorization (JWT-based)</w:t>
      </w:r>
    </w:p>
    <w:p w14:paraId="0A9D7A6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Hotel and room category management</w:t>
      </w:r>
    </w:p>
    <w:p w14:paraId="3CBA01A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Room availability tracking by date range</w:t>
      </w:r>
    </w:p>
    <w:p w14:paraId="1E16A70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Reservation lifecycle management</w:t>
      </w:r>
    </w:p>
    <w:p w14:paraId="2FDFDA3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Asynchronous notifications</w:t>
      </w:r>
    </w:p>
    <w:p w14:paraId="5EF5A3A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Reporting using CQRS-style read models</w:t>
      </w:r>
    </w:p>
    <w:p w14:paraId="5FA2B94C">
      <w:pPr>
        <w:spacing w:before="100" w:beforeAutospacing="1" w:after="100" w:afterAutospacing="1" w:line="240" w:lineRule="auto"/>
        <w:outlineLvl w:val="2"/>
        <w:rPr>
          <w:rFonts w:hint="default" w:ascii="Times New Roman" w:hAnsi="Times New Roman" w:eastAsia="Times New Roman" w:cs="Times New Roman"/>
          <w:b/>
          <w:bCs/>
          <w:sz w:val="27"/>
          <w:szCs w:val="27"/>
          <w:lang w:eastAsia="en-IN" w:bidi="hi-IN"/>
        </w:rPr>
      </w:pPr>
      <w:r>
        <w:rPr>
          <w:rFonts w:hint="default" w:ascii="Times New Roman" w:hAnsi="Times New Roman" w:eastAsia="SimSun" w:cs="Times New Roman"/>
          <w:b/>
          <w:bCs/>
          <w:sz w:val="27"/>
          <w:szCs w:val="27"/>
        </w:rPr>
        <w:t>3.3 User Roles</w:t>
      </w:r>
    </w:p>
    <w:p w14:paraId="4B05E02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Style w:val="5"/>
          <w:rFonts w:hint="default" w:ascii="Times New Roman" w:hAnsi="Times New Roman" w:eastAsia="SimSun" w:cs="Times New Roman"/>
          <w:sz w:val="24"/>
          <w:szCs w:val="24"/>
        </w:rPr>
        <w:t>Admin</w:t>
      </w:r>
      <w:r>
        <w:rPr>
          <w:rFonts w:hint="default" w:ascii="Times New Roman" w:hAnsi="Times New Roman" w:eastAsia="SimSun" w:cs="Times New Roman"/>
          <w:sz w:val="24"/>
          <w:szCs w:val="24"/>
        </w:rPr>
        <w:t>: Manages system-wide configurations and users</w:t>
      </w:r>
    </w:p>
    <w:p w14:paraId="7417880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Style w:val="5"/>
          <w:rFonts w:hint="default" w:ascii="Times New Roman" w:hAnsi="Times New Roman" w:eastAsia="SimSun" w:cs="Times New Roman"/>
          <w:sz w:val="24"/>
          <w:szCs w:val="24"/>
        </w:rPr>
        <w:t>Hotel Manager</w:t>
      </w:r>
      <w:r>
        <w:rPr>
          <w:rFonts w:hint="default" w:ascii="Times New Roman" w:hAnsi="Times New Roman" w:eastAsia="SimSun" w:cs="Times New Roman"/>
          <w:sz w:val="24"/>
          <w:szCs w:val="24"/>
        </w:rPr>
        <w:t>: Manages hotel rooms and availability</w:t>
      </w:r>
    </w:p>
    <w:p w14:paraId="6BFF2DD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Style w:val="5"/>
          <w:rFonts w:hint="default" w:ascii="Times New Roman" w:hAnsi="Times New Roman" w:eastAsia="SimSun" w:cs="Times New Roman"/>
          <w:sz w:val="24"/>
          <w:szCs w:val="24"/>
        </w:rPr>
        <w:t>Receptionist</w:t>
      </w:r>
      <w:r>
        <w:rPr>
          <w:rFonts w:hint="default" w:ascii="Times New Roman" w:hAnsi="Times New Roman" w:eastAsia="SimSun" w:cs="Times New Roman"/>
          <w:sz w:val="24"/>
          <w:szCs w:val="24"/>
        </w:rPr>
        <w:t>: Handles check-in and check-out operations</w:t>
      </w:r>
    </w:p>
    <w:p w14:paraId="0F7F155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Style w:val="5"/>
          <w:rFonts w:hint="default" w:ascii="Times New Roman" w:hAnsi="Times New Roman" w:eastAsia="SimSun" w:cs="Times New Roman"/>
          <w:sz w:val="24"/>
          <w:szCs w:val="24"/>
        </w:rPr>
        <w:t>Guest</w:t>
      </w:r>
      <w:r>
        <w:rPr>
          <w:rFonts w:hint="default" w:ascii="Times New Roman" w:hAnsi="Times New Roman" w:eastAsia="SimSun" w:cs="Times New Roman"/>
          <w:sz w:val="24"/>
          <w:szCs w:val="24"/>
        </w:rPr>
        <w:t>: Searches rooms and makes reservations</w:t>
      </w:r>
    </w:p>
    <w:p w14:paraId="0BB2FBED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lang w:eastAsia="en-IN" w:bidi="hi-IN"/>
        </w:rPr>
      </w:pPr>
    </w:p>
    <w:p w14:paraId="73129EF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  <w:lang w:eastAsia="en-IN" w:bidi="hi-IN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36"/>
          <w:lang w:eastAsia="en-IN" w:bidi="hi-IN"/>
        </w:rPr>
        <w:t>4. ARCHITECTURE OVERVIEW (HLD)</w:t>
      </w:r>
    </w:p>
    <w:p w14:paraId="3FD65426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 w:bidi="hi-IN"/>
        </w:rPr>
        <w:drawing>
          <wp:inline distT="0" distB="0" distL="0" distR="0">
            <wp:extent cx="5132705" cy="3526790"/>
            <wp:effectExtent l="0" t="0" r="10795" b="3810"/>
            <wp:docPr id="6" name="Picture 6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Imag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32705" cy="352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12AE3D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 w:bidi="hi-IN"/>
        </w:rPr>
        <w:drawing>
          <wp:inline distT="0" distB="0" distL="0" distR="0">
            <wp:extent cx="6558915" cy="3804920"/>
            <wp:effectExtent l="0" t="0" r="6985" b="5080"/>
            <wp:docPr id="5" name="Picture 5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Image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559200" cy="380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15D794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en-IN" w:bidi="hi-IN"/>
        </w:rPr>
      </w:pPr>
      <w:r>
        <w:rPr>
          <w:rFonts w:hint="default" w:ascii="Times New Roman" w:hAnsi="Times New Roman" w:eastAsia="Times New Roman" w:cs="Times New Roman"/>
          <w:b/>
          <w:bCs/>
          <w:sz w:val="27"/>
          <w:szCs w:val="27"/>
          <w:lang w:val="en-US" w:eastAsia="en-IN" w:bidi="hi-IN"/>
        </w:rPr>
        <w:t xml:space="preserve">4.1 </w:t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n-IN" w:bidi="hi-IN"/>
        </w:rPr>
        <w:t>Architecture Style</w:t>
      </w:r>
    </w:p>
    <w:p w14:paraId="0334EE80">
      <w:pPr>
        <w:spacing w:before="100" w:beforeAutospacing="1" w:after="100" w:afterAutospacing="1" w:line="240" w:lineRule="auto"/>
        <w:outlineLvl w:val="2"/>
        <w:rPr>
          <w:rFonts w:hint="default" w:ascii="Times New Roman" w:hAnsi="Times New Roman" w:eastAsia="Times New Roman" w:cs="Times New Roman"/>
          <w:b/>
          <w:bCs/>
          <w:sz w:val="27"/>
          <w:szCs w:val="27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 xml:space="preserve">The system follows a </w:t>
      </w:r>
      <w:r>
        <w:rPr>
          <w:rStyle w:val="5"/>
          <w:rFonts w:hint="default" w:ascii="Times New Roman" w:hAnsi="Times New Roman" w:eastAsia="SimSun" w:cs="Times New Roman"/>
          <w:sz w:val="24"/>
          <w:szCs w:val="24"/>
        </w:rPr>
        <w:t>Microservices Architecture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with the following characteristics:</w:t>
      </w:r>
    </w:p>
    <w:p w14:paraId="2CB79AF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Each business capability is implemented as an independent service</w:t>
      </w:r>
    </w:p>
    <w:p w14:paraId="06FC967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Services communicate via REST APIs and asynchronous events</w:t>
      </w:r>
    </w:p>
    <w:p w14:paraId="040E870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Centralized configuration and service discovery</w:t>
      </w:r>
    </w:p>
    <w:p w14:paraId="710A96B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Stateless backend services</w:t>
      </w:r>
    </w:p>
    <w:p w14:paraId="79C47EB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Cloud-ready and container-friendly design</w:t>
      </w:r>
    </w:p>
    <w:p w14:paraId="4A921E2B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en-IN" w:bidi="hi-IN"/>
        </w:rPr>
      </w:pPr>
      <w:r>
        <w:rPr>
          <w:rFonts w:hint="default" w:ascii="Times New Roman" w:hAnsi="Times New Roman" w:eastAsia="Times New Roman" w:cs="Times New Roman"/>
          <w:b/>
          <w:bCs/>
          <w:sz w:val="27"/>
          <w:szCs w:val="27"/>
          <w:lang w:val="en-US" w:eastAsia="en-IN" w:bidi="hi-IN"/>
        </w:rPr>
        <w:t xml:space="preserve">4.2 </w:t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n-IN" w:bidi="hi-IN"/>
        </w:rPr>
        <w:t>Core Components</w:t>
      </w:r>
    </w:p>
    <w:p w14:paraId="34BA4677">
      <w:pPr>
        <w:spacing w:before="100" w:beforeAutospacing="1" w:after="100" w:afterAutospacing="1" w:line="240" w:lineRule="auto"/>
        <w:outlineLvl w:val="2"/>
        <w:rPr>
          <w:rFonts w:hint="default" w:ascii="Times New Roman" w:hAnsi="Times New Roman" w:eastAsia="SimSun" w:cs="Times New Roman"/>
          <w:b/>
          <w:bCs/>
          <w:sz w:val="24"/>
          <w:szCs w:val="24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 xml:space="preserve">4.2.1 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Platform / Infrastructure Services</w:t>
      </w:r>
    </w:p>
    <w:p w14:paraId="66962DE8">
      <w:pPr>
        <w:numPr>
          <w:ilvl w:val="0"/>
          <w:numId w:val="0"/>
        </w:numPr>
        <w:spacing w:before="100" w:beforeAutospacing="1" w:after="78" w:afterLines="21" w:afterAutospacing="0" w:line="240" w:lineRule="auto"/>
        <w:ind w:left="220" w:leftChars="0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(a) API Gateway</w:t>
      </w:r>
    </w:p>
    <w:p w14:paraId="01D5A24D">
      <w:pPr>
        <w:numPr>
          <w:ilvl w:val="0"/>
          <w:numId w:val="4"/>
        </w:numPr>
        <w:spacing w:beforeAutospacing="0" w:after="100" w:afterAutospacing="1" w:line="240" w:lineRule="auto"/>
        <w:ind w:left="940" w:leftChars="0" w:hanging="360" w:firstLineChars="0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 w:eastAsia="SimSun" w:cs="Times New Roman"/>
          <w:sz w:val="24"/>
          <w:szCs w:val="24"/>
        </w:rPr>
        <w:t>Single entry point for all client requests</w:t>
      </w:r>
    </w:p>
    <w:p w14:paraId="19111E74">
      <w:pPr>
        <w:numPr>
          <w:ilvl w:val="0"/>
          <w:numId w:val="4"/>
        </w:numPr>
        <w:spacing w:before="100" w:beforeAutospacing="1" w:after="100" w:afterAutospacing="1" w:line="240" w:lineRule="auto"/>
        <w:ind w:left="940" w:leftChars="0" w:hanging="360" w:firstLineChars="0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 w:eastAsia="SimSun" w:cs="Times New Roman"/>
          <w:sz w:val="24"/>
          <w:szCs w:val="24"/>
        </w:rPr>
        <w:t>Routes requests to appropriate microservice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s</w:t>
      </w:r>
    </w:p>
    <w:p w14:paraId="0683AED5">
      <w:pPr>
        <w:numPr>
          <w:ilvl w:val="0"/>
          <w:numId w:val="4"/>
        </w:numPr>
        <w:spacing w:before="100" w:beforeAutospacing="1" w:after="124" w:afterLines="34" w:afterAutospacing="0" w:line="240" w:lineRule="auto"/>
        <w:ind w:left="940" w:leftChars="0" w:hanging="360" w:firstLineChars="0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 w:eastAsia="SimSun" w:cs="Times New Roman"/>
          <w:sz w:val="24"/>
          <w:szCs w:val="24"/>
        </w:rPr>
        <w:t>Performs JWT validation and request filtering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</w:t>
      </w:r>
    </w:p>
    <w:p w14:paraId="6EE4B161">
      <w:pPr>
        <w:numPr>
          <w:ilvl w:val="0"/>
          <w:numId w:val="0"/>
        </w:numPr>
        <w:spacing w:beforeAutospacing="0" w:after="78" w:afterLines="21" w:afterAutospacing="0" w:line="240" w:lineRule="auto"/>
        <w:ind w:left="220" w:leftChars="0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(b) </w:t>
      </w:r>
      <w:r>
        <w:rPr>
          <w:rFonts w:hint="default" w:ascii="Times New Roman" w:hAnsi="Times New Roman" w:eastAsia="SimSun" w:cs="Times New Roman"/>
          <w:sz w:val="24"/>
          <w:szCs w:val="24"/>
        </w:rPr>
        <w:t>Config Server</w:t>
      </w:r>
    </w:p>
    <w:p w14:paraId="6C39E0E4">
      <w:pPr>
        <w:numPr>
          <w:ilvl w:val="0"/>
          <w:numId w:val="4"/>
        </w:numPr>
        <w:spacing w:beforeAutospacing="0" w:after="100" w:afterAutospacing="1" w:line="240" w:lineRule="auto"/>
        <w:ind w:left="940" w:leftChars="0" w:hanging="360" w:firstLineChars="0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 w:eastAsia="SimSun" w:cs="Times New Roman"/>
          <w:sz w:val="24"/>
          <w:szCs w:val="24"/>
        </w:rPr>
        <w:t>Centralized external configuration management</w:t>
      </w:r>
    </w:p>
    <w:p w14:paraId="0B45533A">
      <w:pPr>
        <w:numPr>
          <w:ilvl w:val="0"/>
          <w:numId w:val="4"/>
        </w:numPr>
        <w:spacing w:before="100" w:beforeAutospacing="1" w:after="112" w:afterLines="31" w:afterAutospacing="0" w:line="240" w:lineRule="auto"/>
        <w:ind w:left="940" w:leftChars="0" w:hanging="360" w:firstLineChars="0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 w:eastAsia="SimSun" w:cs="Times New Roman"/>
          <w:sz w:val="24"/>
          <w:szCs w:val="24"/>
        </w:rPr>
        <w:t>Environment-specific configuration support</w:t>
      </w:r>
    </w:p>
    <w:p w14:paraId="0BD783C3">
      <w:pPr>
        <w:numPr>
          <w:ilvl w:val="0"/>
          <w:numId w:val="0"/>
        </w:numPr>
        <w:spacing w:beforeAutospacing="0" w:after="103" w:afterLines="28" w:afterAutospacing="0" w:line="240" w:lineRule="auto"/>
        <w:ind w:firstLine="240" w:firstLineChars="100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(c) </w:t>
      </w:r>
      <w:r>
        <w:rPr>
          <w:rFonts w:hint="default" w:ascii="Times New Roman" w:hAnsi="Times New Roman" w:eastAsia="SimSun" w:cs="Times New Roman"/>
          <w:sz w:val="24"/>
          <w:szCs w:val="24"/>
        </w:rPr>
        <w:t>Service Registry</w:t>
      </w:r>
    </w:p>
    <w:p w14:paraId="076D51CB">
      <w:pPr>
        <w:numPr>
          <w:ilvl w:val="0"/>
          <w:numId w:val="4"/>
        </w:numPr>
        <w:spacing w:beforeAutospacing="0" w:after="100" w:afterAutospacing="1" w:line="240" w:lineRule="auto"/>
        <w:ind w:left="940" w:leftChars="0" w:hanging="360" w:firstLineChars="0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 w:eastAsia="SimSun" w:cs="Times New Roman"/>
          <w:sz w:val="24"/>
          <w:szCs w:val="24"/>
        </w:rPr>
        <w:t>Service discovery using Eureka</w:t>
      </w:r>
    </w:p>
    <w:p w14:paraId="4F0A21CD">
      <w:pPr>
        <w:numPr>
          <w:ilvl w:val="0"/>
          <w:numId w:val="4"/>
        </w:numPr>
        <w:spacing w:before="100" w:beforeAutospacing="1" w:after="100" w:afterAutospacing="1" w:line="240" w:lineRule="auto"/>
        <w:ind w:left="940" w:leftChars="0" w:hanging="360" w:firstLineChars="0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 w:eastAsia="SimSun" w:cs="Times New Roman"/>
          <w:sz w:val="24"/>
          <w:szCs w:val="24"/>
        </w:rPr>
        <w:t>Enables dynamic service lookup and load balancing</w:t>
      </w:r>
    </w:p>
    <w:p w14:paraId="3D5A4E77">
      <w:pPr>
        <w:numPr>
          <w:ilvl w:val="0"/>
          <w:numId w:val="0"/>
        </w:numPr>
        <w:tabs>
          <w:tab w:val="left" w:pos="720"/>
        </w:tabs>
        <w:spacing w:before="100" w:beforeAutospacing="1" w:after="100" w:afterAutospacing="1" w:line="240" w:lineRule="auto"/>
        <w:rPr>
          <w:rFonts w:hint="default" w:ascii="Times New Roman" w:hAnsi="Times New Roman" w:eastAsia="SimSun" w:cs="Times New Roman"/>
          <w:sz w:val="24"/>
          <w:szCs w:val="24"/>
        </w:rPr>
      </w:pPr>
    </w:p>
    <w:p w14:paraId="40D5E4CB">
      <w:pPr>
        <w:numPr>
          <w:ilvl w:val="0"/>
          <w:numId w:val="0"/>
        </w:numPr>
        <w:tabs>
          <w:tab w:val="left" w:pos="720"/>
        </w:tabs>
        <w:spacing w:before="100" w:beforeAutospacing="1" w:after="100" w:afterAutospacing="1" w:line="240" w:lineRule="auto"/>
        <w:rPr>
          <w:rFonts w:hint="default" w:ascii="Times New Roman" w:hAnsi="Times New Roman" w:eastAsia="SimSun" w:cs="Times New Roman"/>
          <w:sz w:val="24"/>
          <w:szCs w:val="24"/>
          <w:lang w:eastAsia="en-IN"/>
        </w:rPr>
      </w:pPr>
    </w:p>
    <w:p w14:paraId="6193A5F2">
      <w:pPr>
        <w:spacing w:before="100" w:beforeAutospacing="1" w:after="100" w:afterAutospacing="1" w:line="240" w:lineRule="auto"/>
        <w:outlineLvl w:val="2"/>
        <w:rPr>
          <w:rFonts w:hint="default" w:ascii="Times New Roman" w:hAnsi="Times New Roman" w:eastAsia="SimSun" w:cs="Times New Roman"/>
          <w:b/>
          <w:bCs/>
          <w:sz w:val="24"/>
          <w:szCs w:val="24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 xml:space="preserve">4.2.2 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 xml:space="preserve">Business Microservices </w:t>
      </w:r>
    </w:p>
    <w:p w14:paraId="06550F96">
      <w:pPr>
        <w:numPr>
          <w:ilvl w:val="0"/>
          <w:numId w:val="4"/>
        </w:numPr>
        <w:spacing w:beforeAutospacing="0" w:after="78" w:afterLines="21" w:afterAutospacing="0" w:line="240" w:lineRule="auto"/>
        <w:ind w:left="940" w:leftChars="0" w:hanging="360" w:firstLineChars="0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Auth Service</w:t>
      </w:r>
    </w:p>
    <w:p w14:paraId="5E59942C">
      <w:pPr>
        <w:numPr>
          <w:ilvl w:val="0"/>
          <w:numId w:val="4"/>
        </w:numPr>
        <w:spacing w:beforeAutospacing="0" w:after="103" w:afterLines="28" w:afterAutospacing="0" w:line="240" w:lineRule="auto"/>
        <w:ind w:left="940" w:leftChars="0" w:hanging="360" w:firstLineChars="0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Times New Roman" w:cs="Times New Roman"/>
          <w:sz w:val="24"/>
          <w:szCs w:val="24"/>
          <w:lang w:val="en-US" w:eastAsia="en-IN" w:bidi="hi-IN"/>
        </w:rPr>
        <w:t>Hotel Service</w:t>
      </w:r>
    </w:p>
    <w:p w14:paraId="30123B2A">
      <w:pPr>
        <w:numPr>
          <w:ilvl w:val="0"/>
          <w:numId w:val="4"/>
        </w:numPr>
        <w:spacing w:beforeAutospacing="0" w:after="70" w:afterLines="19" w:afterAutospacing="0" w:line="240" w:lineRule="auto"/>
        <w:ind w:left="940" w:leftChars="0" w:hanging="360" w:firstLineChars="0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Availability Service</w:t>
      </w:r>
    </w:p>
    <w:p w14:paraId="15066915">
      <w:pPr>
        <w:numPr>
          <w:ilvl w:val="0"/>
          <w:numId w:val="4"/>
        </w:numPr>
        <w:spacing w:beforeAutospacing="0" w:after="49" w:afterLines="13" w:afterAutospacing="0" w:line="240" w:lineRule="auto"/>
        <w:ind w:left="940" w:leftChars="0" w:hanging="360" w:firstLineChars="0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Booking Service</w:t>
      </w:r>
    </w:p>
    <w:p w14:paraId="2DEF868D">
      <w:pPr>
        <w:numPr>
          <w:ilvl w:val="0"/>
          <w:numId w:val="4"/>
        </w:numPr>
        <w:spacing w:beforeAutospacing="0" w:after="34" w:afterLines="9" w:afterAutospacing="0" w:line="240" w:lineRule="auto"/>
        <w:ind w:left="940" w:leftChars="0" w:hanging="360" w:firstLineChars="0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Style w:val="5"/>
          <w:rFonts w:hint="default" w:ascii="Times New Roman" w:hAnsi="Times New Roman" w:eastAsia="SimSun" w:cs="Times New Roman"/>
          <w:sz w:val="24"/>
          <w:szCs w:val="24"/>
        </w:rPr>
        <w:t>Notification Service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(Asynchronous)</w:t>
      </w:r>
    </w:p>
    <w:p w14:paraId="37AE4C8F">
      <w:pPr>
        <w:numPr>
          <w:ilvl w:val="0"/>
          <w:numId w:val="4"/>
        </w:numPr>
        <w:spacing w:beforeAutospacing="0" w:after="100" w:afterAutospacing="1" w:line="240" w:lineRule="auto"/>
        <w:ind w:left="940" w:leftChars="0" w:hanging="360" w:firstLineChars="0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Style w:val="5"/>
          <w:rFonts w:hint="default" w:ascii="Times New Roman" w:hAnsi="Times New Roman" w:eastAsia="SimSun" w:cs="Times New Roman"/>
          <w:sz w:val="24"/>
          <w:szCs w:val="24"/>
        </w:rPr>
        <w:t>Reporting Service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(CQRS-based)</w:t>
      </w:r>
    </w:p>
    <w:p w14:paraId="27351200">
      <w:pPr>
        <w:spacing w:before="100" w:beforeAutospacing="1" w:after="100" w:afterAutospacing="1" w:line="240" w:lineRule="auto"/>
        <w:outlineLvl w:val="2"/>
        <w:rPr>
          <w:rFonts w:hint="default" w:ascii="Times New Roman" w:hAnsi="Times New Roman" w:eastAsia="SimSun" w:cs="Times New Roman"/>
          <w:b/>
          <w:bCs/>
          <w:sz w:val="27"/>
          <w:szCs w:val="27"/>
        </w:rPr>
      </w:pPr>
      <w:r>
        <w:rPr>
          <w:rFonts w:hint="default" w:ascii="Times New Roman" w:hAnsi="Times New Roman" w:eastAsia="Times New Roman" w:cs="Times New Roman"/>
          <w:b/>
          <w:bCs/>
          <w:sz w:val="27"/>
          <w:szCs w:val="27"/>
          <w:lang w:val="en-US" w:eastAsia="en-IN" w:bidi="hi-IN"/>
        </w:rPr>
        <w:t xml:space="preserve">4.3 </w:t>
      </w:r>
      <w:r>
        <w:rPr>
          <w:rFonts w:hint="default" w:ascii="Times New Roman" w:hAnsi="Times New Roman" w:eastAsia="SimSun" w:cs="Times New Roman"/>
          <w:b/>
          <w:bCs/>
          <w:sz w:val="27"/>
          <w:szCs w:val="27"/>
        </w:rPr>
        <w:t>High-Level Interaction Flow</w:t>
      </w:r>
    </w:p>
    <w:p w14:paraId="30FC2839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sz w:val="24"/>
          <w:lang w:val="en-US"/>
        </w:rPr>
        <w:t>(a)</w:t>
      </w:r>
      <w:r>
        <w:rPr>
          <w:rFonts w:hint="default" w:ascii="Times New Roman" w:hAnsi="Times New Roman" w:eastAsia="SimSun" w:cs="Times New Roman"/>
          <w:sz w:val="24"/>
        </w:rPr>
        <w:t xml:space="preserve"> </w:t>
      </w:r>
      <w:r>
        <w:rPr>
          <w:rFonts w:hint="default" w:ascii="Times New Roman" w:hAnsi="Times New Roman" w:cs="Times New Roman"/>
        </w:rPr>
        <w:t>Client sends request to API Gateway</w:t>
      </w:r>
    </w:p>
    <w:p w14:paraId="70C33350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sz w:val="24"/>
          <w:lang w:val="en-US"/>
        </w:rPr>
        <w:t>(b)</w:t>
      </w:r>
      <w:r>
        <w:rPr>
          <w:rFonts w:hint="default" w:ascii="Times New Roman" w:hAnsi="Times New Roman" w:eastAsia="SimSun" w:cs="Times New Roman"/>
          <w:sz w:val="24"/>
        </w:rPr>
        <w:t xml:space="preserve">  </w:t>
      </w:r>
      <w:r>
        <w:rPr>
          <w:rFonts w:hint="default" w:ascii="Times New Roman" w:hAnsi="Times New Roman" w:cs="Times New Roman"/>
        </w:rPr>
        <w:t>API Gateway validates JWT and routes request</w:t>
      </w:r>
    </w:p>
    <w:p w14:paraId="4B5604BD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sz w:val="24"/>
          <w:lang w:val="en-US"/>
        </w:rPr>
        <w:t>(c)</w:t>
      </w:r>
      <w:r>
        <w:rPr>
          <w:rFonts w:hint="default" w:ascii="Times New Roman" w:hAnsi="Times New Roman" w:eastAsia="SimSun" w:cs="Times New Roman"/>
          <w:sz w:val="24"/>
        </w:rPr>
        <w:t xml:space="preserve">  </w:t>
      </w:r>
      <w:r>
        <w:rPr>
          <w:rFonts w:hint="default" w:ascii="Times New Roman" w:hAnsi="Times New Roman" w:cs="Times New Roman"/>
        </w:rPr>
        <w:t>Auth Service manages identity and access control</w:t>
      </w:r>
    </w:p>
    <w:p w14:paraId="4C3B963A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sz w:val="24"/>
          <w:lang w:val="en-US"/>
        </w:rPr>
        <w:t>(d)</w:t>
      </w:r>
      <w:r>
        <w:rPr>
          <w:rFonts w:hint="default" w:ascii="Times New Roman" w:hAnsi="Times New Roman" w:eastAsia="SimSun" w:cs="Times New Roman"/>
          <w:sz w:val="24"/>
        </w:rPr>
        <w:t xml:space="preserve">  </w:t>
      </w:r>
      <w:r>
        <w:rPr>
          <w:rFonts w:hint="default" w:ascii="Times New Roman" w:hAnsi="Times New Roman" w:cs="Times New Roman"/>
        </w:rPr>
        <w:t>Booking Service orchestrates reservation workflows</w:t>
      </w:r>
    </w:p>
    <w:p w14:paraId="0959D95C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sz w:val="24"/>
          <w:lang w:val="en-US"/>
        </w:rPr>
        <w:t>(e)</w:t>
      </w:r>
      <w:r>
        <w:rPr>
          <w:rFonts w:hint="default" w:ascii="Times New Roman" w:hAnsi="Times New Roman" w:eastAsia="SimSun" w:cs="Times New Roman"/>
          <w:sz w:val="24"/>
        </w:rPr>
        <w:t xml:space="preserve">  </w:t>
      </w:r>
      <w:r>
        <w:rPr>
          <w:rFonts w:hint="default" w:ascii="Times New Roman" w:hAnsi="Times New Roman" w:cs="Times New Roman"/>
        </w:rPr>
        <w:t>Availability Service validates and locks room availability</w:t>
      </w:r>
    </w:p>
    <w:p w14:paraId="3B515D61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sz w:val="24"/>
          <w:lang w:val="en-US"/>
        </w:rPr>
        <w:t>(f)</w:t>
      </w:r>
      <w:r>
        <w:rPr>
          <w:rFonts w:hint="default" w:ascii="Times New Roman" w:hAnsi="Times New Roman" w:eastAsia="SimSun" w:cs="Times New Roman"/>
          <w:sz w:val="24"/>
        </w:rPr>
        <w:t xml:space="preserve">  </w:t>
      </w:r>
      <w:r>
        <w:rPr>
          <w:rFonts w:hint="default" w:ascii="Times New Roman" w:hAnsi="Times New Roman" w:cs="Times New Roman"/>
        </w:rPr>
        <w:t>Hotel Service provides room and pricing metadata</w:t>
      </w:r>
    </w:p>
    <w:p w14:paraId="4899EA77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sz w:val="24"/>
          <w:lang w:val="en-US"/>
        </w:rPr>
        <w:t>(g)</w:t>
      </w:r>
      <w:r>
        <w:rPr>
          <w:rFonts w:hint="default" w:ascii="Times New Roman" w:hAnsi="Times New Roman" w:eastAsia="SimSun" w:cs="Times New Roman"/>
          <w:sz w:val="24"/>
        </w:rPr>
        <w:t xml:space="preserve">  </w:t>
      </w:r>
      <w:r>
        <w:rPr>
          <w:rFonts w:hint="default" w:ascii="Times New Roman" w:hAnsi="Times New Roman" w:cs="Times New Roman"/>
        </w:rPr>
        <w:t>Notification Service sends async alerts</w:t>
      </w:r>
    </w:p>
    <w:p w14:paraId="702B295F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sz w:val="24"/>
          <w:lang w:val="en-US"/>
        </w:rPr>
        <w:t>(h)</w:t>
      </w:r>
      <w:r>
        <w:rPr>
          <w:rFonts w:hint="default" w:ascii="Times New Roman" w:hAnsi="Times New Roman" w:eastAsia="SimSun" w:cs="Times New Roman"/>
          <w:sz w:val="24"/>
        </w:rPr>
        <w:t xml:space="preserve">  </w:t>
      </w:r>
      <w:r>
        <w:rPr>
          <w:rFonts w:hint="default" w:ascii="Times New Roman" w:hAnsi="Times New Roman" w:cs="Times New Roman"/>
        </w:rPr>
        <w:t>Reporting Service consumes events for analytics</w:t>
      </w:r>
    </w:p>
    <w:p w14:paraId="58623634">
      <w:pPr>
        <w:pStyle w:val="4"/>
        <w:keepNext w:val="0"/>
        <w:keepLines w:val="0"/>
        <w:widowControl/>
        <w:suppressLineNumbers w:val="0"/>
        <w:rPr>
          <w:rFonts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Style w:val="5"/>
          <w:rFonts w:hint="default" w:ascii="Times New Roman" w:hAnsi="Times New Roman" w:eastAsia="SimSun" w:cs="Times New Roman"/>
          <w:sz w:val="24"/>
          <w:szCs w:val="24"/>
        </w:rPr>
        <w:t>Note: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Each microservice owns its database and enforces business rules within its service boundary.</w:t>
      </w:r>
    </w:p>
    <w:p w14:paraId="70840857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 w:bidi="hi-IN"/>
        </w:rPr>
        <w:pict>
          <v:rect id="_x0000_i102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563EDC4">
      <w:pPr>
        <w:numPr>
          <w:ilvl w:val="0"/>
          <w:numId w:val="5"/>
        </w:num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  <w:lang w:eastAsia="en-IN" w:bidi="hi-IN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36"/>
          <w:lang w:eastAsia="en-IN" w:bidi="hi-IN"/>
        </w:rPr>
        <w:t>TECHNOLOGY STACK</w:t>
      </w:r>
    </w:p>
    <w:p w14:paraId="2915962C">
      <w:pPr>
        <w:numPr>
          <w:ilvl w:val="0"/>
          <w:numId w:val="0"/>
        </w:num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The Hotel Reservation System is built using a modern, production-ready technology stack aligned with current enterprise standards. The chosen technologies ensure scalability, security, maintainability, and ease of deployment in cloud-native environments.</w:t>
      </w:r>
    </w:p>
    <w:p w14:paraId="51BAEFFB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en-IN" w:bidi="hi-IN"/>
        </w:rPr>
      </w:pP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n-IN" w:bidi="hi-IN"/>
        </w:rPr>
        <w:t>Backend</w:t>
      </w:r>
    </w:p>
    <w:p w14:paraId="0E11BD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Java 17+</w:t>
      </w:r>
    </w:p>
    <w:p w14:paraId="59E2070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Spring Boot 3.x</w:t>
      </w:r>
    </w:p>
    <w:p w14:paraId="1675C2F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Spring Web (REST APIs)</w:t>
      </w:r>
    </w:p>
    <w:p w14:paraId="6EC1810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Spring Data JPA &amp; Hibernate</w:t>
      </w:r>
    </w:p>
    <w:p w14:paraId="21A96D9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Spring Security</w:t>
      </w:r>
    </w:p>
    <w:p w14:paraId="709E4A7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Spring Cloud Components</w:t>
      </w:r>
    </w:p>
    <w:p w14:paraId="1E515B0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OpenFeign / RestTemplate</w:t>
      </w:r>
    </w:p>
    <w:p w14:paraId="1086CB29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en-IN" w:bidi="hi-IN"/>
        </w:rPr>
      </w:pP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n-IN" w:bidi="hi-IN"/>
        </w:rPr>
        <w:t>Frontend</w:t>
      </w:r>
    </w:p>
    <w:p w14:paraId="397F31B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  <w:t>Angular</w:t>
      </w:r>
    </w:p>
    <w:p w14:paraId="7690333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  <w:t>Angular Material</w:t>
      </w:r>
    </w:p>
    <w:p w14:paraId="7D7AB0F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TypeScript</w:t>
      </w:r>
    </w:p>
    <w:p w14:paraId="75CB170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HttpClient &amp; Interceptors</w:t>
      </w:r>
    </w:p>
    <w:p w14:paraId="43F78C0C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en-IN" w:bidi="hi-IN"/>
        </w:rPr>
      </w:pP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n-IN" w:bidi="hi-IN"/>
        </w:rPr>
        <w:t>Database</w:t>
      </w:r>
    </w:p>
    <w:p w14:paraId="1994CF1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Relational Database (MySQL / PostgreSQL)</w:t>
      </w:r>
    </w:p>
    <w:p w14:paraId="217EAD42">
      <w:pPr>
        <w:numPr>
          <w:ilvl w:val="0"/>
          <w:numId w:val="8"/>
        </w:numPr>
        <w:spacing w:before="100" w:beforeAutospacing="1" w:after="100" w:afterAutospacing="1" w:line="240" w:lineRule="auto"/>
        <w:ind w:left="1080" w:leftChars="0" w:hanging="360" w:firstLineChars="0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Times New Roman" w:cs="Times New Roman"/>
          <w:sz w:val="24"/>
          <w:szCs w:val="24"/>
          <w:lang w:val="en-US" w:eastAsia="en-IN" w:bidi="hi-IN"/>
        </w:rPr>
        <w:t>ACID Compliance</w:t>
      </w:r>
    </w:p>
    <w:p w14:paraId="1EFD396A">
      <w:pPr>
        <w:numPr>
          <w:ilvl w:val="0"/>
          <w:numId w:val="8"/>
        </w:numPr>
        <w:spacing w:before="100" w:beforeAutospacing="1" w:after="100" w:afterAutospacing="1" w:line="240" w:lineRule="auto"/>
        <w:ind w:left="1080" w:leftChars="0" w:hanging="360" w:firstLineChars="0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Strong consistency for transactional operations</w:t>
      </w:r>
    </w:p>
    <w:p w14:paraId="3DB0ECE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Database per Microservice Pattern</w:t>
      </w:r>
    </w:p>
    <w:p w14:paraId="7EAF99BA">
      <w:pPr>
        <w:numPr>
          <w:ilvl w:val="0"/>
          <w:numId w:val="8"/>
        </w:numPr>
        <w:spacing w:before="100" w:beforeAutospacing="1" w:after="100" w:afterAutospacing="1" w:line="240" w:lineRule="auto"/>
        <w:ind w:left="1080" w:leftChars="0" w:hanging="360" w:firstLineChars="0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Each microservice owns its schema</w:t>
      </w:r>
    </w:p>
    <w:p w14:paraId="7E4B45E7">
      <w:pPr>
        <w:numPr>
          <w:ilvl w:val="0"/>
          <w:numId w:val="8"/>
        </w:numPr>
        <w:spacing w:before="100" w:beforeAutospacing="1" w:after="100" w:afterAutospacing="1" w:line="240" w:lineRule="auto"/>
        <w:ind w:left="1080" w:leftChars="0" w:hanging="360" w:firstLineChars="0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No shared databases between services</w:t>
      </w:r>
    </w:p>
    <w:p w14:paraId="5037E60B">
      <w:pPr>
        <w:numPr>
          <w:ilvl w:val="0"/>
          <w:numId w:val="8"/>
        </w:numPr>
        <w:spacing w:before="100" w:beforeAutospacing="1" w:after="100" w:afterAutospacing="1" w:line="240" w:lineRule="auto"/>
        <w:ind w:left="741" w:leftChars="0" w:hanging="360" w:firstLineChars="0"/>
        <w:rPr>
          <w:rFonts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MongoDB for </w:t>
      </w:r>
      <w:r>
        <w:rPr>
          <w:rFonts w:hint="default" w:ascii="Times New Roman" w:hAnsi="Times New Roman" w:eastAsia="SimSun" w:cs="Times New Roman"/>
          <w:sz w:val="24"/>
          <w:szCs w:val="24"/>
        </w:rPr>
        <w:t>event-driven workloads like notifications</w:t>
      </w:r>
    </w:p>
    <w:p w14:paraId="559719DC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en-IN" w:bidi="hi-IN"/>
        </w:rPr>
      </w:pP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n-IN" w:bidi="hi-IN"/>
        </w:rPr>
        <w:t>DevOps</w:t>
      </w:r>
    </w:p>
    <w:p w14:paraId="15FC132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 w:bidi="hi-IN"/>
        </w:rPr>
        <w:t>Docker</w:t>
      </w:r>
    </w:p>
    <w:p w14:paraId="53FFF3E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 w:bidi="hi-IN"/>
        </w:rPr>
        <w:t>Docker Compose</w:t>
      </w:r>
    </w:p>
    <w:p w14:paraId="670B801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 w:bidi="hi-IN"/>
        </w:rPr>
        <w:t>Jenkins</w:t>
      </w:r>
    </w:p>
    <w:p w14:paraId="77ECE57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 w:bidi="hi-IN"/>
        </w:rPr>
        <w:t>SonarQube</w:t>
      </w:r>
    </w:p>
    <w:p w14:paraId="554FE771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en-IN" w:bidi="hi-IN"/>
        </w:rPr>
      </w:pP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n-IN" w:bidi="hi-IN"/>
        </w:rPr>
        <w:t>Testing</w:t>
      </w:r>
    </w:p>
    <w:p w14:paraId="1AABF4C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 w:bidi="hi-IN"/>
        </w:rPr>
        <w:t>JUnit 5</w:t>
      </w:r>
    </w:p>
    <w:p w14:paraId="004E5CA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 w:bidi="hi-IN"/>
        </w:rPr>
        <w:t>Mockito</w:t>
      </w:r>
    </w:p>
    <w:p w14:paraId="7999B0B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 w:bidi="hi-IN"/>
        </w:rPr>
        <w:t>Spring Boot Test</w:t>
      </w:r>
    </w:p>
    <w:p w14:paraId="64EFF9D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Times New Roman" w:cs="Times New Roman"/>
          <w:sz w:val="24"/>
          <w:szCs w:val="24"/>
          <w:lang w:val="en-US" w:eastAsia="en-IN" w:bidi="hi-IN"/>
        </w:rPr>
        <w:t>Postman</w:t>
      </w:r>
    </w:p>
    <w:p w14:paraId="0C0412F6">
      <w:pPr>
        <w:numPr>
          <w:ilvl w:val="0"/>
          <w:numId w:val="0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Style w:val="5"/>
          <w:rFonts w:hint="default" w:ascii="Times New Roman" w:hAnsi="Times New Roman" w:eastAsia="SimSun" w:cs="Times New Roman"/>
          <w:sz w:val="24"/>
          <w:szCs w:val="24"/>
        </w:rPr>
        <w:t>Note: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Each microservice owns its database and enforces business rules strictly within its service boundary.</w:t>
      </w:r>
    </w:p>
    <w:p w14:paraId="2995D9F0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 w:bidi="hi-IN"/>
        </w:rPr>
        <w:pict>
          <v:rect id="_x0000_i102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1A1F5C6">
      <w:pPr>
        <w:numPr>
          <w:ilvl w:val="0"/>
          <w:numId w:val="5"/>
        </w:numPr>
        <w:spacing w:before="100" w:beforeAutospacing="1" w:after="100" w:afterAutospacing="1" w:line="240" w:lineRule="auto"/>
        <w:ind w:left="0" w:leftChars="0" w:firstLine="0" w:firstLineChars="0"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  <w:lang w:eastAsia="en-IN" w:bidi="hi-IN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36"/>
          <w:lang w:eastAsia="en-IN" w:bidi="hi-IN"/>
        </w:rPr>
        <w:t>MICROSERVICES DESIGN</w:t>
      </w:r>
    </w:p>
    <w:p w14:paraId="1D73C1AC">
      <w:pPr>
        <w:numPr>
          <w:ilvl w:val="0"/>
          <w:numId w:val="0"/>
        </w:numPr>
        <w:spacing w:before="100" w:beforeAutospacing="1" w:after="100" w:afterAutospacing="1" w:line="240" w:lineRule="auto"/>
        <w:ind w:leftChars="0"/>
        <w:outlineLvl w:val="1"/>
        <w:rPr>
          <w:rFonts w:hint="default" w:ascii="Times New Roman" w:hAnsi="Times New Roman" w:eastAsia="Times New Roman" w:cs="Times New Roman"/>
          <w:b/>
          <w:bCs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 xml:space="preserve">This section provides a detailed description of each business microservice in the Hotel Reservation System. Each microservice is independently deployable, owns its database, and encapsulates its business rules. The design strictly follows </w:t>
      </w:r>
      <w:r>
        <w:rPr>
          <w:rStyle w:val="5"/>
          <w:rFonts w:hint="default" w:ascii="Times New Roman" w:hAnsi="Times New Roman" w:eastAsia="SimSun" w:cs="Times New Roman"/>
          <w:sz w:val="24"/>
          <w:szCs w:val="24"/>
        </w:rPr>
        <w:t>single responsibility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, </w:t>
      </w:r>
      <w:r>
        <w:rPr>
          <w:rStyle w:val="5"/>
          <w:rFonts w:hint="default" w:ascii="Times New Roman" w:hAnsi="Times New Roman" w:eastAsia="SimSun" w:cs="Times New Roman"/>
          <w:sz w:val="24"/>
          <w:szCs w:val="24"/>
        </w:rPr>
        <w:t>database-per-service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, and </w:t>
      </w:r>
      <w:r>
        <w:rPr>
          <w:rStyle w:val="5"/>
          <w:rFonts w:hint="default" w:ascii="Times New Roman" w:hAnsi="Times New Roman" w:eastAsia="SimSun" w:cs="Times New Roman"/>
          <w:sz w:val="24"/>
          <w:szCs w:val="24"/>
        </w:rPr>
        <w:t>loose coupling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principles.</w:t>
      </w:r>
    </w:p>
    <w:p w14:paraId="6A2303DF">
      <w:pPr>
        <w:numPr>
          <w:ilvl w:val="1"/>
          <w:numId w:val="5"/>
        </w:numPr>
        <w:spacing w:before="100" w:beforeAutospacing="1" w:after="100" w:afterAutospacing="1" w:line="240" w:lineRule="auto"/>
        <w:outlineLvl w:val="2"/>
        <w:rPr>
          <w:rFonts w:hint="default" w:ascii="Times New Roman" w:hAnsi="Times New Roman" w:eastAsia="SimSun" w:cs="Times New Roman"/>
          <w:b/>
          <w:bCs/>
          <w:sz w:val="27"/>
          <w:szCs w:val="27"/>
        </w:rPr>
      </w:pPr>
      <w:r>
        <w:rPr>
          <w:rFonts w:hint="default" w:ascii="Times New Roman" w:hAnsi="Times New Roman" w:eastAsia="SimSun" w:cs="Times New Roman"/>
          <w:b/>
          <w:bCs/>
          <w:sz w:val="27"/>
          <w:szCs w:val="27"/>
        </w:rPr>
        <w:t>Auth Service</w:t>
      </w:r>
    </w:p>
    <w:p w14:paraId="1FF6A5A1">
      <w:pPr>
        <w:spacing w:before="100" w:beforeAutospacing="1" w:after="183" w:afterLines="50" w:afterAutospacing="0" w:line="240" w:lineRule="auto"/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 w:eastAsia="en-IN" w:bidi="hi-IN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 w:eastAsia="en-IN" w:bidi="hi-IN"/>
        </w:rPr>
        <w:t>6.1.1  Purpose</w:t>
      </w:r>
    </w:p>
    <w:p w14:paraId="30ECCFF8">
      <w:pPr>
        <w:spacing w:beforeAutospacing="0" w:after="100" w:afterAutospacing="1" w:line="240" w:lineRule="auto"/>
        <w:rPr>
          <w:rFonts w:hint="default" w:ascii="Times New Roman" w:hAnsi="Times New Roman" w:eastAsia="SimSun" w:cs="Times New Roman"/>
          <w:b/>
          <w:bCs/>
          <w:sz w:val="24"/>
          <w:szCs w:val="24"/>
          <w:lang w:eastAsia="en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 xml:space="preserve">The Auth Service is responsible for </w:t>
      </w:r>
      <w:r>
        <w:rPr>
          <w:rStyle w:val="5"/>
          <w:rFonts w:hint="default" w:ascii="Times New Roman" w:hAnsi="Times New Roman" w:eastAsia="SimSun" w:cs="Times New Roman"/>
          <w:sz w:val="24"/>
          <w:szCs w:val="24"/>
        </w:rPr>
        <w:t>authentication, authorization, and identity management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across the system. It acts as the central security authority.</w:t>
      </w:r>
    </w:p>
    <w:p w14:paraId="53441515">
      <w:pPr>
        <w:spacing w:before="100" w:beforeAutospacing="1" w:after="116" w:afterLines="32" w:afterAutospacing="0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 w:eastAsia="en-IN" w:bidi="hi-IN"/>
        </w:rPr>
        <w:t xml:space="preserve">6.1.2  </w:t>
      </w: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eastAsia="en-IN" w:bidi="hi-IN"/>
        </w:rPr>
        <w:t>Responsibilities</w:t>
      </w:r>
    </w:p>
    <w:p w14:paraId="32668686">
      <w:pPr>
        <w:numPr>
          <w:ilvl w:val="0"/>
          <w:numId w:val="11"/>
        </w:numPr>
        <w:spacing w:beforeAutospacing="0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User registration and login</w:t>
      </w:r>
    </w:p>
    <w:p w14:paraId="4D5FFE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Role-based access control (RBAC)</w:t>
      </w:r>
    </w:p>
    <w:p w14:paraId="2C3796D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JWT token generation and validation</w:t>
      </w:r>
    </w:p>
    <w:p w14:paraId="0277407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Password encryption and credential validation</w:t>
      </w:r>
    </w:p>
    <w:p w14:paraId="6114BB29">
      <w:p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b/>
          <w:bCs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 xml:space="preserve">6.1.3  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Key APIs (High Level)</w:t>
      </w:r>
    </w:p>
    <w:p w14:paraId="08D5D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 w:bidi="hi-IN"/>
        </w:rPr>
      </w:pPr>
      <w:r>
        <w:rPr>
          <w:rFonts w:ascii="Courier New" w:hAnsi="Courier New" w:eastAsia="Times New Roman" w:cs="Courier New"/>
          <w:sz w:val="20"/>
          <w:szCs w:val="20"/>
          <w:lang w:eastAsia="en-IN" w:bidi="hi-IN"/>
        </w:rPr>
        <w:t>POST /</w:t>
      </w: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>auth</w:t>
      </w:r>
      <w:r>
        <w:rPr>
          <w:rFonts w:ascii="Courier New" w:hAnsi="Courier New" w:eastAsia="Times New Roman" w:cs="Courier New"/>
          <w:sz w:val="20"/>
          <w:szCs w:val="20"/>
          <w:lang w:eastAsia="en-IN" w:bidi="hi-IN"/>
        </w:rPr>
        <w:t>/register</w:t>
      </w:r>
    </w:p>
    <w:p w14:paraId="5C5A73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 w:bidi="hi-IN"/>
        </w:rPr>
      </w:pPr>
      <w:r>
        <w:rPr>
          <w:rFonts w:ascii="Courier New" w:hAnsi="Courier New" w:eastAsia="Times New Roman" w:cs="Courier New"/>
          <w:sz w:val="20"/>
          <w:szCs w:val="20"/>
          <w:lang w:eastAsia="en-IN" w:bidi="hi-IN"/>
        </w:rPr>
        <w:t>POST /</w:t>
      </w: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>auth</w:t>
      </w:r>
      <w:r>
        <w:rPr>
          <w:rFonts w:ascii="Courier New" w:hAnsi="Courier New" w:eastAsia="Times New Roman" w:cs="Courier New"/>
          <w:sz w:val="20"/>
          <w:szCs w:val="20"/>
          <w:lang w:eastAsia="en-IN" w:bidi="hi-IN"/>
        </w:rPr>
        <w:t>/login</w:t>
      </w:r>
    </w:p>
    <w:p w14:paraId="1748F6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</w:pPr>
      <w:r>
        <w:rPr>
          <w:rFonts w:ascii="Courier New" w:hAnsi="Courier New" w:eastAsia="Times New Roman" w:cs="Courier New"/>
          <w:sz w:val="20"/>
          <w:szCs w:val="20"/>
          <w:lang w:eastAsia="en-IN" w:bidi="hi-IN"/>
        </w:rPr>
        <w:t>GET  /</w:t>
      </w: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>auth</w:t>
      </w:r>
      <w:r>
        <w:rPr>
          <w:rFonts w:ascii="Courier New" w:hAnsi="Courier New" w:eastAsia="Times New Roman" w:cs="Courier New"/>
          <w:sz w:val="20"/>
          <w:szCs w:val="20"/>
          <w:lang w:eastAsia="en-IN" w:bidi="hi-IN"/>
        </w:rPr>
        <w:t>/</w:t>
      </w: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>me</w:t>
      </w:r>
    </w:p>
    <w:p w14:paraId="3D6B93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</w:pP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>GET  /auth/validate (internal)</w:t>
      </w:r>
    </w:p>
    <w:p w14:paraId="14035090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 w:eastAsia="en-IN" w:bidi="hi-IN"/>
        </w:rPr>
        <w:t xml:space="preserve">6.1.4  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en-IN" w:bidi="hi-IN"/>
        </w:rPr>
        <w:t>Database</w:t>
      </w:r>
    </w:p>
    <w:p w14:paraId="4E99309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Times New Roman" w:cs="Times New Roman"/>
          <w:sz w:val="24"/>
          <w:szCs w:val="24"/>
          <w:lang w:val="en-US" w:eastAsia="en-IN" w:bidi="hi-IN"/>
        </w:rPr>
        <w:t>Users</w:t>
      </w:r>
    </w:p>
    <w:p w14:paraId="7F91E59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Times New Roman" w:cs="Times New Roman"/>
          <w:sz w:val="24"/>
          <w:szCs w:val="24"/>
          <w:lang w:val="en-US" w:eastAsia="en-IN" w:bidi="hi-IN"/>
        </w:rPr>
        <w:t>Roles</w:t>
      </w:r>
    </w:p>
    <w:p w14:paraId="0258684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Times New Roman" w:cs="Times New Roman"/>
          <w:sz w:val="24"/>
          <w:szCs w:val="24"/>
          <w:lang w:val="en-US" w:eastAsia="en-IN" w:bidi="hi-IN"/>
        </w:rPr>
        <w:t>User-role mappings</w:t>
      </w:r>
    </w:p>
    <w:p w14:paraId="7E8DA4B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Times New Roman" w:cs="Times New Roman"/>
          <w:sz w:val="24"/>
          <w:szCs w:val="24"/>
          <w:lang w:val="en-US" w:eastAsia="en-IN" w:bidi="hi-IN"/>
        </w:rPr>
        <w:t>Authentication metadata</w:t>
      </w:r>
    </w:p>
    <w:p w14:paraId="60E25AB8">
      <w:pPr>
        <w:numPr>
          <w:ilvl w:val="0"/>
          <w:numId w:val="0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val="en-US" w:eastAsia="en-IN" w:bidi="hi-IN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 w:eastAsia="en-IN" w:bidi="hi-IN"/>
        </w:rPr>
        <w:t>6.1.5  Business Rules</w:t>
      </w:r>
    </w:p>
    <w:p w14:paraId="0D0D773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Email must be unique</w:t>
      </w:r>
    </w:p>
    <w:p w14:paraId="14D5C15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Passwords must be encrypted (BCrypt)</w:t>
      </w:r>
    </w:p>
    <w:p w14:paraId="4D4ED14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Only ADMIN users can manage roles</w:t>
      </w:r>
    </w:p>
    <w:p w14:paraId="0E3CDEA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b/>
          <w:bCs/>
          <w:sz w:val="27"/>
          <w:szCs w:val="27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JWT is mandatory for protected APIs</w:t>
      </w:r>
    </w:p>
    <w:p w14:paraId="1655BDBD">
      <w:pPr>
        <w:numPr>
          <w:ilvl w:val="1"/>
          <w:numId w:val="5"/>
        </w:numPr>
        <w:spacing w:before="100" w:beforeAutospacing="1" w:after="100" w:afterAutospacing="1" w:line="240" w:lineRule="auto"/>
        <w:ind w:left="0" w:leftChars="0" w:firstLine="0" w:firstLineChars="0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en-IN" w:bidi="hi-IN"/>
        </w:rPr>
      </w:pP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n-IN" w:bidi="hi-IN"/>
        </w:rPr>
        <w:t xml:space="preserve"> </w:t>
      </w:r>
      <w:r>
        <w:rPr>
          <w:rFonts w:hint="default" w:ascii="Times New Roman" w:hAnsi="Times New Roman" w:eastAsia="Times New Roman" w:cs="Times New Roman"/>
          <w:b/>
          <w:bCs/>
          <w:sz w:val="27"/>
          <w:szCs w:val="27"/>
          <w:lang w:val="en-US" w:eastAsia="en-IN" w:bidi="hi-IN"/>
        </w:rPr>
        <w:t xml:space="preserve">Hotel </w:t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n-IN" w:bidi="hi-IN"/>
        </w:rPr>
        <w:t>Service</w:t>
      </w:r>
    </w:p>
    <w:p w14:paraId="68463268">
      <w:pPr>
        <w:spacing w:before="100" w:beforeAutospacing="1" w:after="183" w:afterLines="50" w:afterAutospacing="0" w:line="240" w:lineRule="auto"/>
        <w:rPr>
          <w:rFonts w:hint="default" w:ascii="Times New Roman" w:hAnsi="Times New Roman" w:eastAsia="Times New Roman" w:cs="Times New Roman"/>
          <w:sz w:val="24"/>
          <w:szCs w:val="24"/>
          <w:lang w:val="en-US" w:eastAsia="en-IN" w:bidi="hi-IN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 w:eastAsia="en-IN" w:bidi="hi-IN"/>
        </w:rPr>
        <w:t>6.2.1  Purpose</w:t>
      </w:r>
    </w:p>
    <w:p w14:paraId="42AC70C4">
      <w:pPr>
        <w:numPr>
          <w:ilvl w:val="0"/>
          <w:numId w:val="0"/>
        </w:numPr>
        <w:spacing w:beforeAutospacing="0" w:after="100" w:afterAutospacing="1" w:line="240" w:lineRule="auto"/>
        <w:outlineLvl w:val="2"/>
        <w:rPr>
          <w:rFonts w:hint="default" w:ascii="Times New Roman" w:hAnsi="Times New Roman" w:eastAsia="Times New Roman" w:cs="Times New Roman"/>
          <w:b/>
          <w:bCs/>
          <w:sz w:val="27"/>
          <w:szCs w:val="27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 xml:space="preserve">The Hotel Service manages </w:t>
      </w:r>
      <w:r>
        <w:rPr>
          <w:rStyle w:val="5"/>
          <w:rFonts w:hint="default" w:ascii="Times New Roman" w:hAnsi="Times New Roman" w:eastAsia="SimSun" w:cs="Times New Roman"/>
          <w:sz w:val="24"/>
          <w:szCs w:val="24"/>
        </w:rPr>
        <w:t>hotel master data and room configuration</w:t>
      </w:r>
      <w:r>
        <w:rPr>
          <w:rFonts w:hint="default" w:ascii="Times New Roman" w:hAnsi="Times New Roman" w:eastAsia="SimSun" w:cs="Times New Roman"/>
          <w:sz w:val="24"/>
          <w:szCs w:val="24"/>
        </w:rPr>
        <w:t>. It provides reference data for other services.</w:t>
      </w:r>
    </w:p>
    <w:p w14:paraId="52542018">
      <w:p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 w:eastAsia="en-IN" w:bidi="hi-IN"/>
        </w:rPr>
        <w:t xml:space="preserve">6.2.2  </w:t>
      </w: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eastAsia="en-IN" w:bidi="hi-IN"/>
        </w:rPr>
        <w:t>Responsibilities</w:t>
      </w:r>
    </w:p>
    <w:p w14:paraId="6165320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Manage hotels (name, city, address)</w:t>
      </w:r>
    </w:p>
    <w:p w14:paraId="4C58B94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Manage room categories (Single, Double, Deluxe, Suite)</w:t>
      </w:r>
    </w:p>
    <w:p w14:paraId="51B08E1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Define room capacity</w:t>
      </w:r>
    </w:p>
    <w:p w14:paraId="169D5BE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Maintain base pricing per room category</w:t>
      </w:r>
    </w:p>
    <w:p w14:paraId="5949DD11">
      <w:p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val="en-US" w:eastAsia="en-IN" w:bidi="hi-IN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 w:eastAsia="en-IN" w:bidi="hi-IN"/>
        </w:rPr>
        <w:t xml:space="preserve">6.2.3  Key 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en-IN" w:bidi="hi-IN"/>
        </w:rPr>
        <w:t>APIs</w:t>
      </w: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 w:eastAsia="en-IN" w:bidi="hi-IN"/>
        </w:rPr>
        <w:t xml:space="preserve"> (High Level)</w:t>
      </w:r>
    </w:p>
    <w:p w14:paraId="229FE7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</w:pPr>
      <w:r>
        <w:rPr>
          <w:rFonts w:ascii="Courier New" w:hAnsi="Courier New" w:eastAsia="Times New Roman" w:cs="Courier New"/>
          <w:sz w:val="20"/>
          <w:szCs w:val="20"/>
          <w:lang w:eastAsia="en-IN" w:bidi="hi-IN"/>
        </w:rPr>
        <w:t>POST /</w:t>
      </w: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>hotels</w:t>
      </w:r>
    </w:p>
    <w:p w14:paraId="352A05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</w:pPr>
      <w:r>
        <w:rPr>
          <w:rFonts w:ascii="Courier New" w:hAnsi="Courier New" w:eastAsia="Times New Roman" w:cs="Courier New"/>
          <w:sz w:val="20"/>
          <w:szCs w:val="20"/>
          <w:lang w:eastAsia="en-IN" w:bidi="hi-IN"/>
        </w:rPr>
        <w:t>GET  /</w:t>
      </w: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>hotels</w:t>
      </w:r>
    </w:p>
    <w:p w14:paraId="25DE1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 w:bidi="hi-IN"/>
        </w:rPr>
      </w:pP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>GET</w:t>
      </w:r>
      <w:r>
        <w:rPr>
          <w:rFonts w:ascii="Courier New" w:hAnsi="Courier New" w:eastAsia="Times New Roman" w:cs="Courier New"/>
          <w:sz w:val="20"/>
          <w:szCs w:val="20"/>
          <w:lang w:eastAsia="en-IN" w:bidi="hi-IN"/>
        </w:rPr>
        <w:t xml:space="preserve">  /</w:t>
      </w: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>hotels</w:t>
      </w:r>
      <w:r>
        <w:rPr>
          <w:rFonts w:ascii="Courier New" w:hAnsi="Courier New" w:eastAsia="Times New Roman" w:cs="Courier New"/>
          <w:sz w:val="20"/>
          <w:szCs w:val="20"/>
          <w:lang w:eastAsia="en-IN" w:bidi="hi-IN"/>
        </w:rPr>
        <w:t>/{</w:t>
      </w: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>hotelI</w:t>
      </w:r>
      <w:r>
        <w:rPr>
          <w:rFonts w:ascii="Courier New" w:hAnsi="Courier New" w:eastAsia="Times New Roman" w:cs="Courier New"/>
          <w:sz w:val="20"/>
          <w:szCs w:val="20"/>
          <w:lang w:eastAsia="en-IN" w:bidi="hi-IN"/>
        </w:rPr>
        <w:t>d}</w:t>
      </w:r>
    </w:p>
    <w:p w14:paraId="10DA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</w:pP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>GET</w:t>
      </w:r>
      <w:r>
        <w:rPr>
          <w:rFonts w:ascii="Courier New" w:hAnsi="Courier New" w:eastAsia="Times New Roman" w:cs="Courier New"/>
          <w:sz w:val="20"/>
          <w:szCs w:val="20"/>
          <w:lang w:eastAsia="en-IN" w:bidi="hi-IN"/>
        </w:rPr>
        <w:t xml:space="preserve"> </w:t>
      </w: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 xml:space="preserve"> </w:t>
      </w:r>
      <w:r>
        <w:rPr>
          <w:rFonts w:ascii="Courier New" w:hAnsi="Courier New" w:eastAsia="Times New Roman" w:cs="Courier New"/>
          <w:sz w:val="20"/>
          <w:szCs w:val="20"/>
          <w:lang w:eastAsia="en-IN" w:bidi="hi-IN"/>
        </w:rPr>
        <w:t>/</w:t>
      </w: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>hotels</w:t>
      </w:r>
      <w:r>
        <w:rPr>
          <w:rFonts w:ascii="Courier New" w:hAnsi="Courier New" w:eastAsia="Times New Roman" w:cs="Courier New"/>
          <w:sz w:val="20"/>
          <w:szCs w:val="20"/>
          <w:lang w:eastAsia="en-IN" w:bidi="hi-IN"/>
        </w:rPr>
        <w:t>/{</w:t>
      </w: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>hotelI</w:t>
      </w:r>
      <w:r>
        <w:rPr>
          <w:rFonts w:ascii="Courier New" w:hAnsi="Courier New" w:eastAsia="Times New Roman" w:cs="Courier New"/>
          <w:sz w:val="20"/>
          <w:szCs w:val="20"/>
          <w:lang w:eastAsia="en-IN" w:bidi="hi-IN"/>
        </w:rPr>
        <w:t>d}</w:t>
      </w: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>/room-categories</w:t>
      </w:r>
    </w:p>
    <w:p w14:paraId="247A1E54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 w:eastAsia="en-IN" w:bidi="hi-IN"/>
        </w:rPr>
        <w:t xml:space="preserve">6.2.4  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en-IN" w:bidi="hi-IN"/>
        </w:rPr>
        <w:t>Database</w:t>
      </w:r>
    </w:p>
    <w:p w14:paraId="725DFF3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Hotels</w:t>
      </w:r>
    </w:p>
    <w:p w14:paraId="4D1E2E2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Room Categories</w:t>
      </w:r>
    </w:p>
    <w:p w14:paraId="73EB9CF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Hotel-room categories</w:t>
      </w:r>
    </w:p>
    <w:p w14:paraId="4841B3D6">
      <w:pPr>
        <w:numPr>
          <w:ilvl w:val="0"/>
          <w:numId w:val="0"/>
        </w:numPr>
        <w:spacing w:before="100" w:beforeAutospacing="1" w:after="100" w:afterAutospacing="1" w:line="240" w:lineRule="auto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>6.2.5 Business Rules</w:t>
      </w:r>
    </w:p>
    <w:p w14:paraId="09F5A09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Each hotel must have at least one room category</w:t>
      </w:r>
    </w:p>
    <w:p w14:paraId="45773F2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Base price must be greater than zero</w:t>
      </w:r>
    </w:p>
    <w:p w14:paraId="6FEFB9B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Only ADMIN or HOTEL_MANAGER can modify data</w:t>
      </w:r>
    </w:p>
    <w:p w14:paraId="7566CB3D">
      <w:pPr>
        <w:numPr>
          <w:ilvl w:val="1"/>
          <w:numId w:val="5"/>
        </w:numPr>
        <w:spacing w:before="100" w:beforeAutospacing="1" w:after="100" w:afterAutospacing="1" w:line="240" w:lineRule="auto"/>
        <w:ind w:left="0" w:leftChars="0" w:firstLine="0" w:firstLineChars="0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en-IN" w:bidi="hi-IN"/>
        </w:rPr>
      </w:pPr>
      <w:r>
        <w:rPr>
          <w:rFonts w:hint="default" w:ascii="Times New Roman" w:hAnsi="Times New Roman" w:eastAsia="Times New Roman" w:cs="Times New Roman"/>
          <w:b/>
          <w:bCs/>
          <w:sz w:val="27"/>
          <w:szCs w:val="27"/>
          <w:lang w:val="en-US" w:eastAsia="en-IN" w:bidi="hi-IN"/>
        </w:rPr>
        <w:t>Availability</w:t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n-IN" w:bidi="hi-IN"/>
        </w:rPr>
        <w:t xml:space="preserve"> Service</w:t>
      </w:r>
    </w:p>
    <w:p w14:paraId="08387928">
      <w:p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val="en-US" w:eastAsia="en-IN" w:bidi="hi-IN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 w:eastAsia="en-IN" w:bidi="hi-IN"/>
        </w:rPr>
        <w:t>6.3.1  Purpose</w:t>
      </w:r>
    </w:p>
    <w:p w14:paraId="0FBC9ED6">
      <w:pPr>
        <w:numPr>
          <w:ilvl w:val="0"/>
          <w:numId w:val="0"/>
        </w:numPr>
        <w:spacing w:before="100" w:beforeAutospacing="1" w:after="100" w:afterAutospacing="1" w:line="240" w:lineRule="auto"/>
        <w:outlineLvl w:val="2"/>
        <w:rPr>
          <w:rFonts w:hint="default" w:ascii="Times New Roman" w:hAnsi="Times New Roman" w:eastAsia="Times New Roman" w:cs="Times New Roman"/>
          <w:b/>
          <w:bCs/>
          <w:sz w:val="27"/>
          <w:szCs w:val="27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 xml:space="preserve">The Availability Service ensures </w:t>
      </w:r>
      <w:r>
        <w:rPr>
          <w:rStyle w:val="5"/>
          <w:rFonts w:hint="default" w:ascii="Times New Roman" w:hAnsi="Times New Roman" w:eastAsia="SimSun" w:cs="Times New Roman"/>
          <w:sz w:val="24"/>
          <w:szCs w:val="24"/>
        </w:rPr>
        <w:t>accurate room availability and prevents double booking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under concurrent access.</w:t>
      </w:r>
    </w:p>
    <w:p w14:paraId="1001FF11">
      <w:p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 w:eastAsia="en-IN" w:bidi="hi-IN"/>
        </w:rPr>
        <w:t xml:space="preserve">6.3.2  </w:t>
      </w: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eastAsia="en-IN" w:bidi="hi-IN"/>
        </w:rPr>
        <w:t>Responsibilities</w:t>
      </w:r>
    </w:p>
    <w:p w14:paraId="1831123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Track room availability by date range</w:t>
      </w:r>
    </w:p>
    <w:p w14:paraId="23528B7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Detect overlapping bookings</w:t>
      </w:r>
    </w:p>
    <w:p w14:paraId="786F31B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Lock inventory during booking flow</w:t>
      </w:r>
    </w:p>
    <w:p w14:paraId="011A5E2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Maintain room status (AVAILABLE, OCCUPIED, MAINTENANCE)</w:t>
      </w:r>
    </w:p>
    <w:p w14:paraId="2437755D">
      <w:p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val="en-US" w:eastAsia="en-IN" w:bidi="hi-IN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 w:eastAsia="en-IN" w:bidi="hi-IN"/>
        </w:rPr>
        <w:t xml:space="preserve">6.3.3  Key 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en-IN" w:bidi="hi-IN"/>
        </w:rPr>
        <w:t>APIs</w:t>
      </w: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 w:eastAsia="en-IN" w:bidi="hi-IN"/>
        </w:rPr>
        <w:t xml:space="preserve"> (High Level)</w:t>
      </w:r>
    </w:p>
    <w:p w14:paraId="57542B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</w:pP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>GET</w:t>
      </w:r>
      <w:r>
        <w:rPr>
          <w:rFonts w:ascii="Courier New" w:hAnsi="Courier New" w:eastAsia="Times New Roman" w:cs="Courier New"/>
          <w:sz w:val="20"/>
          <w:szCs w:val="20"/>
          <w:lang w:eastAsia="en-IN" w:bidi="hi-IN"/>
        </w:rPr>
        <w:t xml:space="preserve"> </w:t>
      </w: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 xml:space="preserve">  /availability</w:t>
      </w:r>
      <w:r>
        <w:rPr>
          <w:rFonts w:ascii="Courier New" w:hAnsi="Courier New" w:eastAsia="Times New Roman" w:cs="Courier New"/>
          <w:sz w:val="20"/>
          <w:szCs w:val="20"/>
          <w:lang w:eastAsia="en-IN" w:bidi="hi-IN"/>
        </w:rPr>
        <w:t>/</w:t>
      </w: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>search</w:t>
      </w:r>
    </w:p>
    <w:p w14:paraId="684A0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 w:bidi="hi-IN"/>
        </w:rPr>
      </w:pP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>POST</w:t>
      </w:r>
      <w:r>
        <w:rPr>
          <w:rFonts w:ascii="Courier New" w:hAnsi="Courier New" w:eastAsia="Times New Roman" w:cs="Courier New"/>
          <w:sz w:val="20"/>
          <w:szCs w:val="20"/>
          <w:lang w:eastAsia="en-IN" w:bidi="hi-IN"/>
        </w:rPr>
        <w:t xml:space="preserve">  </w:t>
      </w: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>/availability</w:t>
      </w:r>
      <w:r>
        <w:rPr>
          <w:rFonts w:ascii="Courier New" w:hAnsi="Courier New" w:eastAsia="Times New Roman" w:cs="Courier New"/>
          <w:sz w:val="20"/>
          <w:szCs w:val="20"/>
          <w:lang w:eastAsia="en-IN" w:bidi="hi-IN"/>
        </w:rPr>
        <w:t>/</w:t>
      </w: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>lock</w:t>
      </w:r>
    </w:p>
    <w:p w14:paraId="0BFCBC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</w:pP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>POST</w:t>
      </w:r>
      <w:r>
        <w:rPr>
          <w:rFonts w:ascii="Courier New" w:hAnsi="Courier New" w:eastAsia="Times New Roman" w:cs="Courier New"/>
          <w:sz w:val="20"/>
          <w:szCs w:val="20"/>
          <w:lang w:eastAsia="en-IN" w:bidi="hi-IN"/>
        </w:rPr>
        <w:t xml:space="preserve">  </w:t>
      </w: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>/availability</w:t>
      </w:r>
      <w:r>
        <w:rPr>
          <w:rFonts w:ascii="Courier New" w:hAnsi="Courier New" w:eastAsia="Times New Roman" w:cs="Courier New"/>
          <w:sz w:val="20"/>
          <w:szCs w:val="20"/>
          <w:lang w:eastAsia="en-IN" w:bidi="hi-IN"/>
        </w:rPr>
        <w:t>/</w:t>
      </w: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>release</w:t>
      </w:r>
    </w:p>
    <w:p w14:paraId="3BC077E6">
      <w:p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 w:eastAsia="en-IN" w:bidi="hi-IN"/>
        </w:rPr>
        <w:t xml:space="preserve">6.3.4  </w:t>
      </w: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eastAsia="en-IN" w:bidi="hi-IN"/>
        </w:rPr>
        <w:t>Database</w:t>
      </w:r>
    </w:p>
    <w:p w14:paraId="098C9EB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Room inventory</w:t>
      </w:r>
    </w:p>
    <w:p w14:paraId="2DCC313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Availability calender</w:t>
      </w:r>
    </w:p>
    <w:p w14:paraId="233FAC3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Room status records</w:t>
      </w:r>
    </w:p>
    <w:p w14:paraId="5A846D5A">
      <w:pPr>
        <w:numPr>
          <w:ilvl w:val="0"/>
          <w:numId w:val="0"/>
        </w:numPr>
        <w:spacing w:before="100" w:beforeAutospacing="1" w:after="100" w:afterAutospacing="1" w:line="240" w:lineRule="auto"/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>6.3.5 Business Rules</w:t>
      </w:r>
    </w:p>
    <w:p w14:paraId="3DAE77A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Overlapping date ranges are not allowed</w:t>
      </w:r>
    </w:p>
    <w:p w14:paraId="32F616A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Locked inventory must expire if not confirmed</w:t>
      </w:r>
    </w:p>
    <w:p w14:paraId="5007AB5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Rooms under MAINTENANCE cannot be booked</w:t>
      </w:r>
    </w:p>
    <w:p w14:paraId="485B2D4F">
      <w:pPr>
        <w:numPr>
          <w:ilvl w:val="0"/>
          <w:numId w:val="0"/>
        </w:numPr>
        <w:spacing w:before="100" w:beforeAutospacing="1" w:after="100" w:afterAutospacing="1" w:line="240" w:lineRule="auto"/>
        <w:ind w:leftChars="0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en-IN" w:bidi="hi-IN"/>
        </w:rPr>
      </w:pPr>
      <w:r>
        <w:rPr>
          <w:rFonts w:hint="default" w:ascii="Times New Roman" w:hAnsi="Times New Roman" w:eastAsia="Times New Roman" w:cs="Times New Roman"/>
          <w:b/>
          <w:bCs/>
          <w:sz w:val="27"/>
          <w:szCs w:val="27"/>
          <w:lang w:val="en-US" w:eastAsia="en-IN" w:bidi="hi-IN"/>
        </w:rPr>
        <w:t>6.4 Booking</w:t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n-IN" w:bidi="hi-IN"/>
        </w:rPr>
        <w:t xml:space="preserve"> Service</w:t>
      </w:r>
    </w:p>
    <w:p w14:paraId="7DC641D1">
      <w:p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val="en-US" w:eastAsia="en-IN" w:bidi="hi-IN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 w:eastAsia="en-IN" w:bidi="hi-IN"/>
        </w:rPr>
        <w:t>6.4.1  Purpose</w:t>
      </w:r>
    </w:p>
    <w:p w14:paraId="2F7BE897">
      <w:pPr>
        <w:numPr>
          <w:ilvl w:val="0"/>
          <w:numId w:val="0"/>
        </w:numPr>
        <w:spacing w:before="100" w:beforeAutospacing="1" w:after="100" w:afterAutospacing="1" w:line="240" w:lineRule="auto"/>
        <w:outlineLvl w:val="2"/>
        <w:rPr>
          <w:rFonts w:hint="default" w:ascii="Times New Roman" w:hAnsi="Times New Roman" w:eastAsia="Times New Roman" w:cs="Times New Roman"/>
          <w:b/>
          <w:bCs/>
          <w:sz w:val="27"/>
          <w:szCs w:val="27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 xml:space="preserve">The Booking Service manages the </w:t>
      </w:r>
      <w:r>
        <w:rPr>
          <w:rStyle w:val="5"/>
          <w:rFonts w:hint="default" w:ascii="Times New Roman" w:hAnsi="Times New Roman" w:eastAsia="SimSun" w:cs="Times New Roman"/>
          <w:sz w:val="24"/>
          <w:szCs w:val="24"/>
        </w:rPr>
        <w:t>reservation lifecycle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and orchestrates interactions with Availability, Hotel, and Payment systems.</w:t>
      </w:r>
    </w:p>
    <w:p w14:paraId="5B2D7DA3">
      <w:p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 w:eastAsia="en-IN" w:bidi="hi-IN"/>
        </w:rPr>
        <w:t xml:space="preserve">6.4.2  </w:t>
      </w: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eastAsia="en-IN" w:bidi="hi-IN"/>
        </w:rPr>
        <w:t>Responsibilities</w:t>
      </w:r>
    </w:p>
    <w:p w14:paraId="100512F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Create and manage reservations</w:t>
      </w:r>
    </w:p>
    <w:p w14:paraId="0CD2C6C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Validate booking dates</w:t>
      </w:r>
    </w:p>
    <w:p w14:paraId="5B68A30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Handle booking status transitions</w:t>
      </w:r>
    </w:p>
    <w:p w14:paraId="378A552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Manage check-in and check-out</w:t>
      </w:r>
    </w:p>
    <w:p w14:paraId="5F5926E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Calculate stay duration and total amount</w:t>
      </w:r>
    </w:p>
    <w:p w14:paraId="2823315C">
      <w:p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val="en-US" w:eastAsia="en-IN" w:bidi="hi-IN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 w:eastAsia="en-IN" w:bidi="hi-IN"/>
        </w:rPr>
        <w:t xml:space="preserve">6.4.3  Key 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en-IN" w:bidi="hi-IN"/>
        </w:rPr>
        <w:t>APIs</w:t>
      </w: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 w:eastAsia="en-IN" w:bidi="hi-IN"/>
        </w:rPr>
        <w:t xml:space="preserve"> (High Level)</w:t>
      </w:r>
    </w:p>
    <w:p w14:paraId="483150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</w:pP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>POST</w:t>
      </w:r>
      <w:r>
        <w:rPr>
          <w:rFonts w:ascii="Courier New" w:hAnsi="Courier New" w:eastAsia="Times New Roman" w:cs="Courier New"/>
          <w:sz w:val="20"/>
          <w:szCs w:val="20"/>
          <w:lang w:eastAsia="en-IN" w:bidi="hi-IN"/>
        </w:rPr>
        <w:t xml:space="preserve"> </w:t>
      </w: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>/bookings</w:t>
      </w:r>
    </w:p>
    <w:p w14:paraId="73E8E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</w:pP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>GET</w:t>
      </w:r>
      <w:r>
        <w:rPr>
          <w:rFonts w:ascii="Courier New" w:hAnsi="Courier New" w:eastAsia="Times New Roman" w:cs="Courier New"/>
          <w:sz w:val="20"/>
          <w:szCs w:val="20"/>
          <w:lang w:eastAsia="en-IN" w:bidi="hi-IN"/>
        </w:rPr>
        <w:t xml:space="preserve">  </w:t>
      </w: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>/bookings</w:t>
      </w:r>
      <w:r>
        <w:rPr>
          <w:rFonts w:ascii="Courier New" w:hAnsi="Courier New" w:eastAsia="Times New Roman" w:cs="Courier New"/>
          <w:sz w:val="20"/>
          <w:szCs w:val="20"/>
          <w:lang w:eastAsia="en-IN" w:bidi="hi-IN"/>
        </w:rPr>
        <w:t>/</w:t>
      </w: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>{id}</w:t>
      </w:r>
    </w:p>
    <w:p w14:paraId="0AE1DD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</w:pP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>PUT</w:t>
      </w:r>
      <w:r>
        <w:rPr>
          <w:rFonts w:ascii="Courier New" w:hAnsi="Courier New" w:eastAsia="Times New Roman" w:cs="Courier New"/>
          <w:sz w:val="20"/>
          <w:szCs w:val="20"/>
          <w:lang w:eastAsia="en-IN" w:bidi="hi-IN"/>
        </w:rPr>
        <w:t xml:space="preserve">  </w:t>
      </w: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>/bookings</w:t>
      </w:r>
      <w:r>
        <w:rPr>
          <w:rFonts w:ascii="Courier New" w:hAnsi="Courier New" w:eastAsia="Times New Roman" w:cs="Courier New"/>
          <w:sz w:val="20"/>
          <w:szCs w:val="20"/>
          <w:lang w:eastAsia="en-IN" w:bidi="hi-IN"/>
        </w:rPr>
        <w:t>/</w:t>
      </w: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>{id}/cancel</w:t>
      </w:r>
    </w:p>
    <w:p w14:paraId="27C82C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</w:pP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>PUT  /bookings</w:t>
      </w:r>
      <w:r>
        <w:rPr>
          <w:rFonts w:ascii="Courier New" w:hAnsi="Courier New" w:eastAsia="Times New Roman" w:cs="Courier New"/>
          <w:sz w:val="20"/>
          <w:szCs w:val="20"/>
          <w:lang w:eastAsia="en-IN" w:bidi="hi-IN"/>
        </w:rPr>
        <w:t>/</w:t>
      </w: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>{id}/check-in</w:t>
      </w:r>
    </w:p>
    <w:p w14:paraId="4719BA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</w:pP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>PUT  /bookings</w:t>
      </w:r>
      <w:r>
        <w:rPr>
          <w:rFonts w:ascii="Courier New" w:hAnsi="Courier New" w:eastAsia="Times New Roman" w:cs="Courier New"/>
          <w:sz w:val="20"/>
          <w:szCs w:val="20"/>
          <w:lang w:eastAsia="en-IN" w:bidi="hi-IN"/>
        </w:rPr>
        <w:t>/</w:t>
      </w: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>{id}/check-out</w:t>
      </w:r>
    </w:p>
    <w:p w14:paraId="5DC78613">
      <w:p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 w:eastAsia="en-IN" w:bidi="hi-IN"/>
        </w:rPr>
        <w:t xml:space="preserve">6.4.4  </w:t>
      </w: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eastAsia="en-IN" w:bidi="hi-IN"/>
        </w:rPr>
        <w:t>Database</w:t>
      </w:r>
    </w:p>
    <w:p w14:paraId="3607B70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Bookings</w:t>
      </w:r>
    </w:p>
    <w:p w14:paraId="5B2C805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Booking guests</w:t>
      </w:r>
    </w:p>
    <w:p w14:paraId="3873DD8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Booking status history</w:t>
      </w:r>
    </w:p>
    <w:p w14:paraId="51414899">
      <w:pPr>
        <w:numPr>
          <w:ilvl w:val="0"/>
          <w:numId w:val="0"/>
        </w:numPr>
        <w:spacing w:before="100" w:beforeAutospacing="1" w:after="100" w:afterAutospacing="1" w:line="240" w:lineRule="auto"/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>6.4.5 Business Rules</w:t>
      </w:r>
    </w:p>
    <w:p w14:paraId="115D2FC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Availability must be confirmed before booking</w:t>
      </w:r>
    </w:p>
    <w:p w14:paraId="49D480B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Invalid status transitions are rejected</w:t>
      </w:r>
    </w:p>
    <w:p w14:paraId="4D5EFD0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Check-in date must match booking start date</w:t>
      </w:r>
    </w:p>
    <w:p w14:paraId="3C2AA4D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Check-out cannot occur before check-in</w:t>
      </w:r>
    </w:p>
    <w:p w14:paraId="264DA1E3">
      <w:pPr>
        <w:numPr>
          <w:ilvl w:val="0"/>
          <w:numId w:val="0"/>
        </w:numPr>
        <w:spacing w:before="100" w:beforeAutospacing="1" w:after="100" w:afterAutospacing="1" w:line="240" w:lineRule="auto"/>
        <w:ind w:leftChars="0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en-IN" w:bidi="hi-IN"/>
        </w:rPr>
      </w:pPr>
      <w:r>
        <w:rPr>
          <w:rFonts w:hint="default" w:ascii="Times New Roman" w:hAnsi="Times New Roman" w:eastAsia="Times New Roman" w:cs="Times New Roman"/>
          <w:b/>
          <w:bCs/>
          <w:sz w:val="27"/>
          <w:szCs w:val="27"/>
          <w:lang w:val="en-US" w:eastAsia="en-IN" w:bidi="hi-IN"/>
        </w:rPr>
        <w:t>6.5 Notification</w:t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n-IN" w:bidi="hi-IN"/>
        </w:rPr>
        <w:t xml:space="preserve"> Service</w:t>
      </w:r>
    </w:p>
    <w:p w14:paraId="6E8B5CB2">
      <w:p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val="en-US" w:eastAsia="en-IN" w:bidi="hi-IN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 w:eastAsia="en-IN" w:bidi="hi-IN"/>
        </w:rPr>
        <w:t>6.5.1  Purpose</w:t>
      </w:r>
    </w:p>
    <w:p w14:paraId="2C2634D3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eastAsia="Times New Roman" w:cs="Times New Roman"/>
          <w:b/>
          <w:bCs/>
          <w:sz w:val="27"/>
          <w:szCs w:val="27"/>
          <w:lang w:eastAsia="en-IN" w:bidi="hi-IN"/>
        </w:rPr>
      </w:pPr>
      <w:r>
        <w:t xml:space="preserve">The Notification Service handles </w:t>
      </w:r>
      <w:r>
        <w:rPr>
          <w:rStyle w:val="5"/>
        </w:rPr>
        <w:t>asynchronous, event-driven notifications</w:t>
      </w:r>
      <w:r>
        <w:t xml:space="preserve"> to users without blocking core business workflows.</w:t>
      </w:r>
    </w:p>
    <w:p w14:paraId="0617E774">
      <w:p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 w:eastAsia="en-IN" w:bidi="hi-IN"/>
        </w:rPr>
        <w:t xml:space="preserve">6.5.2  </w:t>
      </w: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eastAsia="en-IN" w:bidi="hi-IN"/>
        </w:rPr>
        <w:t>Responsibilities</w:t>
      </w:r>
    </w:p>
    <w:p w14:paraId="3721A05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Consume domain events (booking created, confirmed, cancelled, checked-in, checked-out)</w:t>
      </w:r>
    </w:p>
    <w:p w14:paraId="5AC93A0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Send notifications via email/SMS (basic simulation)</w:t>
      </w:r>
    </w:p>
    <w:p w14:paraId="3288EBB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Track notification delivery status</w:t>
      </w:r>
    </w:p>
    <w:p w14:paraId="0F01CC09">
      <w:pPr>
        <w:spacing w:before="100" w:beforeAutospacing="1" w:after="183" w:afterLines="50" w:afterAutospacing="0" w:line="240" w:lineRule="auto"/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 w:eastAsia="en-IN" w:bidi="hi-IN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 w:eastAsia="en-IN" w:bidi="hi-IN"/>
        </w:rPr>
        <w:t xml:space="preserve">6.5.3  Key 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en-IN" w:bidi="hi-IN"/>
        </w:rPr>
        <w:t>APIs</w:t>
      </w: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 w:eastAsia="en-IN" w:bidi="hi-IN"/>
        </w:rPr>
        <w:t xml:space="preserve"> (High Level)</w:t>
      </w:r>
    </w:p>
    <w:p w14:paraId="6DC04D91">
      <w:pPr>
        <w:spacing w:beforeAutospacing="0" w:after="100" w:afterLines="27" w:afterAutospacing="0" w:line="240" w:lineRule="auto"/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Event consumer (message broker)</w:t>
      </w:r>
    </w:p>
    <w:p w14:paraId="24C175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Autospacing="0" w:after="0" w:line="240" w:lineRule="auto"/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</w:pP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>POST</w:t>
      </w:r>
      <w:r>
        <w:rPr>
          <w:rFonts w:ascii="Courier New" w:hAnsi="Courier New" w:eastAsia="Times New Roman" w:cs="Courier New"/>
          <w:sz w:val="20"/>
          <w:szCs w:val="20"/>
          <w:lang w:eastAsia="en-IN" w:bidi="hi-IN"/>
        </w:rPr>
        <w:t xml:space="preserve"> </w:t>
      </w: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>/notifications/internal/send</w:t>
      </w:r>
    </w:p>
    <w:p w14:paraId="68B24B39">
      <w:p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val="en-US" w:eastAsia="en-IN" w:bidi="hi-IN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 w:eastAsia="en-IN" w:bidi="hi-IN"/>
        </w:rPr>
        <w:t xml:space="preserve">6.5.4  </w:t>
      </w: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eastAsia="en-IN" w:bidi="hi-IN"/>
        </w:rPr>
        <w:t>Database</w:t>
      </w: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 w:eastAsia="en-IN" w:bidi="hi-IN"/>
        </w:rPr>
        <w:t xml:space="preserve"> (NoSQL - MongoDB)</w:t>
      </w:r>
    </w:p>
    <w:p w14:paraId="572B7B1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Notification events</w:t>
      </w:r>
    </w:p>
    <w:p w14:paraId="1A497FB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Delivery logs</w:t>
      </w:r>
    </w:p>
    <w:p w14:paraId="16A85AA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Retry metadata</w:t>
      </w:r>
    </w:p>
    <w:p w14:paraId="561F2C09">
      <w:pPr>
        <w:numPr>
          <w:ilvl w:val="0"/>
          <w:numId w:val="0"/>
        </w:numPr>
        <w:spacing w:before="100" w:beforeAutospacing="1" w:after="100" w:afterAutospacing="1" w:line="240" w:lineRule="auto"/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>6.5.5 Business Rules</w:t>
      </w:r>
    </w:p>
    <w:p w14:paraId="2965BC8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Notification failures must not impact booking flow</w:t>
      </w:r>
    </w:p>
    <w:p w14:paraId="1793DEC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Failed notifications can be retried asynchronously</w:t>
      </w:r>
    </w:p>
    <w:p w14:paraId="65A7F8F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Notifications are best-effort, not transactional</w:t>
      </w:r>
    </w:p>
    <w:p w14:paraId="24BCFD1B">
      <w:pPr>
        <w:numPr>
          <w:ilvl w:val="0"/>
          <w:numId w:val="0"/>
        </w:numPr>
        <w:spacing w:before="100" w:beforeAutospacing="1" w:after="100" w:afterAutospacing="1" w:line="240" w:lineRule="auto"/>
        <w:ind w:leftChars="0"/>
        <w:outlineLvl w:val="2"/>
        <w:rPr>
          <w:rFonts w:hint="default" w:ascii="Times New Roman" w:hAnsi="Times New Roman" w:eastAsia="Times New Roman" w:cs="Times New Roman"/>
          <w:b/>
          <w:bCs/>
          <w:sz w:val="27"/>
          <w:szCs w:val="27"/>
          <w:lang w:val="en-US" w:eastAsia="en-IN" w:bidi="hi-IN"/>
        </w:rPr>
      </w:pPr>
      <w:r>
        <w:rPr>
          <w:rFonts w:hint="default" w:ascii="Times New Roman" w:hAnsi="Times New Roman" w:eastAsia="Times New Roman" w:cs="Times New Roman"/>
          <w:b/>
          <w:bCs/>
          <w:sz w:val="27"/>
          <w:szCs w:val="27"/>
          <w:lang w:val="en-US" w:eastAsia="en-IN" w:bidi="hi-IN"/>
        </w:rPr>
        <w:t>6.6 Report</w:t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n-IN" w:bidi="hi-IN"/>
        </w:rPr>
        <w:t xml:space="preserve"> Service</w:t>
      </w:r>
      <w:r>
        <w:rPr>
          <w:rFonts w:hint="default" w:ascii="Times New Roman" w:hAnsi="Times New Roman" w:eastAsia="Times New Roman" w:cs="Times New Roman"/>
          <w:b/>
          <w:bCs/>
          <w:sz w:val="27"/>
          <w:szCs w:val="27"/>
          <w:lang w:val="en-US" w:eastAsia="en-IN" w:bidi="hi-IN"/>
        </w:rPr>
        <w:t xml:space="preserve"> (CQRS Pattern)</w:t>
      </w:r>
    </w:p>
    <w:p w14:paraId="29D53C46">
      <w:p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val="en-US" w:eastAsia="en-IN" w:bidi="hi-IN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 w:eastAsia="en-IN" w:bidi="hi-IN"/>
        </w:rPr>
        <w:t>6.6.1  Purpose</w:t>
      </w:r>
    </w:p>
    <w:p w14:paraId="694B488A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eastAsia="Times New Roman" w:cs="Times New Roman"/>
          <w:b/>
          <w:bCs/>
          <w:sz w:val="27"/>
          <w:szCs w:val="27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 xml:space="preserve">The Reporting Service provides </w:t>
      </w:r>
      <w:r>
        <w:rPr>
          <w:rStyle w:val="5"/>
          <w:rFonts w:hint="default" w:ascii="Times New Roman" w:hAnsi="Times New Roman" w:eastAsia="SimSun" w:cs="Times New Roman"/>
          <w:sz w:val="24"/>
          <w:szCs w:val="24"/>
        </w:rPr>
        <w:t>read-only, aggregated analytical views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of the system using the </w:t>
      </w:r>
      <w:r>
        <w:rPr>
          <w:rStyle w:val="5"/>
          <w:rFonts w:hint="default" w:ascii="Times New Roman" w:hAnsi="Times New Roman" w:eastAsia="SimSun" w:cs="Times New Roman"/>
          <w:sz w:val="24"/>
          <w:szCs w:val="24"/>
        </w:rPr>
        <w:t>CQRS (Command Query Responsibility Segregation)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pattern.</w:t>
      </w:r>
    </w:p>
    <w:p w14:paraId="4A951D40">
      <w:p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 w:eastAsia="en-IN" w:bidi="hi-IN"/>
        </w:rPr>
        <w:t xml:space="preserve">6.6.2  </w:t>
      </w: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eastAsia="en-IN" w:bidi="hi-IN"/>
        </w:rPr>
        <w:t>Responsibilities</w:t>
      </w:r>
    </w:p>
    <w:p w14:paraId="31B563F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Consume events from Booking and Availability services</w:t>
      </w:r>
    </w:p>
    <w:p w14:paraId="40FA458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Build read-optimized data models</w:t>
      </w:r>
    </w:p>
    <w:p w14:paraId="37CF75C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Provide dashboards and summary reports</w:t>
      </w:r>
    </w:p>
    <w:p w14:paraId="282FA301">
      <w:pPr>
        <w:spacing w:before="100" w:beforeAutospacing="1" w:after="183" w:afterLines="50" w:afterAutospacing="0" w:line="240" w:lineRule="auto"/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 w:eastAsia="en-IN" w:bidi="hi-IN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 w:eastAsia="en-IN" w:bidi="hi-IN"/>
        </w:rPr>
        <w:t xml:space="preserve">6.6.3  Key 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en-IN" w:bidi="hi-IN"/>
        </w:rPr>
        <w:t>APIs</w:t>
      </w: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 w:eastAsia="en-IN" w:bidi="hi-IN"/>
        </w:rPr>
        <w:t xml:space="preserve"> (High Level)</w:t>
      </w:r>
    </w:p>
    <w:p w14:paraId="5F498F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Autospacing="0" w:after="0" w:line="240" w:lineRule="auto"/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</w:pPr>
    </w:p>
    <w:p w14:paraId="12B7A5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Autospacing="0" w:after="0" w:line="240" w:lineRule="auto"/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</w:pP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>GET</w:t>
      </w:r>
      <w:r>
        <w:rPr>
          <w:rFonts w:ascii="Courier New" w:hAnsi="Courier New" w:eastAsia="Times New Roman" w:cs="Courier New"/>
          <w:sz w:val="20"/>
          <w:szCs w:val="20"/>
          <w:lang w:eastAsia="en-IN" w:bidi="hi-IN"/>
        </w:rPr>
        <w:t xml:space="preserve"> </w:t>
      </w: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>/reports/occupancy</w:t>
      </w:r>
    </w:p>
    <w:p w14:paraId="75C734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Autospacing="0" w:after="0" w:line="240" w:lineRule="auto"/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</w:pP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>GET</w:t>
      </w:r>
      <w:r>
        <w:rPr>
          <w:rFonts w:ascii="Courier New" w:hAnsi="Courier New" w:eastAsia="Times New Roman" w:cs="Courier New"/>
          <w:sz w:val="20"/>
          <w:szCs w:val="20"/>
          <w:lang w:eastAsia="en-IN" w:bidi="hi-IN"/>
        </w:rPr>
        <w:t xml:space="preserve"> </w:t>
      </w: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>/reports/revenue</w:t>
      </w:r>
    </w:p>
    <w:p w14:paraId="5E9688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Autospacing="0" w:after="0" w:line="240" w:lineRule="auto"/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</w:pP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>GET</w:t>
      </w:r>
      <w:r>
        <w:rPr>
          <w:rFonts w:ascii="Courier New" w:hAnsi="Courier New" w:eastAsia="Times New Roman" w:cs="Courier New"/>
          <w:sz w:val="20"/>
          <w:szCs w:val="20"/>
          <w:lang w:eastAsia="en-IN" w:bidi="hi-IN"/>
        </w:rPr>
        <w:t xml:space="preserve"> </w:t>
      </w: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>/reports/reservations</w:t>
      </w:r>
    </w:p>
    <w:p w14:paraId="41F3A712">
      <w:p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val="en-US" w:eastAsia="en-IN" w:bidi="hi-IN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 w:eastAsia="en-IN" w:bidi="hi-IN"/>
        </w:rPr>
        <w:t xml:space="preserve">6.6.4  </w:t>
      </w: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eastAsia="en-IN" w:bidi="hi-IN"/>
        </w:rPr>
        <w:t>Database</w:t>
      </w: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 w:eastAsia="en-IN" w:bidi="hi-IN"/>
        </w:rPr>
        <w:t xml:space="preserve"> (NoSQL - MongoDB)</w:t>
      </w:r>
    </w:p>
    <w:p w14:paraId="01B2734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Daily occupancy statistics</w:t>
      </w:r>
    </w:p>
    <w:p w14:paraId="304FEEE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Revenue per hotel</w:t>
      </w:r>
    </w:p>
    <w:p w14:paraId="38FD217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Reservation summaries by date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s</w:t>
      </w:r>
    </w:p>
    <w:p w14:paraId="2A205CC7">
      <w:pPr>
        <w:numPr>
          <w:ilvl w:val="0"/>
          <w:numId w:val="0"/>
        </w:numPr>
        <w:spacing w:before="100" w:beforeAutospacing="1" w:after="100" w:afterAutospacing="1" w:line="240" w:lineRule="auto"/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>6.6.5 Business Rules</w:t>
      </w:r>
    </w:p>
    <w:p w14:paraId="40B272C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Data is eventually consistent</w:t>
      </w:r>
    </w:p>
    <w:p w14:paraId="791F6A2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No direct write operations from client APIs</w:t>
      </w:r>
    </w:p>
    <w:p w14:paraId="73E5E73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Reporting data is derived only from events</w:t>
      </w:r>
    </w:p>
    <w:p w14:paraId="4F0F2B52">
      <w:pPr>
        <w:numPr>
          <w:ilvl w:val="0"/>
          <w:numId w:val="0"/>
        </w:numPr>
        <w:tabs>
          <w:tab w:val="left" w:pos="720"/>
        </w:tabs>
        <w:spacing w:before="100" w:beforeAutospacing="1" w:after="100" w:afterAutospacing="1" w:line="240" w:lineRule="auto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Style w:val="5"/>
          <w:rFonts w:hint="default" w:ascii="Times New Roman" w:hAnsi="Times New Roman" w:eastAsia="SimSun" w:cs="Times New Roman"/>
          <w:sz w:val="24"/>
          <w:szCs w:val="24"/>
        </w:rPr>
        <w:t>Design Note: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Notification and Reporting services are fully decoupled from transactional services and communicate exclusively via asynchronous events, ensuring scalability and fault isolation.</w:t>
      </w:r>
    </w:p>
    <w:p w14:paraId="7621B5B4">
      <w:bookmarkStart w:id="0" w:name="_GoBack"/>
      <w:bookmarkEnd w:id="0"/>
    </w:p>
    <w:sectPr>
      <w:pgSz w:w="11906" w:h="16838"/>
      <w:pgMar w:top="709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egoe UI Symbol">
    <w:panose1 w:val="020B0502040204020203"/>
    <w:charset w:val="00"/>
    <w:family w:val="swiss"/>
    <w:pitch w:val="default"/>
    <w:sig w:usb0="800001E3" w:usb1="1200FFEF" w:usb2="00040000" w:usb3="04000000" w:csb0="00000001" w:csb1="4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863A4"/>
    <w:multiLevelType w:val="multilevel"/>
    <w:tmpl w:val="000863A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05216B3D"/>
    <w:multiLevelType w:val="multilevel"/>
    <w:tmpl w:val="05216B3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>
    <w:nsid w:val="058C6B5D"/>
    <w:multiLevelType w:val="multilevel"/>
    <w:tmpl w:val="058C6B5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>
    <w:nsid w:val="1780485D"/>
    <w:multiLevelType w:val="multilevel"/>
    <w:tmpl w:val="1780485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>
    <w:nsid w:val="23077176"/>
    <w:multiLevelType w:val="multilevel"/>
    <w:tmpl w:val="2307717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>
    <w:nsid w:val="312D402C"/>
    <w:multiLevelType w:val="multilevel"/>
    <w:tmpl w:val="312D402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>
    <w:nsid w:val="381C407F"/>
    <w:multiLevelType w:val="multilevel"/>
    <w:tmpl w:val="381C407F"/>
    <w:lvl w:ilvl="0" w:tentative="0">
      <w:start w:val="5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7">
    <w:nsid w:val="3D1B6B81"/>
    <w:multiLevelType w:val="multilevel"/>
    <w:tmpl w:val="3D1B6B8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>
    <w:nsid w:val="3FDE6006"/>
    <w:multiLevelType w:val="multilevel"/>
    <w:tmpl w:val="3FDE600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>
    <w:nsid w:val="481D3198"/>
    <w:multiLevelType w:val="multilevel"/>
    <w:tmpl w:val="481D319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>
    <w:nsid w:val="66691590"/>
    <w:multiLevelType w:val="multilevel"/>
    <w:tmpl w:val="6669159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>
    <w:nsid w:val="68845187"/>
    <w:multiLevelType w:val="multilevel"/>
    <w:tmpl w:val="6884518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>
    <w:nsid w:val="6EC01433"/>
    <w:multiLevelType w:val="multilevel"/>
    <w:tmpl w:val="6EC0143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>
    <w:nsid w:val="728533E4"/>
    <w:multiLevelType w:val="multilevel"/>
    <w:tmpl w:val="728533E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">
    <w:nsid w:val="7439731D"/>
    <w:multiLevelType w:val="multilevel"/>
    <w:tmpl w:val="7439731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">
    <w:nsid w:val="7B6774C5"/>
    <w:multiLevelType w:val="multilevel"/>
    <w:tmpl w:val="7B6774C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14"/>
  </w:num>
  <w:num w:numId="2">
    <w:abstractNumId w:val="3"/>
  </w:num>
  <w:num w:numId="3">
    <w:abstractNumId w:val="11"/>
  </w:num>
  <w:num w:numId="4">
    <w:abstractNumId w:val="4"/>
  </w:num>
  <w:num w:numId="5">
    <w:abstractNumId w:val="6"/>
  </w:num>
  <w:num w:numId="6">
    <w:abstractNumId w:val="10"/>
  </w:num>
  <w:num w:numId="7">
    <w:abstractNumId w:val="13"/>
  </w:num>
  <w:num w:numId="8">
    <w:abstractNumId w:val="1"/>
  </w:num>
  <w:num w:numId="9">
    <w:abstractNumId w:val="2"/>
  </w:num>
  <w:num w:numId="10">
    <w:abstractNumId w:val="0"/>
  </w:num>
  <w:num w:numId="11">
    <w:abstractNumId w:val="9"/>
  </w:num>
  <w:num w:numId="12">
    <w:abstractNumId w:val="7"/>
  </w:num>
  <w:num w:numId="13">
    <w:abstractNumId w:val="8"/>
  </w:num>
  <w:num w:numId="14">
    <w:abstractNumId w:val="5"/>
  </w:num>
  <w:num w:numId="15">
    <w:abstractNumId w:val="15"/>
  </w:num>
  <w:num w:numId="1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5BE76F4"/>
    <w:rsid w:val="05BE76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22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IN" w:eastAsia="en-US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semiHidden/>
    <w:unhideWhenUsed/>
    <w:qFormat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en-IN" w:bidi="hi-IN"/>
    </w:rPr>
  </w:style>
  <w:style w:type="character" w:styleId="5">
    <w:name w:val="Strong"/>
    <w:basedOn w:val="2"/>
    <w:qFormat/>
    <w:uiPriority w:val="22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2025-12-28T14:10:00Z</dcterms:created>
  <dc:creator>Saksham Gupta</dc:creator>
  <cp:lastModifiedBy>Saksham Gupta</cp:lastModifiedBy>
  <dcterms:modified xsi:type="dcterms:W3CDTF">2025-12-28T14:12:13Z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7DC22FB66F284847B44801E8137CC862_11</vt:lpwstr>
  </property>
</Properties>
</file>