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C159F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  <w:t>SOFTWARE DESIGN DOCUMENT (SDD)</w:t>
      </w:r>
    </w:p>
    <w:p w14:paraId="7D36988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 w:eastAsia="en-IN" w:bidi="hi-IN"/>
        </w:rPr>
        <w:t>Hotel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 w:eastAsia="en-IN" w:bidi="hi-IN"/>
        </w:rPr>
        <w:t>Reservation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 xml:space="preserve"> System (</w:t>
      </w:r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 w:eastAsia="en-IN" w:bidi="hi-IN"/>
        </w:rPr>
        <w:t>HMS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>)</w:t>
      </w:r>
    </w:p>
    <w:p w14:paraId="2B5CEFE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  <w:t>1. DOCUMENT CONTROL</w:t>
      </w:r>
    </w:p>
    <w:tbl>
      <w:tblPr>
        <w:tblStyle w:val="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8"/>
        <w:gridCol w:w="2688"/>
      </w:tblGrid>
      <w:tr w14:paraId="25F2E3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EC618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 w:bidi="hi-IN"/>
              </w:rPr>
              <w:t>Item</w:t>
            </w:r>
          </w:p>
        </w:tc>
        <w:tc>
          <w:tcPr>
            <w:tcW w:w="0" w:type="auto"/>
            <w:vAlign w:val="center"/>
          </w:tcPr>
          <w:p w14:paraId="598B5C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 w:bidi="hi-IN"/>
              </w:rPr>
              <w:t>Details</w:t>
            </w:r>
          </w:p>
        </w:tc>
      </w:tr>
      <w:tr w14:paraId="5ACB82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26A549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Project Name</w:t>
            </w:r>
          </w:p>
        </w:tc>
        <w:tc>
          <w:tcPr>
            <w:tcW w:w="0" w:type="auto"/>
            <w:vAlign w:val="center"/>
          </w:tcPr>
          <w:p w14:paraId="34F3B86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IN" w:bidi="hi-IN"/>
              </w:rPr>
              <w:t>Hotel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 xml:space="preserve"> Management System</w:t>
            </w:r>
          </w:p>
        </w:tc>
      </w:tr>
      <w:tr w14:paraId="73EEEB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51B9C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Version</w:t>
            </w:r>
          </w:p>
        </w:tc>
        <w:tc>
          <w:tcPr>
            <w:tcW w:w="0" w:type="auto"/>
            <w:vAlign w:val="center"/>
          </w:tcPr>
          <w:p w14:paraId="2C1A664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1.0</w:t>
            </w:r>
          </w:p>
        </w:tc>
      </w:tr>
      <w:tr w14:paraId="088A01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CBFAC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Author</w:t>
            </w:r>
          </w:p>
        </w:tc>
        <w:tc>
          <w:tcPr>
            <w:tcW w:w="0" w:type="auto"/>
            <w:vAlign w:val="center"/>
          </w:tcPr>
          <w:p w14:paraId="03D09F4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IN" w:bidi="hi-I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IN" w:bidi="hi-IN"/>
              </w:rPr>
              <w:t>Saksham Omar</w:t>
            </w:r>
          </w:p>
        </w:tc>
      </w:tr>
      <w:tr w14:paraId="2F628D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2DAB9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Date</w:t>
            </w:r>
          </w:p>
        </w:tc>
        <w:tc>
          <w:tcPr>
            <w:tcW w:w="0" w:type="auto"/>
            <w:vAlign w:val="center"/>
          </w:tcPr>
          <w:p w14:paraId="5A2CEBF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(Date)</w:t>
            </w:r>
          </w:p>
        </w:tc>
      </w:tr>
      <w:tr w14:paraId="66DD1B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9B897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Status</w:t>
            </w:r>
          </w:p>
        </w:tc>
        <w:tc>
          <w:tcPr>
            <w:tcW w:w="0" w:type="auto"/>
            <w:vAlign w:val="center"/>
          </w:tcPr>
          <w:p w14:paraId="32ADFB7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IN" w:bidi="hi-I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IN" w:bidi="hi-IN"/>
              </w:rPr>
              <w:t>Draft</w:t>
            </w:r>
          </w:p>
        </w:tc>
      </w:tr>
    </w:tbl>
    <w:p w14:paraId="1EF6C24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20C21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  <w:t>2. PURPOSE OF THE DOCUMENT</w:t>
      </w:r>
    </w:p>
    <w:p w14:paraId="0AE4CE5E">
      <w:p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This Software Design Document (SDD) provides a detailed description of the architecture, design decisions, component structure, service responsibilities, APIs, data design principles, security considerations, and non-functional requirements of the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Hotel Reservation System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543596F2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 purpose of this document is to: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  <w:t>:</w:t>
      </w:r>
    </w:p>
    <w:p w14:paraId="7C0944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Serve as a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blueprint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for implementation</w:t>
      </w:r>
    </w:p>
    <w:p w14:paraId="032E8A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Ensure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clear separation of responsibilities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across microservices</w:t>
      </w:r>
    </w:p>
    <w:p w14:paraId="0B0016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Capture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real-world hotel business rules</w:t>
      </w:r>
    </w:p>
    <w:p w14:paraId="0A2BE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  <w:t>Maintenance &amp; enhancement planning</w:t>
      </w:r>
    </w:p>
    <w:p w14:paraId="591F93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Enable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scalability, maintainability, and security</w:t>
      </w:r>
    </w:p>
    <w:p w14:paraId="61608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Act as a reference for:</w:t>
      </w:r>
    </w:p>
    <w:p w14:paraId="73CBC43E">
      <w:pPr>
        <w:numPr>
          <w:ilvl w:val="0"/>
          <w:numId w:val="1"/>
        </w:numPr>
        <w:spacing w:before="100" w:beforeAutospacing="1" w:after="100" w:afterAutospacing="1" w:line="240" w:lineRule="auto"/>
        <w:ind w:left="1373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Developers</w:t>
      </w:r>
    </w:p>
    <w:p w14:paraId="0C4BCCDE">
      <w:pPr>
        <w:numPr>
          <w:ilvl w:val="0"/>
          <w:numId w:val="1"/>
        </w:numPr>
        <w:spacing w:before="100" w:beforeAutospacing="1" w:after="100" w:afterAutospacing="1" w:line="240" w:lineRule="auto"/>
        <w:ind w:left="1373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  <w:t>Reviewers</w:t>
      </w:r>
    </w:p>
    <w:p w14:paraId="0C6D9672">
      <w:pPr>
        <w:numPr>
          <w:ilvl w:val="0"/>
          <w:numId w:val="1"/>
        </w:numPr>
        <w:spacing w:before="100" w:beforeAutospacing="1" w:after="100" w:afterAutospacing="1" w:line="240" w:lineRule="auto"/>
        <w:ind w:left="1373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Interview discussions</w:t>
      </w:r>
    </w:p>
    <w:p w14:paraId="25194632">
      <w:pPr>
        <w:numPr>
          <w:ilvl w:val="0"/>
          <w:numId w:val="1"/>
        </w:numPr>
        <w:spacing w:before="100" w:beforeAutospacing="1" w:after="100" w:afterAutospacing="1" w:line="240" w:lineRule="auto"/>
        <w:ind w:left="1373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Future enhancements and maintenance</w:t>
      </w:r>
    </w:p>
    <w:p w14:paraId="11C67BAF">
      <w:pPr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This document follows enterprise-grade software engineering practices and is aligned with industry expectations for distributed systems.</w:t>
      </w:r>
    </w:p>
    <w:p w14:paraId="6930067E">
      <w:pPr>
        <w:numPr>
          <w:ilvl w:val="0"/>
          <w:numId w:val="0"/>
        </w:numPr>
        <w:spacing w:before="100" w:beforeAutospacing="1" w:after="100" w:afterAutospacing="1" w:line="240" w:lineRule="auto"/>
        <w:ind w:left="381" w:leftChars="0"/>
        <w:rPr>
          <w:rFonts w:hint="default" w:ascii="Times New Roman" w:hAnsi="Times New Roman" w:eastAsia="SimSun" w:cs="Times New Roman"/>
          <w:sz w:val="24"/>
          <w:szCs w:val="24"/>
          <w:lang w:eastAsia="en-IN"/>
        </w:rPr>
      </w:pPr>
    </w:p>
    <w:p w14:paraId="716D27E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  <w:t>3. SYSTEM OVERVIEW</w:t>
      </w:r>
    </w:p>
    <w:p w14:paraId="33CC711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 w:eastAsia="en-IN" w:bidi="hi-IN"/>
        </w:rPr>
        <w:t xml:space="preserve">3.1 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>Business Objective</w:t>
      </w:r>
    </w:p>
    <w:p w14:paraId="682062F1">
      <w:pPr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 Hotel Reservation System is designed to support a hotel chain operating across multiple cities and properties. The system aims to replace manual or semi-automated reservation processes with a centralized, secure, and scalable digital platform.</w:t>
      </w:r>
    </w:p>
    <w:p w14:paraId="1C81AF33">
      <w:pPr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 system enables:</w:t>
      </w:r>
    </w:p>
    <w:p w14:paraId="3462BC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Real-time room availability management</w:t>
      </w:r>
    </w:p>
    <w:p w14:paraId="4861E8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Online room reservations and cancellations</w:t>
      </w:r>
    </w:p>
    <w:p w14:paraId="0758D3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Accurate check-in and check-out workflows</w:t>
      </w:r>
    </w:p>
    <w:p w14:paraId="59C2D3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Secure user authentication and role-based access</w:t>
      </w:r>
    </w:p>
    <w:p w14:paraId="6E2872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Operational visibility through reports and notifications</w:t>
      </w:r>
    </w:p>
    <w:p w14:paraId="7261A726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 w:eastAsia="en-IN" w:bidi="hi-IN"/>
        </w:rPr>
        <w:t xml:space="preserve">3.2 </w:t>
      </w:r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>High-Level Features</w:t>
      </w:r>
    </w:p>
    <w:p w14:paraId="52070B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User authentication and authorization (JWT-based)</w:t>
      </w:r>
    </w:p>
    <w:p w14:paraId="0A9D7A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Hotel and room category management</w:t>
      </w:r>
    </w:p>
    <w:p w14:paraId="3CBA01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Room availability tracking by date range</w:t>
      </w:r>
    </w:p>
    <w:p w14:paraId="1E16A7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Reservation lifecycle management</w:t>
      </w:r>
    </w:p>
    <w:p w14:paraId="2FDFDA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Asynchronous notifications</w:t>
      </w:r>
    </w:p>
    <w:p w14:paraId="5EF5A3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Reporting using CQRS-style read models</w:t>
      </w:r>
    </w:p>
    <w:p w14:paraId="5FA2B94C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hint="default" w:ascii="Times New Roman" w:hAnsi="Times New Roman" w:eastAsia="SimSun" w:cs="Times New Roman"/>
          <w:b/>
          <w:bCs/>
          <w:sz w:val="27"/>
          <w:szCs w:val="27"/>
        </w:rPr>
        <w:t>3.3 User Roles</w:t>
      </w:r>
    </w:p>
    <w:p w14:paraId="4B05E0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Admin</w:t>
      </w:r>
      <w:r>
        <w:rPr>
          <w:rFonts w:hint="default" w:ascii="Times New Roman" w:hAnsi="Times New Roman" w:eastAsia="SimSun" w:cs="Times New Roman"/>
          <w:sz w:val="24"/>
          <w:szCs w:val="24"/>
        </w:rPr>
        <w:t>: Manages system-wide configurations and users</w:t>
      </w:r>
    </w:p>
    <w:p w14:paraId="741788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Hotel Manager</w:t>
      </w:r>
      <w:r>
        <w:rPr>
          <w:rFonts w:hint="default" w:ascii="Times New Roman" w:hAnsi="Times New Roman" w:eastAsia="SimSun" w:cs="Times New Roman"/>
          <w:sz w:val="24"/>
          <w:szCs w:val="24"/>
        </w:rPr>
        <w:t>: Manages hotel rooms and availability</w:t>
      </w:r>
    </w:p>
    <w:p w14:paraId="6BFF2D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Receptionist</w:t>
      </w:r>
      <w:r>
        <w:rPr>
          <w:rFonts w:hint="default" w:ascii="Times New Roman" w:hAnsi="Times New Roman" w:eastAsia="SimSun" w:cs="Times New Roman"/>
          <w:sz w:val="24"/>
          <w:szCs w:val="24"/>
        </w:rPr>
        <w:t>: Handles check-in and check-out operations</w:t>
      </w:r>
    </w:p>
    <w:p w14:paraId="0F7F15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Guest</w:t>
      </w:r>
      <w:r>
        <w:rPr>
          <w:rFonts w:hint="default" w:ascii="Times New Roman" w:hAnsi="Times New Roman" w:eastAsia="SimSun" w:cs="Times New Roman"/>
          <w:sz w:val="24"/>
          <w:szCs w:val="24"/>
        </w:rPr>
        <w:t>: Searches rooms and makes reservations</w:t>
      </w:r>
    </w:p>
    <w:p w14:paraId="0BB2FBE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</w:p>
    <w:p w14:paraId="73129EF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  <w:t>4. ARCHITECTURE OVERVIEW (HLD)</w:t>
      </w:r>
    </w:p>
    <w:p w14:paraId="3FD6542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drawing>
          <wp:inline distT="0" distB="0" distL="114300" distR="114300">
            <wp:extent cx="5917565" cy="2889885"/>
            <wp:effectExtent l="0" t="0" r="635" b="5715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rcRect b="1876"/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2AE3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drawing>
          <wp:inline distT="0" distB="0" distL="0" distR="0">
            <wp:extent cx="6558915" cy="3804920"/>
            <wp:effectExtent l="0" t="0" r="6985" b="5080"/>
            <wp:docPr id="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59200" cy="38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5D79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 w:eastAsia="en-IN" w:bidi="hi-IN"/>
        </w:rPr>
        <w:t xml:space="preserve">4.1 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>Architecture Style</w:t>
      </w:r>
    </w:p>
    <w:p w14:paraId="0334EE80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system follows a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Microservices Architecture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with the following characteristics:</w:t>
      </w:r>
    </w:p>
    <w:p w14:paraId="2CB79A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Each business capability is implemented as an independent service</w:t>
      </w:r>
    </w:p>
    <w:p w14:paraId="06FC96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Services communicate via REST APIs and asynchronous events</w:t>
      </w:r>
    </w:p>
    <w:p w14:paraId="040E87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Centralized configuration and service discovery</w:t>
      </w:r>
    </w:p>
    <w:p w14:paraId="710A96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Stateless backend services</w:t>
      </w:r>
    </w:p>
    <w:p w14:paraId="79C47E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Cloud-ready and container-friendly design</w:t>
      </w:r>
    </w:p>
    <w:p w14:paraId="4A921E2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 w:eastAsia="en-IN" w:bidi="hi-IN"/>
        </w:rPr>
        <w:t xml:space="preserve">4.2 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>Core Components</w:t>
      </w:r>
    </w:p>
    <w:p w14:paraId="34BA4677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4.2.1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Platform / Infrastructure Services</w:t>
      </w:r>
    </w:p>
    <w:p w14:paraId="66962DE8">
      <w:pPr>
        <w:numPr>
          <w:ilvl w:val="0"/>
          <w:numId w:val="0"/>
        </w:numPr>
        <w:spacing w:before="100" w:beforeAutospacing="1" w:after="78" w:afterLines="21" w:afterAutospacing="0" w:line="240" w:lineRule="auto"/>
        <w:ind w:left="220" w:left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(a) API Gateway</w:t>
      </w:r>
    </w:p>
    <w:p w14:paraId="01D5A24D">
      <w:pPr>
        <w:numPr>
          <w:ilvl w:val="0"/>
          <w:numId w:val="4"/>
        </w:numPr>
        <w:spacing w:beforeAutospacing="0" w:after="100" w:afterAutospacing="1" w:line="240" w:lineRule="auto"/>
        <w:ind w:left="94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Single entry point for all client requests</w:t>
      </w:r>
    </w:p>
    <w:p w14:paraId="19111E74">
      <w:pPr>
        <w:numPr>
          <w:ilvl w:val="0"/>
          <w:numId w:val="4"/>
        </w:numPr>
        <w:spacing w:before="100" w:beforeAutospacing="1" w:after="100" w:afterAutospacing="1" w:line="240" w:lineRule="auto"/>
        <w:ind w:left="94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Routes requests to appropriate microservice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</w:t>
      </w:r>
    </w:p>
    <w:p w14:paraId="0683AED5">
      <w:pPr>
        <w:numPr>
          <w:ilvl w:val="0"/>
          <w:numId w:val="4"/>
        </w:numPr>
        <w:spacing w:before="100" w:beforeAutospacing="1" w:after="124" w:afterLines="34" w:afterAutospacing="0" w:line="240" w:lineRule="auto"/>
        <w:ind w:left="94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Performs JWT validation and request filtering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</w:p>
    <w:p w14:paraId="6EE4B161">
      <w:pPr>
        <w:numPr>
          <w:ilvl w:val="0"/>
          <w:numId w:val="0"/>
        </w:numPr>
        <w:spacing w:beforeAutospacing="0" w:after="78" w:afterLines="21" w:afterAutospacing="0" w:line="240" w:lineRule="auto"/>
        <w:ind w:left="220" w:left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(b) </w:t>
      </w:r>
      <w:r>
        <w:rPr>
          <w:rFonts w:hint="default" w:ascii="Times New Roman" w:hAnsi="Times New Roman" w:eastAsia="SimSun" w:cs="Times New Roman"/>
          <w:sz w:val="24"/>
          <w:szCs w:val="24"/>
        </w:rPr>
        <w:t>Config Server</w:t>
      </w:r>
    </w:p>
    <w:p w14:paraId="6C39E0E4">
      <w:pPr>
        <w:numPr>
          <w:ilvl w:val="0"/>
          <w:numId w:val="4"/>
        </w:numPr>
        <w:spacing w:beforeAutospacing="0" w:after="100" w:afterAutospacing="1" w:line="240" w:lineRule="auto"/>
        <w:ind w:left="94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Centralized external configuration management</w:t>
      </w:r>
    </w:p>
    <w:p w14:paraId="0B45533A">
      <w:pPr>
        <w:numPr>
          <w:ilvl w:val="0"/>
          <w:numId w:val="4"/>
        </w:numPr>
        <w:spacing w:before="100" w:beforeAutospacing="1" w:after="112" w:afterLines="31" w:afterAutospacing="0" w:line="240" w:lineRule="auto"/>
        <w:ind w:left="94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Environment-specific configuration support</w:t>
      </w:r>
    </w:p>
    <w:p w14:paraId="0BD783C3">
      <w:pPr>
        <w:numPr>
          <w:ilvl w:val="0"/>
          <w:numId w:val="0"/>
        </w:numPr>
        <w:spacing w:beforeAutospacing="0" w:after="103" w:afterLines="28" w:afterAutospacing="0" w:line="240" w:lineRule="auto"/>
        <w:ind w:firstLine="240" w:firstLineChars="10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(c) </w:t>
      </w:r>
      <w:r>
        <w:rPr>
          <w:rFonts w:hint="default" w:ascii="Times New Roman" w:hAnsi="Times New Roman" w:eastAsia="SimSun" w:cs="Times New Roman"/>
          <w:sz w:val="24"/>
          <w:szCs w:val="24"/>
        </w:rPr>
        <w:t>Service Registry</w:t>
      </w:r>
    </w:p>
    <w:p w14:paraId="076D51CB">
      <w:pPr>
        <w:numPr>
          <w:ilvl w:val="0"/>
          <w:numId w:val="4"/>
        </w:numPr>
        <w:spacing w:beforeAutospacing="0" w:after="100" w:afterAutospacing="1" w:line="240" w:lineRule="auto"/>
        <w:ind w:left="94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Service discovery using Eureka</w:t>
      </w:r>
    </w:p>
    <w:p w14:paraId="4F0A21CD">
      <w:pPr>
        <w:numPr>
          <w:ilvl w:val="0"/>
          <w:numId w:val="4"/>
        </w:numPr>
        <w:spacing w:before="100" w:beforeAutospacing="1" w:after="100" w:afterAutospacing="1" w:line="240" w:lineRule="auto"/>
        <w:ind w:left="94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Enables dynamic service lookup and load balancing</w:t>
      </w:r>
    </w:p>
    <w:p w14:paraId="3D5A4E77">
      <w:pPr>
        <w:numPr>
          <w:ilvl w:val="0"/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</w:rPr>
      </w:pPr>
    </w:p>
    <w:p w14:paraId="40D5E4CB">
      <w:pPr>
        <w:numPr>
          <w:ilvl w:val="0"/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  <w:lang w:eastAsia="en-IN"/>
        </w:rPr>
      </w:pPr>
    </w:p>
    <w:p w14:paraId="6193A5F2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4.2.2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Business Microservices </w:t>
      </w:r>
    </w:p>
    <w:p w14:paraId="06550F96">
      <w:pPr>
        <w:numPr>
          <w:ilvl w:val="0"/>
          <w:numId w:val="4"/>
        </w:numPr>
        <w:spacing w:beforeAutospacing="0" w:after="78" w:afterLines="21" w:afterAutospacing="0" w:line="240" w:lineRule="auto"/>
        <w:ind w:left="94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Auth Service</w:t>
      </w:r>
    </w:p>
    <w:p w14:paraId="5E59942C">
      <w:pPr>
        <w:numPr>
          <w:ilvl w:val="0"/>
          <w:numId w:val="4"/>
        </w:numPr>
        <w:spacing w:beforeAutospacing="0" w:after="103" w:afterLines="28" w:afterAutospacing="0" w:line="240" w:lineRule="auto"/>
        <w:ind w:left="94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  <w:t>Hotel Service</w:t>
      </w:r>
    </w:p>
    <w:p w14:paraId="30123B2A">
      <w:pPr>
        <w:numPr>
          <w:ilvl w:val="0"/>
          <w:numId w:val="4"/>
        </w:numPr>
        <w:spacing w:beforeAutospacing="0" w:after="70" w:afterLines="19" w:afterAutospacing="0" w:line="240" w:lineRule="auto"/>
        <w:ind w:left="94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Availability Service</w:t>
      </w:r>
    </w:p>
    <w:p w14:paraId="15066915">
      <w:pPr>
        <w:numPr>
          <w:ilvl w:val="0"/>
          <w:numId w:val="4"/>
        </w:numPr>
        <w:spacing w:beforeAutospacing="0" w:after="49" w:afterLines="13" w:afterAutospacing="0" w:line="240" w:lineRule="auto"/>
        <w:ind w:left="94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Booking Service</w:t>
      </w:r>
    </w:p>
    <w:p w14:paraId="2DEF868D">
      <w:pPr>
        <w:numPr>
          <w:ilvl w:val="0"/>
          <w:numId w:val="4"/>
        </w:numPr>
        <w:spacing w:beforeAutospacing="0" w:after="34" w:afterLines="9" w:afterAutospacing="0" w:line="240" w:lineRule="auto"/>
        <w:ind w:left="94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Notification Service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(Asynchronous)</w:t>
      </w:r>
    </w:p>
    <w:p w14:paraId="37AE4C8F">
      <w:pPr>
        <w:numPr>
          <w:ilvl w:val="0"/>
          <w:numId w:val="4"/>
        </w:numPr>
        <w:spacing w:beforeAutospacing="0" w:after="100" w:afterAutospacing="1" w:line="240" w:lineRule="auto"/>
        <w:ind w:left="94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Reporting Service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(CQRS-based)</w:t>
      </w:r>
    </w:p>
    <w:p w14:paraId="27351200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SimSun" w:cs="Times New Roman"/>
          <w:b/>
          <w:bCs/>
          <w:sz w:val="27"/>
          <w:szCs w:val="27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 w:eastAsia="en-IN" w:bidi="hi-IN"/>
        </w:rPr>
        <w:t xml:space="preserve">4.3 </w:t>
      </w:r>
      <w:r>
        <w:rPr>
          <w:rFonts w:hint="default" w:ascii="Times New Roman" w:hAnsi="Times New Roman" w:eastAsia="SimSun" w:cs="Times New Roman"/>
          <w:b/>
          <w:bCs/>
          <w:sz w:val="27"/>
          <w:szCs w:val="27"/>
        </w:rPr>
        <w:t>High-Level Interaction Flow</w:t>
      </w:r>
    </w:p>
    <w:p w14:paraId="30FC283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lang w:val="en-US"/>
        </w:rPr>
        <w:t>(a)</w:t>
      </w:r>
      <w:r>
        <w:rPr>
          <w:rFonts w:hint="default" w:ascii="Times New Roman" w:hAnsi="Times New Roman" w:eastAsia="SimSun" w:cs="Times New Roman"/>
          <w:sz w:val="24"/>
        </w:rPr>
        <w:t xml:space="preserve"> </w:t>
      </w:r>
      <w:r>
        <w:rPr>
          <w:rFonts w:hint="default" w:ascii="Times New Roman" w:hAnsi="Times New Roman" w:cs="Times New Roman"/>
        </w:rPr>
        <w:t>Client sends request to API Gateway</w:t>
      </w:r>
    </w:p>
    <w:p w14:paraId="70C3335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lang w:val="en-US"/>
        </w:rPr>
        <w:t>(b)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>API Gateway validates JWT and routes request</w:t>
      </w:r>
    </w:p>
    <w:p w14:paraId="4B5604B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lang w:val="en-US"/>
        </w:rPr>
        <w:t>(c)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>Auth Service manages identity and access control</w:t>
      </w:r>
    </w:p>
    <w:p w14:paraId="4C3B963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lang w:val="en-US"/>
        </w:rPr>
        <w:t>(d)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>Booking Service orchestrates reservation workflows</w:t>
      </w:r>
    </w:p>
    <w:p w14:paraId="0959D95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lang w:val="en-US"/>
        </w:rPr>
        <w:t>(e)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>Availability Service validates and locks room availability</w:t>
      </w:r>
    </w:p>
    <w:p w14:paraId="3B515D6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lang w:val="en-US"/>
        </w:rPr>
        <w:t>(f)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>Hotel Service provides room and pricing metadata</w:t>
      </w:r>
    </w:p>
    <w:p w14:paraId="4899EA7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lang w:val="en-US"/>
        </w:rPr>
        <w:t>(g)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>Notification Service sends async alerts</w:t>
      </w:r>
    </w:p>
    <w:p w14:paraId="702B295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lang w:val="en-US"/>
        </w:rPr>
        <w:t>(h)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>Reporting Service consumes events for analytics</w:t>
      </w:r>
    </w:p>
    <w:p w14:paraId="58623634">
      <w:pPr>
        <w:pStyle w:val="4"/>
        <w:keepNext w:val="0"/>
        <w:keepLines w:val="0"/>
        <w:widowControl/>
        <w:suppressLineNumbers w:val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Note: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Each microservice owns its database and enforces business rules within its service boundary.</w:t>
      </w:r>
    </w:p>
    <w:p w14:paraId="7084085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63EDC4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  <w:t>TECHNOLOGY STACK</w:t>
      </w:r>
    </w:p>
    <w:p w14:paraId="2915962C">
      <w:pPr>
        <w:numPr>
          <w:ilvl w:val="0"/>
          <w:numId w:val="0"/>
        </w:num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 Hotel Reservation System is built using a modern, production-ready technology stack aligned with current enterprise standards. The chosen technologies ensure scalability, security, maintainability, and ease of deployment in cloud-native environments.</w:t>
      </w:r>
    </w:p>
    <w:p w14:paraId="51BAEFF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>Backend</w:t>
      </w:r>
    </w:p>
    <w:p w14:paraId="0E11BD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Java 17+</w:t>
      </w:r>
    </w:p>
    <w:p w14:paraId="59E207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Spring Boot 3.x</w:t>
      </w:r>
    </w:p>
    <w:p w14:paraId="1675C2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Spring Web (REST APIs)</w:t>
      </w:r>
    </w:p>
    <w:p w14:paraId="6EC181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Spring Data JPA &amp; Hibernate</w:t>
      </w:r>
    </w:p>
    <w:p w14:paraId="21A96D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Spring Security</w:t>
      </w:r>
    </w:p>
    <w:p w14:paraId="709E4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Spring Cloud Components</w:t>
      </w:r>
    </w:p>
    <w:p w14:paraId="1E515B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OpenFeign / RestTemplate</w:t>
      </w:r>
    </w:p>
    <w:p w14:paraId="1086CB2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>Frontend</w:t>
      </w:r>
    </w:p>
    <w:p w14:paraId="397F31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  <w:t>Angular</w:t>
      </w:r>
    </w:p>
    <w:p w14:paraId="769033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  <w:t>Angular Material</w:t>
      </w:r>
    </w:p>
    <w:p w14:paraId="7D7AB0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TypeScript</w:t>
      </w:r>
    </w:p>
    <w:p w14:paraId="75CB17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HttpClient &amp; Interceptors</w:t>
      </w:r>
    </w:p>
    <w:p w14:paraId="43F78C0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>Database</w:t>
      </w:r>
    </w:p>
    <w:p w14:paraId="1994CF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Relational Database (MySQL / PostgreSQL)</w:t>
      </w:r>
    </w:p>
    <w:p w14:paraId="217EAD42">
      <w:pPr>
        <w:numPr>
          <w:ilvl w:val="0"/>
          <w:numId w:val="8"/>
        </w:numPr>
        <w:spacing w:before="100" w:beforeAutospacing="1" w:after="100" w:afterAutospacing="1" w:line="240" w:lineRule="auto"/>
        <w:ind w:left="108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  <w:t>ACID Compliance</w:t>
      </w:r>
    </w:p>
    <w:p w14:paraId="1EFD396A">
      <w:pPr>
        <w:numPr>
          <w:ilvl w:val="0"/>
          <w:numId w:val="8"/>
        </w:numPr>
        <w:spacing w:before="100" w:beforeAutospacing="1" w:after="100" w:afterAutospacing="1" w:line="240" w:lineRule="auto"/>
        <w:ind w:left="108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Strong consistency for transactional operations</w:t>
      </w:r>
    </w:p>
    <w:p w14:paraId="3DB0EC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Database per Microservice Pattern</w:t>
      </w:r>
    </w:p>
    <w:p w14:paraId="7EAF99BA">
      <w:pPr>
        <w:numPr>
          <w:ilvl w:val="0"/>
          <w:numId w:val="8"/>
        </w:numPr>
        <w:spacing w:before="100" w:beforeAutospacing="1" w:after="100" w:afterAutospacing="1" w:line="240" w:lineRule="auto"/>
        <w:ind w:left="108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Each microservice owns its schema</w:t>
      </w:r>
    </w:p>
    <w:p w14:paraId="7E4B45E7">
      <w:pPr>
        <w:numPr>
          <w:ilvl w:val="0"/>
          <w:numId w:val="8"/>
        </w:numPr>
        <w:spacing w:before="100" w:beforeAutospacing="1" w:after="100" w:afterAutospacing="1" w:line="240" w:lineRule="auto"/>
        <w:ind w:left="108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No shared databases between services</w:t>
      </w:r>
    </w:p>
    <w:p w14:paraId="5037E60B">
      <w:pPr>
        <w:numPr>
          <w:ilvl w:val="0"/>
          <w:numId w:val="8"/>
        </w:numPr>
        <w:spacing w:before="100" w:beforeAutospacing="1" w:after="100" w:afterAutospacing="1" w:line="240" w:lineRule="auto"/>
        <w:ind w:left="741" w:leftChars="0" w:hanging="360" w:firstLineChars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MongoDB for </w:t>
      </w:r>
      <w:r>
        <w:rPr>
          <w:rFonts w:hint="default" w:ascii="Times New Roman" w:hAnsi="Times New Roman" w:eastAsia="SimSun" w:cs="Times New Roman"/>
          <w:sz w:val="24"/>
          <w:szCs w:val="24"/>
        </w:rPr>
        <w:t>event-driven workloads like notifications</w:t>
      </w:r>
    </w:p>
    <w:p w14:paraId="559719D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>DevOps</w:t>
      </w:r>
    </w:p>
    <w:p w14:paraId="15FC13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Docker</w:t>
      </w:r>
    </w:p>
    <w:p w14:paraId="53FFF3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Docker Compose</w:t>
      </w:r>
    </w:p>
    <w:p w14:paraId="670B80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Jenkins</w:t>
      </w:r>
    </w:p>
    <w:p w14:paraId="77ECE5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SonarQube</w:t>
      </w:r>
    </w:p>
    <w:p w14:paraId="554FE77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>Testing</w:t>
      </w:r>
    </w:p>
    <w:p w14:paraId="1AABF4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JUnit 5</w:t>
      </w:r>
    </w:p>
    <w:p w14:paraId="004E5C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Mockito</w:t>
      </w:r>
    </w:p>
    <w:p w14:paraId="7999B0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Spring Boot Test</w:t>
      </w:r>
    </w:p>
    <w:p w14:paraId="64EFF9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  <w:t>Postman</w:t>
      </w:r>
    </w:p>
    <w:p w14:paraId="0C0412F6">
      <w:pPr>
        <w:numPr>
          <w:ilvl w:val="0"/>
          <w:numId w:val="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Note: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Each microservice owns its database and enforces business rules strictly within its service boundary.</w:t>
      </w:r>
    </w:p>
    <w:p w14:paraId="2995D9F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A1F5C6">
      <w:pPr>
        <w:numPr>
          <w:ilvl w:val="0"/>
          <w:numId w:val="5"/>
        </w:numPr>
        <w:spacing w:before="100" w:beforeAutospacing="1" w:after="100" w:afterAutospacing="1" w:line="240" w:lineRule="auto"/>
        <w:ind w:left="0" w:leftChars="0" w:firstLine="0" w:firstLineChars="0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  <w:t>MICROSERVICES DESIGN</w:t>
      </w:r>
    </w:p>
    <w:p w14:paraId="1D73C1AC">
      <w:pPr>
        <w:numPr>
          <w:ilvl w:val="0"/>
          <w:numId w:val="0"/>
        </w:numPr>
        <w:spacing w:before="100" w:beforeAutospacing="1" w:after="100" w:afterAutospacing="1" w:line="240" w:lineRule="auto"/>
        <w:ind w:leftChars="0"/>
        <w:outlineLvl w:val="1"/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This section provides a detailed description of each business microservice in the Hotel Reservation System. Each microservice is independently deployable, owns its database, and encapsulates its business rules. The design strictly follows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single responsibility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database-per-service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and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loose coupling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principles.</w:t>
      </w:r>
    </w:p>
    <w:p w14:paraId="6A2303DF">
      <w:pPr>
        <w:numPr>
          <w:ilvl w:val="1"/>
          <w:numId w:val="5"/>
        </w:num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SimSun" w:cs="Times New Roman"/>
          <w:b/>
          <w:bCs/>
          <w:sz w:val="27"/>
          <w:szCs w:val="27"/>
        </w:rPr>
      </w:pPr>
      <w:r>
        <w:rPr>
          <w:rFonts w:hint="default" w:ascii="Times New Roman" w:hAnsi="Times New Roman" w:eastAsia="SimSun" w:cs="Times New Roman"/>
          <w:b/>
          <w:bCs/>
          <w:sz w:val="27"/>
          <w:szCs w:val="27"/>
        </w:rPr>
        <w:t>Auth Service</w:t>
      </w:r>
    </w:p>
    <w:p w14:paraId="1FF6A5A1">
      <w:pPr>
        <w:spacing w:before="100" w:beforeAutospacing="1" w:after="183" w:afterLines="50" w:afterAutospacing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>6.1.1  Purpose</w:t>
      </w:r>
    </w:p>
    <w:p w14:paraId="30ECCFF8">
      <w:pPr>
        <w:spacing w:beforeAutospacing="0" w:after="100" w:afterAutospacing="1" w:line="24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eastAsia="en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Auth Service is responsible for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authentication, authorization, and identity management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across the system. It acts as the central security authority.</w:t>
      </w:r>
    </w:p>
    <w:p w14:paraId="53441515">
      <w:pPr>
        <w:spacing w:before="100" w:beforeAutospacing="1" w:after="116" w:afterLines="32" w:afterAutospacing="0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6.1.2 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Responsibilities</w:t>
      </w:r>
    </w:p>
    <w:p w14:paraId="32668686">
      <w:pPr>
        <w:numPr>
          <w:ilvl w:val="0"/>
          <w:numId w:val="11"/>
        </w:numPr>
        <w:spacing w:beforeAutospacing="0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User registration and login</w:t>
      </w:r>
    </w:p>
    <w:p w14:paraId="4D5FFE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Role-based access control (RBAC)</w:t>
      </w:r>
    </w:p>
    <w:p w14:paraId="2C3796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JWT token generation and vali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4"/>
          <w:szCs w:val="24"/>
        </w:rPr>
        <w:t>dation</w:t>
      </w:r>
    </w:p>
    <w:p w14:paraId="027740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Password encryption and credential validation</w:t>
      </w:r>
    </w:p>
    <w:p w14:paraId="6114BB29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6.1.3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Key APIs (High Level)</w:t>
      </w:r>
    </w:p>
    <w:p w14:paraId="08D5DB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POST /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auth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/register</w:t>
      </w:r>
    </w:p>
    <w:p w14:paraId="5C5A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POST /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auth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/login</w:t>
      </w:r>
    </w:p>
    <w:p w14:paraId="1403509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6.1.4 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Database</w:t>
      </w:r>
    </w:p>
    <w:p w14:paraId="4E9930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  <w:t>Users</w:t>
      </w:r>
    </w:p>
    <w:p w14:paraId="7F91E5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  <w:t>Roles</w:t>
      </w:r>
    </w:p>
    <w:p w14:paraId="025868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  <w:t>User-role mappings</w:t>
      </w:r>
    </w:p>
    <w:p w14:paraId="7E8DA4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  <w:t>Authentication metadata</w:t>
      </w:r>
    </w:p>
    <w:p w14:paraId="60E25AB8">
      <w:pPr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>6.1.5  Business Rules</w:t>
      </w:r>
    </w:p>
    <w:p w14:paraId="0D0D77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Email must be unique</w:t>
      </w:r>
    </w:p>
    <w:p w14:paraId="14D5C1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Passwords must be encrypted (BCrypt)</w:t>
      </w:r>
    </w:p>
    <w:p w14:paraId="4D4ED1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Only ADMIN users can manage roles</w:t>
      </w:r>
    </w:p>
    <w:p w14:paraId="0E3CDE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JWT is mandatory for protected APIs</w:t>
      </w:r>
    </w:p>
    <w:p w14:paraId="1655BDBD">
      <w:pPr>
        <w:numPr>
          <w:ilvl w:val="1"/>
          <w:numId w:val="5"/>
        </w:numPr>
        <w:spacing w:before="100" w:beforeAutospacing="1" w:after="100" w:afterAutospacing="1" w:line="240" w:lineRule="auto"/>
        <w:ind w:left="0" w:leftChars="0" w:firstLine="0" w:firstLineChars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 w:eastAsia="en-IN" w:bidi="hi-IN"/>
        </w:rPr>
        <w:t xml:space="preserve">Hotel 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>Service</w:t>
      </w:r>
    </w:p>
    <w:p w14:paraId="68463268">
      <w:pPr>
        <w:spacing w:before="100" w:beforeAutospacing="1" w:after="183" w:afterLines="50" w:afterAutospacing="0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>6.2.1  Purpose</w:t>
      </w:r>
    </w:p>
    <w:p w14:paraId="42AC70C4">
      <w:pPr>
        <w:numPr>
          <w:ilvl w:val="0"/>
          <w:numId w:val="0"/>
        </w:numPr>
        <w:spacing w:beforeAutospacing="0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Hotel Service manages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hotel master data and room configuration</w:t>
      </w:r>
      <w:r>
        <w:rPr>
          <w:rFonts w:hint="default" w:ascii="Times New Roman" w:hAnsi="Times New Roman" w:eastAsia="SimSun" w:cs="Times New Roman"/>
          <w:sz w:val="24"/>
          <w:szCs w:val="24"/>
        </w:rPr>
        <w:t>. It provides reference data for other services.</w:t>
      </w:r>
    </w:p>
    <w:p w14:paraId="52542018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6.2.2 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Responsibilities</w:t>
      </w:r>
    </w:p>
    <w:p w14:paraId="616532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Manage hotels (name, city, address)</w:t>
      </w:r>
    </w:p>
    <w:p w14:paraId="4C58B9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Manage room categories (Single, Double, Deluxe, Suite)</w:t>
      </w:r>
    </w:p>
    <w:p w14:paraId="51B08E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Define room capacity</w:t>
      </w:r>
    </w:p>
    <w:p w14:paraId="169D5B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Maintain base pricing per room category</w:t>
      </w:r>
    </w:p>
    <w:p w14:paraId="5949DD11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6.2.3  Key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APIs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 (High Level)</w:t>
      </w:r>
    </w:p>
    <w:p w14:paraId="229FE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POST /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hotels</w:t>
      </w:r>
    </w:p>
    <w:p w14:paraId="352A0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GET  /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hotels</w:t>
      </w:r>
    </w:p>
    <w:p w14:paraId="25D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GET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 /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hotels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/{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hotelI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d}</w:t>
      </w:r>
    </w:p>
    <w:p w14:paraId="10DA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GET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 xml:space="preserve"> 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/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hotels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/{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hotelI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d}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/room-categories</w:t>
      </w:r>
    </w:p>
    <w:p w14:paraId="247A1E5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6.2.4 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Database</w:t>
      </w:r>
    </w:p>
    <w:p w14:paraId="725DFF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Hotels</w:t>
      </w:r>
    </w:p>
    <w:p w14:paraId="4D1E2E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Room Categories</w:t>
      </w:r>
    </w:p>
    <w:p w14:paraId="73EB9C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Hotel-room categories</w:t>
      </w:r>
    </w:p>
    <w:p w14:paraId="4841B3D6">
      <w:pPr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6.2.5 Business Rules</w:t>
      </w:r>
    </w:p>
    <w:p w14:paraId="09F5A0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Each hotel must have at least one room category</w:t>
      </w:r>
    </w:p>
    <w:p w14:paraId="45773F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Base price must be greater than zero</w:t>
      </w:r>
    </w:p>
    <w:p w14:paraId="6FEFB9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Only ADMIN or HOTEL_MANAGER can modify data</w:t>
      </w:r>
    </w:p>
    <w:p w14:paraId="7566CB3D">
      <w:pPr>
        <w:numPr>
          <w:ilvl w:val="1"/>
          <w:numId w:val="5"/>
        </w:numPr>
        <w:spacing w:before="100" w:beforeAutospacing="1" w:after="100" w:afterAutospacing="1" w:line="240" w:lineRule="auto"/>
        <w:ind w:left="0" w:leftChars="0" w:firstLine="0" w:firstLineChars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 w:eastAsia="en-IN" w:bidi="hi-IN"/>
        </w:rPr>
        <w:t>Availability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 xml:space="preserve"> Service</w:t>
      </w:r>
    </w:p>
    <w:p w14:paraId="08387928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>6.3.1  Purpose</w:t>
      </w:r>
    </w:p>
    <w:p w14:paraId="0FBC9ED6">
      <w:pPr>
        <w:numPr>
          <w:ilvl w:val="0"/>
          <w:numId w:val="0"/>
        </w:num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Availability Service ensures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accurate room availability and prevents double booking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under concurrent access.</w:t>
      </w:r>
    </w:p>
    <w:p w14:paraId="1001FF11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6.3.2 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Responsibilities</w:t>
      </w:r>
    </w:p>
    <w:p w14:paraId="183112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Track room availability by date range</w:t>
      </w:r>
    </w:p>
    <w:p w14:paraId="23528B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Detect overlapping bookings</w:t>
      </w:r>
    </w:p>
    <w:p w14:paraId="786F31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Lock inventory during booking flow</w:t>
      </w:r>
    </w:p>
    <w:p w14:paraId="011A5E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Maintain room status (AVAILABLE, OCCUPIED, MAINTENANCE)</w:t>
      </w:r>
    </w:p>
    <w:p w14:paraId="2437755D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6.3.3  Key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APIs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 (High Level)</w:t>
      </w:r>
    </w:p>
    <w:p w14:paraId="5754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GET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 xml:space="preserve">  /availability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/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search</w:t>
      </w:r>
    </w:p>
    <w:p w14:paraId="684A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POST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 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/availability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/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lock</w:t>
      </w:r>
    </w:p>
    <w:p w14:paraId="0BFCB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POST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 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/availability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/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release</w:t>
      </w:r>
    </w:p>
    <w:p w14:paraId="3BC077E6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6.3.4 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Database</w:t>
      </w:r>
    </w:p>
    <w:p w14:paraId="098C9E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Room inventory</w:t>
      </w:r>
    </w:p>
    <w:p w14:paraId="2DCC31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Availability calender</w:t>
      </w:r>
    </w:p>
    <w:p w14:paraId="233FAC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Room status records</w:t>
      </w:r>
    </w:p>
    <w:p w14:paraId="5A846D5A">
      <w:pPr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6.3.5 Business Rules</w:t>
      </w:r>
    </w:p>
    <w:p w14:paraId="3DAE77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Overlapping date ranges are not allowed</w:t>
      </w:r>
    </w:p>
    <w:p w14:paraId="32F616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Locked inventory must expire if not confirmed</w:t>
      </w:r>
    </w:p>
    <w:p w14:paraId="5007AB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Rooms under MAINTENANCE cannot be booked</w:t>
      </w:r>
    </w:p>
    <w:p w14:paraId="485B2D4F">
      <w:pPr>
        <w:numPr>
          <w:ilvl w:val="0"/>
          <w:numId w:val="0"/>
        </w:numPr>
        <w:spacing w:before="100" w:beforeAutospacing="1" w:after="100" w:afterAutospacing="1" w:line="240" w:lineRule="auto"/>
        <w:ind w:leftChars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 w:eastAsia="en-IN" w:bidi="hi-IN"/>
        </w:rPr>
        <w:t>6.4 Booking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 xml:space="preserve"> Service</w:t>
      </w:r>
    </w:p>
    <w:p w14:paraId="7DC641D1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>6.4.1  Purpose</w:t>
      </w:r>
    </w:p>
    <w:p w14:paraId="2F7BE897">
      <w:pPr>
        <w:numPr>
          <w:ilvl w:val="0"/>
          <w:numId w:val="0"/>
        </w:num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Booking Service manages the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reservation lifecycle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orchestrates interactions with Availability, Hotel, and Payment systems.</w:t>
      </w:r>
    </w:p>
    <w:p w14:paraId="5B2D7DA3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6.4.2 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Responsibilities</w:t>
      </w:r>
    </w:p>
    <w:p w14:paraId="100512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Create and manage reservations</w:t>
      </w:r>
    </w:p>
    <w:p w14:paraId="0CD2C6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Validate booking dates</w:t>
      </w:r>
    </w:p>
    <w:p w14:paraId="5B68A3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Handle booking status transitions</w:t>
      </w:r>
    </w:p>
    <w:p w14:paraId="378A55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Manage check-in and check-out</w:t>
      </w:r>
    </w:p>
    <w:p w14:paraId="5F5926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Calculate stay duration and total amount</w:t>
      </w:r>
    </w:p>
    <w:p w14:paraId="2823315C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6.4.3  Key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APIs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 (High Level)</w:t>
      </w:r>
    </w:p>
    <w:p w14:paraId="48315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POST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/bookings</w:t>
      </w:r>
    </w:p>
    <w:p w14:paraId="73E8E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GET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 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/bookings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/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{id}</w:t>
      </w:r>
    </w:p>
    <w:p w14:paraId="0AE1D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PUT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 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/bookings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/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{id}/cancel</w:t>
      </w:r>
    </w:p>
    <w:p w14:paraId="27C82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PUT  /bookings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/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{id}/check-in</w:t>
      </w:r>
    </w:p>
    <w:p w14:paraId="4719B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PUT  /bookings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/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{id}/check-out</w:t>
      </w:r>
    </w:p>
    <w:p w14:paraId="5DC78613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6.4.4 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Database</w:t>
      </w:r>
    </w:p>
    <w:p w14:paraId="3607B7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Bookings</w:t>
      </w:r>
    </w:p>
    <w:p w14:paraId="5B2C80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Booking guests</w:t>
      </w:r>
    </w:p>
    <w:p w14:paraId="3873DD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Booking status history</w:t>
      </w:r>
    </w:p>
    <w:p w14:paraId="51414899">
      <w:pPr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6.4.5 Business Rules</w:t>
      </w:r>
    </w:p>
    <w:p w14:paraId="115D2F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Availability must be confirmed before booking</w:t>
      </w:r>
    </w:p>
    <w:p w14:paraId="49D480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Invalid status transitions are rejected</w:t>
      </w:r>
    </w:p>
    <w:p w14:paraId="4D5EFD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Check-in date must match booking start date</w:t>
      </w:r>
    </w:p>
    <w:p w14:paraId="3C2AA4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Check-out cannot occur before check-in</w:t>
      </w:r>
    </w:p>
    <w:p w14:paraId="264DA1E3">
      <w:pPr>
        <w:numPr>
          <w:ilvl w:val="0"/>
          <w:numId w:val="0"/>
        </w:numPr>
        <w:spacing w:before="100" w:beforeAutospacing="1" w:after="100" w:afterAutospacing="1" w:line="240" w:lineRule="auto"/>
        <w:ind w:leftChars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 w:eastAsia="en-IN" w:bidi="hi-IN"/>
        </w:rPr>
        <w:t>6.5 Notification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 xml:space="preserve"> Service</w:t>
      </w:r>
    </w:p>
    <w:p w14:paraId="6E8B5CB2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>6.5.1  Purpose</w:t>
      </w:r>
    </w:p>
    <w:p w14:paraId="2C2634D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t xml:space="preserve">The Notification Service handles </w:t>
      </w:r>
      <w:r>
        <w:rPr>
          <w:rStyle w:val="5"/>
        </w:rPr>
        <w:t>asynchronous, event-driven notifications</w:t>
      </w:r>
      <w:r>
        <w:t xml:space="preserve"> to users without blocking core business workflows.</w:t>
      </w:r>
    </w:p>
    <w:p w14:paraId="0617E774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6.5.2 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Responsibilities</w:t>
      </w:r>
    </w:p>
    <w:p w14:paraId="3721A0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Consume domain events (booking created, confirmed, cancelled, checked-in, checked-out)</w:t>
      </w:r>
    </w:p>
    <w:p w14:paraId="5AC93A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Send notifications via email/SMS (basic simulation)</w:t>
      </w:r>
    </w:p>
    <w:p w14:paraId="3288EB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Track notification delivery status</w:t>
      </w:r>
    </w:p>
    <w:p w14:paraId="0F01CC09">
      <w:pPr>
        <w:spacing w:before="100" w:beforeAutospacing="1" w:after="183" w:afterLines="50" w:afterAutospacing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6.5.3  Key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APIs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 (High Level)</w:t>
      </w:r>
    </w:p>
    <w:p w14:paraId="6DC04D91">
      <w:pPr>
        <w:spacing w:beforeAutospacing="0" w:after="100" w:afterLines="27" w:afterAutospacing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Event consumer (message broker)</w:t>
      </w:r>
    </w:p>
    <w:p w14:paraId="24C17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0"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POST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/notifications/internal/send</w:t>
      </w:r>
    </w:p>
    <w:p w14:paraId="68B24B39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6.5.4 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Database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 (NoSQL - MongoDB)</w:t>
      </w:r>
    </w:p>
    <w:p w14:paraId="572B7B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Notification events</w:t>
      </w:r>
    </w:p>
    <w:p w14:paraId="1A497F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Delivery logs</w:t>
      </w:r>
    </w:p>
    <w:p w14:paraId="16A85A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Retry metadata</w:t>
      </w:r>
    </w:p>
    <w:p w14:paraId="561F2C09">
      <w:pPr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6.5.5 Business Rules</w:t>
      </w:r>
    </w:p>
    <w:p w14:paraId="2965BC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Notification failures must not impact booking flow</w:t>
      </w:r>
    </w:p>
    <w:p w14:paraId="1793DE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Failed notifications can be retried asynchronously</w:t>
      </w:r>
    </w:p>
    <w:p w14:paraId="65A7F8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Notifications are best-effort, not transactional</w:t>
      </w:r>
    </w:p>
    <w:p w14:paraId="24BCFD1B">
      <w:pPr>
        <w:numPr>
          <w:ilvl w:val="0"/>
          <w:numId w:val="0"/>
        </w:numPr>
        <w:spacing w:before="100" w:beforeAutospacing="1" w:after="100" w:afterAutospacing="1" w:line="240" w:lineRule="auto"/>
        <w:ind w:leftChars="0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 w:eastAsia="en-IN" w:bidi="hi-IN"/>
        </w:rPr>
        <w:t>6.6 Report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 xml:space="preserve"> Service</w:t>
      </w:r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 w:eastAsia="en-IN" w:bidi="hi-IN"/>
        </w:rPr>
        <w:t xml:space="preserve"> (CQRS Pattern)</w:t>
      </w:r>
    </w:p>
    <w:p w14:paraId="29D53C46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>6.6.1  Purpose</w:t>
      </w:r>
    </w:p>
    <w:p w14:paraId="694B488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Reporting Service provides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read-only, aggregated analytical views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of the system using the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CQRS (Command Query Responsibility Segregation)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pattern.</w:t>
      </w:r>
    </w:p>
    <w:p w14:paraId="4A951D40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6.6.2 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Responsibilities</w:t>
      </w:r>
    </w:p>
    <w:p w14:paraId="31B563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Consume events from Booking and Availability services</w:t>
      </w:r>
    </w:p>
    <w:p w14:paraId="40FA45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Build read-optimized data models</w:t>
      </w:r>
    </w:p>
    <w:p w14:paraId="37CF75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Provide dashboards and summary reports</w:t>
      </w:r>
    </w:p>
    <w:p w14:paraId="282FA301">
      <w:pPr>
        <w:spacing w:before="100" w:beforeAutospacing="1" w:after="183" w:afterLines="50" w:afterAutospacing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6.6.3  Key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APIs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 (High Level)</w:t>
      </w:r>
    </w:p>
    <w:p w14:paraId="5F498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0"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</w:p>
    <w:p w14:paraId="12B7A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0"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GET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/reports/occupancy</w:t>
      </w:r>
    </w:p>
    <w:p w14:paraId="75C73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0"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GET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/reports/revenue</w:t>
      </w:r>
    </w:p>
    <w:p w14:paraId="5E968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0"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GET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/reports/reservations</w:t>
      </w:r>
    </w:p>
    <w:p w14:paraId="41F3A712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6.6.4 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Database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 (NoSQL - MongoDB)</w:t>
      </w:r>
    </w:p>
    <w:p w14:paraId="01B273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Daily occupancy statistics</w:t>
      </w:r>
    </w:p>
    <w:p w14:paraId="304FEE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Revenue per hotel</w:t>
      </w:r>
    </w:p>
    <w:p w14:paraId="38FD21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Reservation summaries by date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</w:t>
      </w:r>
    </w:p>
    <w:p w14:paraId="2A205CC7">
      <w:pPr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6.6.5 Business Rules</w:t>
      </w:r>
    </w:p>
    <w:p w14:paraId="40B272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Data is eventually consistent</w:t>
      </w:r>
    </w:p>
    <w:p w14:paraId="791F6A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No direct write operations from client APIs</w:t>
      </w:r>
    </w:p>
    <w:p w14:paraId="73E5E7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Reporting data is derived only from events</w:t>
      </w:r>
    </w:p>
    <w:p w14:paraId="4F0F2B52">
      <w:pPr>
        <w:numPr>
          <w:ilvl w:val="0"/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Design Note: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Notification and Reporting services are fully decoupled from transactional services and communicate exclusively via asynchronous events, ensuring scalability and fault isolation.</w:t>
      </w:r>
    </w:p>
    <w:p w14:paraId="7621B5B4"/>
    <w:sectPr>
      <w:pgSz w:w="11906" w:h="16838"/>
      <w:pgMar w:top="709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863A4"/>
    <w:multiLevelType w:val="multilevel"/>
    <w:tmpl w:val="000863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5216B3D"/>
    <w:multiLevelType w:val="multilevel"/>
    <w:tmpl w:val="05216B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58C6B5D"/>
    <w:multiLevelType w:val="multilevel"/>
    <w:tmpl w:val="058C6B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780485D"/>
    <w:multiLevelType w:val="multilevel"/>
    <w:tmpl w:val="178048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3077176"/>
    <w:multiLevelType w:val="multilevel"/>
    <w:tmpl w:val="230771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12D402C"/>
    <w:multiLevelType w:val="multilevel"/>
    <w:tmpl w:val="312D40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81C407F"/>
    <w:multiLevelType w:val="multilevel"/>
    <w:tmpl w:val="381C407F"/>
    <w:lvl w:ilvl="0" w:tentative="0">
      <w:start w:val="5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7">
    <w:nsid w:val="3D1B6B81"/>
    <w:multiLevelType w:val="multilevel"/>
    <w:tmpl w:val="3D1B6B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FDE6006"/>
    <w:multiLevelType w:val="multilevel"/>
    <w:tmpl w:val="3FDE60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81D3198"/>
    <w:multiLevelType w:val="multilevel"/>
    <w:tmpl w:val="481D31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6691590"/>
    <w:multiLevelType w:val="multilevel"/>
    <w:tmpl w:val="666915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8845187"/>
    <w:multiLevelType w:val="multilevel"/>
    <w:tmpl w:val="688451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6EC01433"/>
    <w:multiLevelType w:val="multilevel"/>
    <w:tmpl w:val="6EC014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728533E4"/>
    <w:multiLevelType w:val="multilevel"/>
    <w:tmpl w:val="728533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7439731D"/>
    <w:multiLevelType w:val="multilevel"/>
    <w:tmpl w:val="743973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7B6774C5"/>
    <w:multiLevelType w:val="multilevel"/>
    <w:tmpl w:val="7B6774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4"/>
  </w:num>
  <w:num w:numId="2">
    <w:abstractNumId w:val="3"/>
  </w:num>
  <w:num w:numId="3">
    <w:abstractNumId w:val="11"/>
  </w:num>
  <w:num w:numId="4">
    <w:abstractNumId w:val="4"/>
  </w:num>
  <w:num w:numId="5">
    <w:abstractNumId w:val="6"/>
  </w:num>
  <w:num w:numId="6">
    <w:abstractNumId w:val="10"/>
  </w:num>
  <w:num w:numId="7">
    <w:abstractNumId w:val="13"/>
  </w:num>
  <w:num w:numId="8">
    <w:abstractNumId w:val="1"/>
  </w:num>
  <w:num w:numId="9">
    <w:abstractNumId w:val="2"/>
  </w:num>
  <w:num w:numId="10">
    <w:abstractNumId w:val="0"/>
  </w:num>
  <w:num w:numId="11">
    <w:abstractNumId w:val="9"/>
  </w:num>
  <w:num w:numId="12">
    <w:abstractNumId w:val="7"/>
  </w:num>
  <w:num w:numId="13">
    <w:abstractNumId w:val="8"/>
  </w:num>
  <w:num w:numId="14">
    <w:abstractNumId w:val="5"/>
  </w:num>
  <w:num w:numId="15">
    <w:abstractNumId w:val="15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BE76F4"/>
    <w:rsid w:val="05BE76F4"/>
    <w:rsid w:val="29D27144"/>
    <w:rsid w:val="2CB66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 w:bidi="hi-IN"/>
    </w:rPr>
  </w:style>
  <w:style w:type="character" w:styleId="5">
    <w:name w:val="Strong"/>
    <w:basedOn w:val="2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2025-12-28T14:10:00Z</dcterms:created>
  <dc:creator>Saksham Gupta</dc:creator>
  <cp:lastModifiedBy>Saksham Gupta</cp:lastModifiedBy>
  <dcterms:modified xsi:type="dcterms:W3CDTF">2025-12-29T09:11:45Z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7DC22FB66F284847B44801E8137CC862_11</vt:lpwstr>
  </property>
</Properties>
</file>