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80808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32"/>
          <w:szCs w:val="32"/>
          <w:rtl w:val="0"/>
        </w:rPr>
        <w:t xml:space="preserve">com.example.texttospeech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32"/>
          <w:szCs w:val="32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32"/>
          <w:szCs w:val="32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32"/>
          <w:szCs w:val="32"/>
          <w:rtl w:val="0"/>
        </w:rPr>
        <w:t xml:space="preserve">android.speech.tts.TextToSpeech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32"/>
          <w:szCs w:val="32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32"/>
          <w:szCs w:val="32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32"/>
          <w:szCs w:val="32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32"/>
          <w:szCs w:val="32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32"/>
          <w:szCs w:val="32"/>
          <w:rtl w:val="0"/>
        </w:rPr>
        <w:t xml:space="preserve">java.util.Locale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32"/>
          <w:szCs w:val="32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32"/>
          <w:szCs w:val="32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{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32"/>
          <w:szCs w:val="32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32"/>
          <w:szCs w:val="32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32"/>
          <w:szCs w:val="32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32"/>
          <w:szCs w:val="3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32"/>
          <w:szCs w:val="32"/>
          <w:rtl w:val="0"/>
        </w:rPr>
        <w:t xml:space="preserve">TextToSpeech </w:t>
      </w:r>
      <w:r w:rsidDel="00000000" w:rsidR="00000000" w:rsidRPr="00000000">
        <w:rPr>
          <w:rFonts w:ascii="Courier New" w:cs="Courier New" w:eastAsia="Courier New" w:hAnsi="Courier New"/>
          <w:color w:val="871094"/>
          <w:sz w:val="32"/>
          <w:szCs w:val="32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32"/>
          <w:szCs w:val="32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32"/>
          <w:szCs w:val="32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32"/>
          <w:szCs w:val="32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savedInstanceState)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.onCreate(savedInstanceState);</w:t>
        <w:br w:type="textWrapping"/>
        <w:t xml:space="preserve">        setContentView(</w:t>
      </w:r>
      <w:r w:rsidDel="00000000" w:rsidR="00000000" w:rsidRPr="00000000">
        <w:rPr>
          <w:rFonts w:ascii="Courier New" w:cs="Courier New" w:eastAsia="Courier New" w:hAnsi="Courier New"/>
          <w:color w:val="000000"/>
          <w:sz w:val="32"/>
          <w:szCs w:val="3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32"/>
          <w:szCs w:val="32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32"/>
          <w:szCs w:val="32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32"/>
          <w:szCs w:val="32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00000"/>
          <w:sz w:val="32"/>
          <w:szCs w:val="32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color w:val="000000"/>
          <w:sz w:val="32"/>
          <w:szCs w:val="3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32"/>
          <w:szCs w:val="32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32"/>
          <w:szCs w:val="32"/>
          <w:rtl w:val="0"/>
        </w:rPr>
        <w:t xml:space="preserve">btn_ts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32"/>
          <w:szCs w:val="3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00000"/>
          <w:sz w:val="32"/>
          <w:szCs w:val="32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color w:val="000000"/>
          <w:sz w:val="32"/>
          <w:szCs w:val="3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32"/>
          <w:szCs w:val="32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32"/>
          <w:szCs w:val="32"/>
          <w:rtl w:val="0"/>
        </w:rPr>
        <w:t xml:space="preserve">texttospeech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32"/>
          <w:szCs w:val="32"/>
          <w:rtl w:val="0"/>
        </w:rPr>
        <w:t xml:space="preserve">ts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TextToSpeech(getBaseContext(),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00000"/>
          <w:sz w:val="32"/>
          <w:szCs w:val="32"/>
          <w:rtl w:val="0"/>
        </w:rPr>
        <w:t xml:space="preserve">TextToSpeech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32"/>
          <w:szCs w:val="32"/>
          <w:rtl w:val="0"/>
        </w:rPr>
        <w:t xml:space="preserve">OnInitListener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()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32"/>
          <w:szCs w:val="32"/>
          <w:rtl w:val="0"/>
        </w:rPr>
        <w:t xml:space="preserve">@Override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32"/>
          <w:szCs w:val="32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i) {</w:t>
        <w:br w:type="textWrapping"/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(i!=</w:t>
      </w:r>
      <w:r w:rsidDel="00000000" w:rsidR="00000000" w:rsidRPr="00000000">
        <w:rPr>
          <w:rFonts w:ascii="Courier New" w:cs="Courier New" w:eastAsia="Courier New" w:hAnsi="Courier New"/>
          <w:color w:val="000000"/>
          <w:sz w:val="32"/>
          <w:szCs w:val="32"/>
          <w:rtl w:val="0"/>
        </w:rPr>
        <w:t xml:space="preserve">TextToSpeech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32"/>
          <w:szCs w:val="32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){</w:t>
        <w:br w:type="textWrapping"/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32"/>
          <w:szCs w:val="32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.setLanguage(</w:t>
      </w:r>
      <w:r w:rsidDel="00000000" w:rsidR="00000000" w:rsidRPr="00000000">
        <w:rPr>
          <w:rFonts w:ascii="Courier New" w:cs="Courier New" w:eastAsia="Courier New" w:hAnsi="Courier New"/>
          <w:color w:val="000000"/>
          <w:sz w:val="32"/>
          <w:szCs w:val="32"/>
          <w:rtl w:val="0"/>
        </w:rPr>
        <w:t xml:space="preserve">Locale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32"/>
          <w:szCs w:val="32"/>
          <w:rtl w:val="0"/>
        </w:rPr>
        <w:t xml:space="preserve">ENGLISH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);</w:t>
        <w:br w:type="textWrapping"/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32"/>
          <w:szCs w:val="32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32"/>
          <w:szCs w:val="32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(getBaseContext(),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32"/>
          <w:szCs w:val="32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00"/>
          <w:sz w:val="32"/>
          <w:szCs w:val="32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32"/>
          <w:szCs w:val="32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).show();</w:t>
        <w:br w:type="textWrapping"/>
        <w:t xml:space="preserve">             }</w:t>
        <w:br w:type="textWrapping"/>
        <w:t xml:space="preserve">            }</w:t>
        <w:br w:type="textWrapping"/>
        <w:t xml:space="preserve">        });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32"/>
          <w:szCs w:val="32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00000"/>
          <w:sz w:val="32"/>
          <w:szCs w:val="32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32"/>
          <w:szCs w:val="32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()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32"/>
          <w:szCs w:val="32"/>
          <w:rtl w:val="0"/>
        </w:rPr>
        <w:t xml:space="preserve">@Override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32"/>
          <w:szCs w:val="32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32"/>
          <w:szCs w:val="32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view) {</w:t>
        <w:br w:type="textWrapping"/>
        <w:t xml:space="preserve">                speak();</w:t>
        <w:br w:type="textWrapping"/>
        <w:t xml:space="preserve">            }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32"/>
          <w:szCs w:val="32"/>
          <w:rtl w:val="0"/>
        </w:rPr>
        <w:t xml:space="preserve">speak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()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32"/>
          <w:szCs w:val="32"/>
          <w:rtl w:val="0"/>
        </w:rPr>
        <w:t xml:space="preserve">String 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32"/>
          <w:szCs w:val="3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.getText().toString();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32"/>
          <w:szCs w:val="32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.speak(</w:t>
      </w:r>
      <w:r w:rsidDel="00000000" w:rsidR="00000000" w:rsidRPr="00000000">
        <w:rPr>
          <w:rFonts w:ascii="Courier New" w:cs="Courier New" w:eastAsia="Courier New" w:hAnsi="Courier New"/>
          <w:color w:val="000000"/>
          <w:sz w:val="32"/>
          <w:szCs w:val="32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32"/>
          <w:szCs w:val="32"/>
          <w:rtl w:val="0"/>
        </w:rPr>
        <w:t xml:space="preserve">TextToSpeech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32"/>
          <w:szCs w:val="32"/>
          <w:rtl w:val="0"/>
        </w:rPr>
        <w:t xml:space="preserve">QUEUE_FLUSH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rtl w:val="0"/>
        </w:rPr>
        <w:t xml:space="preserve">);</w:t>
        <w:br w:type="textWrapping"/>
        <w:t xml:space="preserve">            }</w:t>
        <w:br w:type="textWrapping"/>
        <w:t xml:space="preserve">        });</w:t>
        <w:br w:type="textWrapping"/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0471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73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73D24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ETOa1kzMl3Bc2Wv1Ja5Ds9r1Zw==">CgMxLjAyCGguZ2pkZ3hzOAByITFNTGliOHMtQU5aZGVYSUtxLUZEcEduLWgwVklxel9VXw==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2023-06-20T14:28:00Z</dcterms:created>
  <dc:creator>Kavyashree</dc:creator>
</cp:coreProperties>
</file>