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45" w:rsidRPr="0002540C" w:rsidRDefault="006663B3">
      <w:pPr>
        <w:pStyle w:val="Heading1"/>
        <w:rPr>
          <w:sz w:val="48"/>
          <w:szCs w:val="48"/>
        </w:rPr>
      </w:pPr>
      <w:r w:rsidRPr="0002540C">
        <w:rPr>
          <w:sz w:val="48"/>
          <w:szCs w:val="48"/>
        </w:rPr>
        <w:t>Cryptocurrency Data Analysis Report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Introduction</w:t>
      </w:r>
    </w:p>
    <w:p w:rsidR="00751945" w:rsidRDefault="006663B3">
      <w:r>
        <w:t xml:space="preserve">This report details the analysis of live data for the top 50 cryptocurrencies fetched using the </w:t>
      </w:r>
      <w:r w:rsidRPr="0002540C">
        <w:rPr>
          <w:b/>
        </w:rPr>
        <w:t>CoinMarketCap</w:t>
      </w:r>
      <w:r>
        <w:t xml:space="preserve"> API. The objective was to collect real-time market data, perform essential analysis, and update </w:t>
      </w:r>
      <w:r>
        <w:t>the findings in a live Excel sheet that refreshes every 5 minutes.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Data Collection and Methodology</w:t>
      </w:r>
    </w:p>
    <w:p w:rsidR="00751945" w:rsidRPr="006663B3" w:rsidRDefault="006663B3" w:rsidP="0002540C">
      <w:pPr>
        <w:spacing w:after="0"/>
        <w:rPr>
          <w:b/>
        </w:rPr>
      </w:pPr>
      <w:r>
        <w:t xml:space="preserve">• Data Source: </w:t>
      </w:r>
      <w:r w:rsidRPr="006663B3">
        <w:rPr>
          <w:b/>
        </w:rPr>
        <w:t>CoinMarketCap API</w:t>
      </w:r>
    </w:p>
    <w:p w:rsidR="00751945" w:rsidRDefault="006663B3" w:rsidP="0002540C">
      <w:pPr>
        <w:spacing w:after="0"/>
      </w:pPr>
      <w:r>
        <w:t>• Data Collected:</w:t>
      </w:r>
    </w:p>
    <w:p w:rsidR="00751945" w:rsidRDefault="006663B3" w:rsidP="0002540C">
      <w:pPr>
        <w:spacing w:after="0"/>
      </w:pPr>
      <w:r>
        <w:t xml:space="preserve">  - Cryptocurrency Name</w:t>
      </w:r>
      <w:r>
        <w:br/>
        <w:t xml:space="preserve">  - Symbol</w:t>
      </w:r>
      <w:r>
        <w:br/>
        <w:t xml:space="preserve">  - Current Price (USD)</w:t>
      </w:r>
      <w:r>
        <w:br/>
        <w:t xml:space="preserve">  - Market Capitalization</w:t>
      </w:r>
      <w:r>
        <w:br/>
        <w:t xml:space="preserve">  - 24-hour Trading V</w:t>
      </w:r>
      <w:r>
        <w:t>olume</w:t>
      </w:r>
      <w:r>
        <w:br/>
        <w:t xml:space="preserve">  - 24-hour Price Change (percentage)</w:t>
      </w:r>
    </w:p>
    <w:p w:rsidR="00751945" w:rsidRDefault="006663B3" w:rsidP="0002540C">
      <w:pPr>
        <w:spacing w:after="0"/>
      </w:pPr>
      <w:r>
        <w:t>• Process Overview:</w:t>
      </w:r>
    </w:p>
    <w:p w:rsidR="00751945" w:rsidRDefault="006663B3" w:rsidP="0002540C">
      <w:pPr>
        <w:spacing w:after="0"/>
      </w:pPr>
      <w:r>
        <w:t xml:space="preserve">  1. Fetching Data: A Python script requests live data from the API.</w:t>
      </w:r>
    </w:p>
    <w:p w:rsidR="00751945" w:rsidRDefault="006663B3" w:rsidP="0002540C">
      <w:pPr>
        <w:spacing w:after="0"/>
      </w:pPr>
      <w:r>
        <w:t xml:space="preserve">  2. Data Processing: The raw JSON response is parsed to extract the required fields </w:t>
      </w:r>
      <w:r>
        <w:t xml:space="preserve">and  </w:t>
      </w:r>
      <w:r>
        <w:t>organized into a Pandas DataFrame.</w:t>
      </w:r>
    </w:p>
    <w:p w:rsidR="00751945" w:rsidRDefault="006663B3" w:rsidP="0002540C">
      <w:pPr>
        <w:spacing w:after="0"/>
      </w:pPr>
      <w:r>
        <w:t xml:space="preserve">  3. Analysis:</w:t>
      </w:r>
    </w:p>
    <w:p w:rsidR="00751945" w:rsidRDefault="006663B3" w:rsidP="0002540C">
      <w:pPr>
        <w:spacing w:after="0"/>
      </w:pPr>
      <w:r>
        <w:t xml:space="preserve">     - The top 5 cryptocurrencies by market capitalization were identified.</w:t>
      </w:r>
    </w:p>
    <w:p w:rsidR="00751945" w:rsidRDefault="006663B3" w:rsidP="0002540C">
      <w:pPr>
        <w:spacing w:after="0"/>
      </w:pPr>
      <w:r>
        <w:t xml:space="preserve">     - The average price of the top 50 cryptocurrencies was computed.</w:t>
      </w:r>
    </w:p>
    <w:p w:rsidR="00751945" w:rsidRDefault="006663B3" w:rsidP="0002540C">
      <w:pPr>
        <w:spacing w:after="0"/>
      </w:pPr>
      <w:r>
        <w:t xml:space="preserve">     - The highest and lowest 24-hour percentage price changes were determined.</w:t>
      </w:r>
    </w:p>
    <w:p w:rsidR="00751945" w:rsidRDefault="006663B3" w:rsidP="0002540C">
      <w:pPr>
        <w:spacing w:after="0"/>
      </w:pPr>
      <w:r>
        <w:t xml:space="preserve">  4. Excel Upd</w:t>
      </w:r>
      <w:r>
        <w:t>ate: The script writes the full dataset and the analysis summary into a live-updating Excel file with multiple sheets.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Analysis Summary</w:t>
      </w:r>
    </w:p>
    <w:p w:rsidR="00751945" w:rsidRDefault="006663B3">
      <w:r>
        <w:t>• Top 5 Cryptocurrencies by Market Capitalization:</w:t>
      </w:r>
    </w:p>
    <w:p w:rsidR="0002540C" w:rsidRDefault="0002540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.85pt;margin-top:6.4pt;width:342.9pt;height:182.65pt;z-index:251659264;mso-position-horizontal-relative:text;mso-position-vertical-relative:text;mso-width-relative:page;mso-height-relative:page">
            <v:imagedata r:id="rId7" o:title="top5"/>
            <w10:wrap type="square"/>
          </v:shape>
        </w:pict>
      </w:r>
    </w:p>
    <w:p w:rsidR="0002540C" w:rsidRDefault="0002540C"/>
    <w:p w:rsidR="0002540C" w:rsidRDefault="0002540C"/>
    <w:p w:rsidR="0002540C" w:rsidRDefault="0002540C"/>
    <w:p w:rsidR="0002540C" w:rsidRDefault="0002540C"/>
    <w:p w:rsidR="0002540C" w:rsidRDefault="0002540C">
      <w:r>
        <w:rPr>
          <w:noProof/>
        </w:rPr>
        <w:lastRenderedPageBreak/>
        <w:pict>
          <v:shape id="_x0000_s1027" type="#_x0000_t75" style="position:absolute;margin-left:10.55pt;margin-top:-41.05pt;width:383.75pt;height:201.4pt;z-index:251661312;mso-position-horizontal-relative:text;mso-position-vertical-relative:text;mso-width-relative:page;mso-height-relative:page">
            <v:imagedata r:id="rId8" o:title="analysis"/>
            <w10:wrap type="square"/>
          </v:shape>
        </w:pict>
      </w:r>
    </w:p>
    <w:p w:rsidR="0002540C" w:rsidRDefault="0002540C"/>
    <w:p w:rsidR="0002540C" w:rsidRDefault="0002540C"/>
    <w:p w:rsidR="0002540C" w:rsidRDefault="0002540C"/>
    <w:p w:rsidR="0002540C" w:rsidRDefault="0002540C"/>
    <w:p w:rsidR="0002540C" w:rsidRDefault="0002540C"/>
    <w:p w:rsidR="0002540C" w:rsidRDefault="0002540C"/>
    <w:p w:rsidR="0002540C" w:rsidRDefault="0002540C"/>
    <w:p w:rsidR="0002540C" w:rsidRDefault="006663B3" w:rsidP="006663B3">
      <w:pPr>
        <w:pStyle w:val="ListParagraph"/>
        <w:numPr>
          <w:ilvl w:val="0"/>
          <w:numId w:val="15"/>
        </w:numPr>
      </w:pPr>
      <w:r>
        <w:t>Average Price of Top 50 Cryptocurre</w:t>
      </w:r>
      <w:r>
        <w:t>ncies:</w:t>
      </w:r>
      <w:r w:rsidR="0002540C">
        <w:t xml:space="preserve"> </w:t>
      </w:r>
      <w:r>
        <w:t>$</w:t>
      </w:r>
      <w:r w:rsidR="0002540C">
        <w:t>[2010.50]</w:t>
      </w:r>
    </w:p>
    <w:p w:rsidR="00751945" w:rsidRDefault="006663B3" w:rsidP="006663B3">
      <w:pPr>
        <w:pStyle w:val="ListParagraph"/>
        <w:numPr>
          <w:ilvl w:val="0"/>
          <w:numId w:val="15"/>
        </w:numPr>
      </w:pPr>
      <w:r>
        <w:t>Highest 24-hour % Price Change:</w:t>
      </w:r>
      <w:r w:rsidR="0002540C">
        <w:t xml:space="preserve"> </w:t>
      </w:r>
      <w:r>
        <w:t>[</w:t>
      </w:r>
      <w:r w:rsidR="0002540C">
        <w:t>7.50</w:t>
      </w:r>
      <w:r>
        <w:t>]%</w:t>
      </w:r>
    </w:p>
    <w:p w:rsidR="00751945" w:rsidRDefault="006663B3" w:rsidP="006663B3">
      <w:pPr>
        <w:pStyle w:val="ListParagraph"/>
        <w:numPr>
          <w:ilvl w:val="0"/>
          <w:numId w:val="15"/>
        </w:numPr>
      </w:pPr>
      <w:r>
        <w:t>Lowest 24-hour % Price Change:</w:t>
      </w:r>
      <w:r w:rsidR="0002540C">
        <w:t xml:space="preserve"> </w:t>
      </w:r>
      <w:r>
        <w:t>[</w:t>
      </w:r>
      <w:r w:rsidR="0002540C">
        <w:t>-5.82</w:t>
      </w:r>
      <w:r>
        <w:t>]%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Key Insights</w:t>
      </w:r>
    </w:p>
    <w:p w:rsidR="00751945" w:rsidRDefault="006663B3" w:rsidP="0002540C">
      <w:pPr>
        <w:pStyle w:val="ListParagraph"/>
        <w:numPr>
          <w:ilvl w:val="0"/>
          <w:numId w:val="13"/>
        </w:numPr>
      </w:pPr>
      <w:r>
        <w:t>The top 5 cr</w:t>
      </w:r>
      <w:r>
        <w:t>yptocurrencies continue to dominate the market in terms of market capitalization.</w:t>
      </w:r>
    </w:p>
    <w:p w:rsidR="00751945" w:rsidRDefault="006663B3" w:rsidP="0002540C">
      <w:pPr>
        <w:pStyle w:val="ListParagraph"/>
        <w:numPr>
          <w:ilvl w:val="0"/>
          <w:numId w:val="13"/>
        </w:numPr>
      </w:pPr>
      <w:r>
        <w:t>There is significant volatility as seen by the wide range in the 24-hour percentage price changes.</w:t>
      </w:r>
    </w:p>
    <w:p w:rsidR="00751945" w:rsidRDefault="006663B3" w:rsidP="0002540C">
      <w:pPr>
        <w:pStyle w:val="ListParagraph"/>
        <w:numPr>
          <w:ilvl w:val="0"/>
          <w:numId w:val="13"/>
        </w:numPr>
      </w:pPr>
      <w:r>
        <w:t xml:space="preserve">The live data update mechanism ensures that the analysis reflects </w:t>
      </w:r>
      <w:r>
        <w:t>current market conditions in real time.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Conclusion</w:t>
      </w:r>
    </w:p>
    <w:p w:rsidR="00751945" w:rsidRDefault="006663B3">
      <w:r>
        <w:t>The implemented system offers an effective method for monitoring and analyzing the cryptocurrency market in real time. The analysis provides valuable insights for investors and traders looking to understan</w:t>
      </w:r>
      <w:r>
        <w:t>d market trends and volatility.</w:t>
      </w:r>
    </w:p>
    <w:p w:rsidR="00751945" w:rsidRPr="0002540C" w:rsidRDefault="006663B3">
      <w:pPr>
        <w:pStyle w:val="Heading2"/>
        <w:rPr>
          <w:sz w:val="36"/>
          <w:szCs w:val="36"/>
        </w:rPr>
      </w:pPr>
      <w:r w:rsidRPr="0002540C">
        <w:rPr>
          <w:sz w:val="36"/>
          <w:szCs w:val="36"/>
        </w:rPr>
        <w:t>Future Enhancements</w:t>
      </w:r>
    </w:p>
    <w:p w:rsidR="00751945" w:rsidRDefault="006663B3" w:rsidP="0002540C">
      <w:pPr>
        <w:pStyle w:val="ListParagraph"/>
        <w:numPr>
          <w:ilvl w:val="0"/>
          <w:numId w:val="12"/>
        </w:numPr>
      </w:pPr>
      <w:r>
        <w:t>Data Visualization: Integration of real-time charts and dashboards.</w:t>
      </w:r>
    </w:p>
    <w:p w:rsidR="00751945" w:rsidRDefault="006663B3" w:rsidP="0002540C">
      <w:pPr>
        <w:pStyle w:val="ListParagraph"/>
        <w:numPr>
          <w:ilvl w:val="0"/>
          <w:numId w:val="12"/>
        </w:numPr>
      </w:pPr>
      <w:r>
        <w:t>Extended Analysis: Incorporate historical data for trend analysis and predictive modeling.</w:t>
      </w:r>
    </w:p>
    <w:p w:rsidR="00751945" w:rsidRDefault="006663B3" w:rsidP="0002540C">
      <w:pPr>
        <w:pStyle w:val="ListParagraph"/>
        <w:numPr>
          <w:ilvl w:val="0"/>
          <w:numId w:val="12"/>
        </w:numPr>
      </w:pPr>
      <w:r>
        <w:t>Alert System: Develop notification feat</w:t>
      </w:r>
      <w:r>
        <w:t>ures for significant market changes.</w:t>
      </w:r>
      <w:bookmarkStart w:id="0" w:name="_GoBack"/>
      <w:bookmarkEnd w:id="0"/>
    </w:p>
    <w:sectPr w:rsidR="007519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45B6B"/>
    <w:multiLevelType w:val="hybridMultilevel"/>
    <w:tmpl w:val="4C7CB656"/>
    <w:lvl w:ilvl="0" w:tplc="A2B474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30192"/>
    <w:multiLevelType w:val="hybridMultilevel"/>
    <w:tmpl w:val="B7DA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A78F6"/>
    <w:multiLevelType w:val="hybridMultilevel"/>
    <w:tmpl w:val="9D9C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86A4B"/>
    <w:multiLevelType w:val="hybridMultilevel"/>
    <w:tmpl w:val="2F46F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A7793"/>
    <w:multiLevelType w:val="hybridMultilevel"/>
    <w:tmpl w:val="2FB21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4C45C3"/>
    <w:multiLevelType w:val="hybridMultilevel"/>
    <w:tmpl w:val="F7040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40C"/>
    <w:rsid w:val="00034616"/>
    <w:rsid w:val="0006063C"/>
    <w:rsid w:val="0015074B"/>
    <w:rsid w:val="0029639D"/>
    <w:rsid w:val="00326F90"/>
    <w:rsid w:val="006663B3"/>
    <w:rsid w:val="007519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DA622-8DB3-4FF9-8373-6A97F84A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2025-02-11T19:32:00Z</dcterms:modified>
  <cp:category/>
</cp:coreProperties>
</file>