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40"/>
        <w:jc w:val="center"/>
      </w:pPr>
      <w:r>
        <w:rPr>
          <w:rFonts w:ascii="Arial" w:cs="Arial" w:eastAsia="Arial" w:hAnsi="Arial"/>
          <w:b/>
          <w:bCs/>
          <w:color w:val="00E5A0"/>
          <w:sz w:val="56"/>
          <w:szCs w:val="56"/>
        </w:rPr>
        <w:t xml:space="preserve">THE CONTENT ENGINE</w:t>
      </w:r>
    </w:p>
    <w:p>
      <w:pPr>
        <w:spacing w:after="80"/>
        <w:jc w:val="center"/>
      </w:pPr>
      <w:r>
        <w:rPr>
          <w:rFonts w:ascii="Arial" w:cs="Arial" w:eastAsia="Arial" w:hAnsi="Arial"/>
          <w:b/>
          <w:bCs/>
          <w:color w:val="0A0A0B"/>
          <w:sz w:val="56"/>
          <w:szCs w:val="56"/>
        </w:rPr>
        <w:t xml:space="preserve">BLUEPRINT V3</w:t>
      </w:r>
    </w:p>
    <w:p>
      <w:pPr>
        <w:pBdr>
          <w:bottom w:val="single" w:color="00E5A0" w:sz="8" w:space="1"/>
        </w:pBdr>
        <w:spacing w:after="300"/>
        <w:jc w:val="center"/>
      </w:pPr>
    </w:p>
    <w:p>
      <w:pPr>
        <w:spacing w:after="60"/>
        <w:jc w:val="center"/>
      </w:pPr>
      <w:r>
        <w:rPr>
          <w:rFonts w:ascii="Arial" w:cs="Arial" w:eastAsia="Arial" w:hAnsi="Arial"/>
          <w:b/>
          <w:bCs/>
          <w:color w:val="1C1C1F"/>
          <w:sz w:val="36"/>
          <w:szCs w:val="36"/>
        </w:rPr>
        <w:t xml:space="preserve">SAKSHAM SOLANKI</w:t>
      </w:r>
    </w:p>
    <w:p>
      <w:pPr>
        <w:spacing w:after="40"/>
        <w:jc w:val="center"/>
      </w:pPr>
      <w:r>
        <w:rPr>
          <w:rFonts w:ascii="Arial" w:cs="Arial" w:eastAsia="Arial" w:hAnsi="Arial"/>
          <w:color w:val="71717A"/>
          <w:sz w:val="24"/>
          <w:szCs w:val="24"/>
        </w:rPr>
        <w:t xml:space="preserve">AI Systems Architect • B2B Growth Strategist</w:t>
      </w:r>
    </w:p>
    <w:p>
      <w:pPr>
        <w:spacing w:after="100"/>
      </w:pPr>
    </w:p>
    <w:p>
      <w:pPr>
        <w:spacing w:after="40"/>
        <w:jc w:val="center"/>
      </w:pPr>
      <w:r>
        <w:rPr>
          <w:rFonts w:ascii="Arial" w:cs="Arial" w:eastAsia="Arial" w:hAnsi="Arial"/>
          <w:color w:val="71717A"/>
          <w:sz w:val="22"/>
          <w:szCs w:val="22"/>
        </w:rPr>
        <w:t xml:space="preserve">1 LinkedIn Post/Day • 2 Tweets/Day • 10 Blogs/Day</w:t>
      </w:r>
    </w:p>
    <w:p>
      <w:pPr>
        <w:spacing w:after="40"/>
        <w:jc w:val="center"/>
      </w:pPr>
      <w:r>
        <w:rPr>
          <w:rFonts w:ascii="Arial" w:cs="Arial" w:eastAsia="Arial" w:hAnsi="Arial"/>
          <w:color w:val="71717A"/>
          <w:sz w:val="22"/>
          <w:szCs w:val="22"/>
        </w:rPr>
        <w:t xml:space="preserve">"AI Builders Club" Unified CTA • Lead Magnet Flywheel</w:t>
      </w:r>
    </w:p>
    <w:p>
      <w:pPr>
        <w:spacing w:after="40"/>
        <w:jc w:val="center"/>
      </w:pPr>
      <w:r>
        <w:rPr>
          <w:rFonts w:ascii="Arial" w:cs="Arial" w:eastAsia="Arial" w:hAnsi="Arial"/>
          <w:color w:val="71717A"/>
          <w:sz w:val="22"/>
          <w:szCs w:val="22"/>
        </w:rPr>
        <w:t xml:space="preserve">sakshamsolanki.com • Dark Mode + Electric Mint Brand</w:t>
      </w:r>
    </w:p>
    <w:p>
      <w:pPr>
        <w:spacing w:after="1800"/>
      </w:pPr>
    </w:p>
    <w:p>
      <w:pPr>
        <w:jc w:val="center"/>
      </w:pPr>
      <w:r>
        <w:rPr>
          <w:rFonts w:ascii="Arial" w:cs="Arial" w:eastAsia="Arial" w:hAnsi="Arial"/>
          <w:color w:val="D4D4D8"/>
          <w:sz w:val="20"/>
          <w:szCs w:val="20"/>
        </w:rPr>
        <w:t xml:space="preserve">V3.0 (FINAL) • March 2026</w:t>
      </w:r>
    </w:p>
    <w:p>
      <w:r>
        <w:br w:type="page"/>
      </w:r>
    </w:p>
    <w:p>
      <w:pPr>
        <w:pStyle w:val="Heading1"/>
      </w:pPr>
      <w:r>
        <w:t xml:space="preserve">TABLE OF CONTENTS</w:t>
      </w:r>
    </w:p>
    <w:p>
      <w:pPr>
        <w:spacing w:after="100"/>
      </w:pPr>
    </w:p>
    <w:p>
      <w:pPr>
        <w:spacing w:after="120"/>
        <w:jc w:val="left"/>
      </w:pPr>
      <w:r>
        <w:rPr>
          <w:rFonts w:ascii="Arial" w:cs="Arial" w:eastAsia="Arial" w:hAnsi="Arial"/>
          <w:b w:val="false"/>
          <w:bCs w:val="false"/>
          <w:i w:val="false"/>
          <w:iCs w:val="false"/>
          <w:color w:val="1C1C1F"/>
          <w:sz w:val="24"/>
          <w:szCs w:val="24"/>
        </w:rPr>
        <w:t xml:space="preserve">1. The Content Engine: Output Targets &amp; Brand Context</w:t>
      </w:r>
    </w:p>
    <w:p>
      <w:pPr>
        <w:spacing w:after="120"/>
        <w:jc w:val="left"/>
      </w:pPr>
      <w:r>
        <w:rPr>
          <w:rFonts w:ascii="Arial" w:cs="Arial" w:eastAsia="Arial" w:hAnsi="Arial"/>
          <w:b w:val="false"/>
          <w:bCs w:val="false"/>
          <w:i w:val="false"/>
          <w:iCs w:val="false"/>
          <w:color w:val="1C1C1F"/>
          <w:sz w:val="24"/>
          <w:szCs w:val="24"/>
        </w:rPr>
        <w:t xml:space="preserve">2. LinkedIn Daily System (1 Post/Day + AI Builders Club CTA)</w:t>
      </w:r>
    </w:p>
    <w:p>
      <w:pPr>
        <w:spacing w:after="120"/>
        <w:jc w:val="left"/>
      </w:pPr>
      <w:r>
        <w:rPr>
          <w:rFonts w:ascii="Arial" w:cs="Arial" w:eastAsia="Arial" w:hAnsi="Arial"/>
          <w:b w:val="false"/>
          <w:bCs w:val="false"/>
          <w:i w:val="false"/>
          <w:iCs w:val="false"/>
          <w:color w:val="1C1C1F"/>
          <w:sz w:val="24"/>
          <w:szCs w:val="24"/>
        </w:rPr>
        <w:t xml:space="preserve">3. Twitter/X Daily System (2 Tweets/Day)</w:t>
      </w:r>
    </w:p>
    <w:p>
      <w:pPr>
        <w:spacing w:after="120"/>
        <w:jc w:val="left"/>
      </w:pPr>
      <w:r>
        <w:rPr>
          <w:rFonts w:ascii="Arial" w:cs="Arial" w:eastAsia="Arial" w:hAnsi="Arial"/>
          <w:b w:val="false"/>
          <w:bCs w:val="false"/>
          <w:i w:val="false"/>
          <w:iCs w:val="false"/>
          <w:color w:val="1C1C1F"/>
          <w:sz w:val="24"/>
          <w:szCs w:val="24"/>
        </w:rPr>
        <w:t xml:space="preserve">4. Blog Engine (10 Posts/Day = 300/Month)</w:t>
      </w:r>
    </w:p>
    <w:p>
      <w:pPr>
        <w:spacing w:after="120"/>
        <w:jc w:val="left"/>
      </w:pPr>
      <w:r>
        <w:rPr>
          <w:rFonts w:ascii="Arial" w:cs="Arial" w:eastAsia="Arial" w:hAnsi="Arial"/>
          <w:b w:val="false"/>
          <w:bCs w:val="false"/>
          <w:i w:val="false"/>
          <w:iCs w:val="false"/>
          <w:color w:val="1C1C1F"/>
          <w:sz w:val="24"/>
          <w:szCs w:val="24"/>
        </w:rPr>
        <w:t xml:space="preserve">5. Lead Magnet Flywheel &amp; Website CTA System</w:t>
      </w:r>
    </w:p>
    <w:p>
      <w:pPr>
        <w:spacing w:after="120"/>
        <w:jc w:val="left"/>
      </w:pPr>
      <w:r>
        <w:rPr>
          <w:rFonts w:ascii="Arial" w:cs="Arial" w:eastAsia="Arial" w:hAnsi="Arial"/>
          <w:b w:val="false"/>
          <w:bCs w:val="false"/>
          <w:i w:val="false"/>
          <w:iCs w:val="false"/>
          <w:color w:val="1C1C1F"/>
          <w:sz w:val="24"/>
          <w:szCs w:val="24"/>
        </w:rPr>
        <w:t xml:space="preserve">6. Content Production Assembly Line</w:t>
      </w:r>
    </w:p>
    <w:p>
      <w:pPr>
        <w:spacing w:after="120"/>
        <w:jc w:val="left"/>
      </w:pPr>
      <w:r>
        <w:rPr>
          <w:rFonts w:ascii="Arial" w:cs="Arial" w:eastAsia="Arial" w:hAnsi="Arial"/>
          <w:b w:val="false"/>
          <w:bCs w:val="false"/>
          <w:i w:val="false"/>
          <w:iCs w:val="false"/>
          <w:color w:val="1C1C1F"/>
          <w:sz w:val="24"/>
          <w:szCs w:val="24"/>
        </w:rPr>
        <w:t xml:space="preserve">7. Weekly &amp; Monthly Content Calendar</w:t>
      </w:r>
    </w:p>
    <w:p>
      <w:pPr>
        <w:spacing w:after="120"/>
        <w:jc w:val="left"/>
      </w:pPr>
      <w:r>
        <w:rPr>
          <w:rFonts w:ascii="Arial" w:cs="Arial" w:eastAsia="Arial" w:hAnsi="Arial"/>
          <w:b w:val="false"/>
          <w:bCs w:val="false"/>
          <w:i w:val="false"/>
          <w:iCs w:val="false"/>
          <w:color w:val="1C1C1F"/>
          <w:sz w:val="24"/>
          <w:szCs w:val="24"/>
        </w:rPr>
        <w:t xml:space="preserve">8. Automation Stack &amp; n8n Workflows</w:t>
      </w:r>
    </w:p>
    <w:p>
      <w:pPr>
        <w:spacing w:after="120"/>
        <w:jc w:val="left"/>
      </w:pPr>
      <w:r>
        <w:rPr>
          <w:rFonts w:ascii="Arial" w:cs="Arial" w:eastAsia="Arial" w:hAnsi="Arial"/>
          <w:b w:val="false"/>
          <w:bCs w:val="false"/>
          <w:i w:val="false"/>
          <w:iCs w:val="false"/>
          <w:color w:val="1C1C1F"/>
          <w:sz w:val="24"/>
          <w:szCs w:val="24"/>
        </w:rPr>
        <w:t xml:space="preserve">9. Quality Control at Speed</w:t>
      </w:r>
    </w:p>
    <w:p>
      <w:pPr>
        <w:spacing w:after="120"/>
        <w:jc w:val="left"/>
      </w:pPr>
      <w:r>
        <w:rPr>
          <w:rFonts w:ascii="Arial" w:cs="Arial" w:eastAsia="Arial" w:hAnsi="Arial"/>
          <w:b w:val="false"/>
          <w:bCs w:val="false"/>
          <w:i w:val="false"/>
          <w:iCs w:val="false"/>
          <w:color w:val="1C1C1F"/>
          <w:sz w:val="24"/>
          <w:szCs w:val="24"/>
        </w:rPr>
        <w:t xml:space="preserve">10. 30-Day Sprint Launch Plan</w:t>
      </w:r>
    </w:p>
    <w:p>
      <w:pPr>
        <w:spacing w:after="120"/>
        <w:jc w:val="left"/>
      </w:pPr>
      <w:r>
        <w:rPr>
          <w:rFonts w:ascii="Arial" w:cs="Arial" w:eastAsia="Arial" w:hAnsi="Arial"/>
          <w:b w:val="false"/>
          <w:bCs w:val="false"/>
          <w:i w:val="false"/>
          <w:iCs w:val="false"/>
          <w:color w:val="1C1C1F"/>
          <w:sz w:val="24"/>
          <w:szCs w:val="24"/>
        </w:rPr>
        <w:t xml:space="preserve">11. Metrics Dashboard &amp; KPIs</w:t>
      </w:r>
    </w:p>
    <w:p>
      <w:pPr>
        <w:spacing w:after="120"/>
        <w:jc w:val="left"/>
      </w:pPr>
      <w:r>
        <w:rPr>
          <w:rFonts w:ascii="Arial" w:cs="Arial" w:eastAsia="Arial" w:hAnsi="Arial"/>
          <w:b w:val="false"/>
          <w:bCs w:val="false"/>
          <w:i w:val="false"/>
          <w:iCs w:val="false"/>
          <w:color w:val="1C1C1F"/>
          <w:sz w:val="24"/>
          <w:szCs w:val="24"/>
        </w:rPr>
        <w:t xml:space="preserve">12. Scaling: YouTube, Instagram &amp; Beyond</w:t>
      </w:r>
    </w:p>
    <w:p>
      <w:r>
        <w:br w:type="page"/>
      </w:r>
    </w:p>
    <w:p>
      <w:pPr>
        <w:pStyle w:val="Heading1"/>
      </w:pPr>
      <w:r>
        <w:t xml:space="preserve">1. THE CONTENT ENGINE: OUTPUT TARGETS</w:t>
      </w:r>
    </w:p>
    <w:p>
      <w:pPr>
        <w:pBdr>
          <w:bottom w:val="single" w:color="00E5A0" w:sz="3" w:space="1"/>
        </w:pBdr>
        <w:spacing w:before="300" w:after="300"/>
      </w:pPr>
    </w:p>
    <w:p>
      <w:pPr>
        <w:pStyle w:val="Heading2"/>
      </w:pPr>
      <w:r>
        <w:t xml:space="preserve">Brand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Element</w:t>
            </w:r>
          </w:p>
        </w:tc>
        <w:tc>
          <w:tcPr>
            <w:tcW w:type="dxa" w:w="61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Value</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brand</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 Solanki</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Website (all content lives here)</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Unified product brand</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 (community on Skool + newsletter on Beehiiv)</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CTA keyword</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 (no separate domain — keyword-only CTA)</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Execution partner (background)</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Viithiisys (never public-facing)</w:t>
            </w:r>
          </w:p>
        </w:tc>
      </w:tr>
      <w:tr>
        <w:tc>
          <w:tcPr>
            <w:tcW w:type="dxa" w:w="3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Visual identity</w:t>
            </w:r>
          </w:p>
        </w:tc>
        <w:tc>
          <w:tcPr>
            <w:tcW w:type="dxa" w:w="6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Dark mode default • Electric Mint (#00E5A0) accent • Satoshi font • Operator voice</w:t>
            </w:r>
          </w:p>
        </w:tc>
      </w:tr>
      <w:tr>
        <w:tc>
          <w:tcPr>
            <w:tcW w:type="dxa" w:w="3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Positioning</w:t>
            </w:r>
          </w:p>
        </w:tc>
        <w:tc>
          <w:tcPr>
            <w:tcW w:type="dxa" w:w="6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"Talk to Saksham before implementing AI in your business."</w:t>
            </w:r>
          </w:p>
        </w:tc>
      </w:tr>
    </w:tbl>
    <w:p>
      <w:pPr>
        <w:spacing w:after="200"/>
      </w:pPr>
    </w:p>
    <w:p>
      <w:pPr>
        <w:pStyle w:val="Heading2"/>
      </w:pPr>
      <w:r>
        <w:t xml:space="preserve">Daily Output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Channel</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Daily Output</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Monthly Output</w:t>
            </w:r>
          </w:p>
        </w:tc>
        <w:tc>
          <w:tcPr>
            <w:tcW w:type="dxa" w:w="39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Primary Goal</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post/day (7/week)</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 posts/month</w:t>
            </w:r>
          </w:p>
        </w:tc>
        <w:tc>
          <w:tcPr>
            <w:tcW w:type="dxa" w:w="3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Authority + leads + branded search for "AI Builders Club"</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Twitter/X</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 tweets/day (14/week)</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60 tweets/month</w:t>
            </w:r>
          </w:p>
        </w:tc>
        <w:tc>
          <w:tcPr>
            <w:tcW w:type="dxa" w:w="3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Reach + thought leadership + audience growth</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 (SEO)</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posts/day (70/week)</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 posts/month</w:t>
            </w:r>
          </w:p>
        </w:tc>
        <w:tc>
          <w:tcPr>
            <w:tcW w:type="dxa" w:w="3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Organic traffic moat + topical authority on sakshamsolanki.com</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(AI Builders Club)</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1/week (Thursday)</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4/month</w:t>
            </w:r>
          </w:p>
        </w:tc>
        <w:tc>
          <w:tcPr>
            <w:tcW w:type="dxa" w:w="3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Owned audience + consulting pipeline</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Magnets</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new/week, promoted daily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4 new + daily promotion</w:t>
            </w:r>
          </w:p>
        </w:tc>
        <w:tc>
          <w:tcPr>
            <w:tcW w:type="dxa" w:w="3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capture via sakshamsolanki.com/resources</w:t>
            </w:r>
          </w:p>
        </w:tc>
      </w:tr>
    </w:tbl>
    <w:p>
      <w:pPr>
        <w:spacing w:after="200"/>
      </w:pPr>
    </w:p>
    <w:p>
      <w:pPr>
        <w:pBdr>
          <w:left w:val="single" w:color="00E5A0" w:sz="12" w:space="8"/>
        </w:pBdr>
        <w:spacing w:before="160" w:after="200"/>
        <w:ind w:left="400"/>
      </w:pPr>
      <w:r>
        <w:rPr>
          <w:rFonts w:ascii="Arial" w:cs="Arial" w:eastAsia="Arial" w:hAnsi="Arial"/>
          <w:i/>
          <w:iCs/>
          <w:color w:val="1C1C1F"/>
          <w:sz w:val="22"/>
          <w:szCs w:val="22"/>
        </w:rPr>
        <w:t xml:space="preserve">Total monthly output: 300 blog posts + 30 LinkedIn posts + 60 tweets + 4 newsletters + 4 new lead magnets. All content funnels to sakshamsolanki.com. All CTAs use "AI Builders Club" as the keyword. One brand, one domain, one CTA.</w:t>
      </w:r>
    </w:p>
    <w:p>
      <w:r>
        <w:br w:type="page"/>
      </w:r>
    </w:p>
    <w:p>
      <w:pPr>
        <w:pStyle w:val="Heading1"/>
      </w:pPr>
      <w:r>
        <w:t xml:space="preserve">2. LINKEDIN DAILY SYSTEM</w:t>
      </w:r>
    </w:p>
    <w:p>
      <w:pPr>
        <w:pBdr>
          <w:bottom w:val="single" w:color="00E5A0" w:sz="3" w:space="1"/>
        </w:pBdr>
        <w:spacing w:before="300" w:after="300"/>
      </w:pPr>
    </w:p>
    <w:p>
      <w:pPr>
        <w:pStyle w:val="Heading2"/>
      </w:pPr>
      <w:r>
        <w:t xml:space="preserve">Profile Setup (Brand Kit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Element</w:t>
            </w:r>
          </w:p>
        </w:tc>
        <w:tc>
          <w:tcPr>
            <w:tcW w:type="dxa" w:w="79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Specification</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Photo</w:t>
            </w:r>
          </w:p>
        </w:tc>
        <w:tc>
          <w:tcPr>
            <w:tcW w:type="dxa" w:w="7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Professional headshot. Dark background preferred. Clean, approachable.</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Banner</w:t>
            </w:r>
          </w:p>
        </w:tc>
        <w:tc>
          <w:tcPr>
            <w:tcW w:type="dxa" w:w="7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Dark background (#0A0A0B). Left: "AI Systems Architect" in Satoshi Bold white. Below: "Talk to me before implementing AI." in Electric Mint (#00E5A0). Right: subtle workflow diagram. 1584x396px.</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Headline</w:t>
            </w:r>
          </w:p>
        </w:tc>
        <w:tc>
          <w:tcPr>
            <w:tcW w:type="dxa" w:w="7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"I help B2B companies implement AI automation systems that actually work | AI Strategy → Deployed Infrastructure | Founder of AI Builders Club"</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About</w:t>
            </w:r>
          </w:p>
        </w:tc>
        <w:tc>
          <w:tcPr>
            <w:tcW w:type="dxa" w:w="7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Hook: "Most companies waste 6–12 months and $50K+ on AI tools that never get adopted..." → Your approach → 2–3 proof points → CTA: "DM me 'audit' for a free AI readiness assessment."</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Featured</w:t>
            </w:r>
          </w:p>
        </w:tc>
        <w:tc>
          <w:tcPr>
            <w:tcW w:type="dxa" w:w="7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Pin: best case study post + AI Builders Club landing page (sakshamsolanki.com/ai-builders-club) + one viral post</w:t>
            </w:r>
          </w:p>
        </w:tc>
      </w:tr>
    </w:tbl>
    <w:p>
      <w:pPr>
        <w:spacing w:after="200"/>
      </w:pPr>
    </w:p>
    <w:p>
      <w:pPr>
        <w:pStyle w:val="Heading2"/>
      </w:pPr>
      <w:r>
        <w:t xml:space="preserve">Daily Post Structure: 1 Post/Day,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w:tc>
          <w:tcPr>
            <w:tcW w:type="dxa" w:w="9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Day</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Post Type</w:t>
            </w:r>
          </w:p>
        </w:tc>
        <w:tc>
          <w:tcPr>
            <w:tcW w:type="dxa" w:w="3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w:t>
            </w:r>
          </w:p>
        </w:tc>
        <w:tc>
          <w:tcPr>
            <w:tcW w:type="dxa" w:w="36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 Destination</w:t>
            </w:r>
          </w:p>
        </w:tc>
      </w:tr>
      <w:tr>
        <w:tc>
          <w:tcPr>
            <w:tcW w:type="dxa" w:w="9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Monday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Framework / Playbook</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"Comment 'AI Builders Club' to get the full playbook."</w:t>
            </w:r>
          </w:p>
        </w:tc>
        <w:tc>
          <w:tcPr>
            <w:tcW w:type="dxa" w:w="36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 sakshamsolanki.com/resources/[playbook]. Email gated.</w:t>
            </w:r>
          </w:p>
        </w:tc>
      </w:tr>
      <w:tr>
        <w:tc>
          <w:tcPr>
            <w:tcW w:type="dxa" w:w="9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Tuesday</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 System Breakdown</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"Comment 'AI Builders Club' to get the step-by-step PDF."</w:t>
            </w:r>
          </w:p>
        </w:tc>
        <w:tc>
          <w:tcPr>
            <w:tcW w:type="dxa" w:w="36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 sakshamsolanki.com/resources/[case-study]. Email gated.</w:t>
            </w:r>
          </w:p>
        </w:tc>
      </w:tr>
      <w:tr>
        <w:tc>
          <w:tcPr>
            <w:tcW w:type="dxa" w:w="9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Wednesday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Contrarian Take / Hot Take</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No CTA. Pure engagement.</w:t>
            </w:r>
          </w:p>
        </w:tc>
        <w:tc>
          <w:tcPr>
            <w:tcW w:type="dxa" w:w="36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Drives impressions that boost next CTA post's reach.</w:t>
            </w:r>
          </w:p>
        </w:tc>
      </w:tr>
      <w:tr>
        <w:tc>
          <w:tcPr>
            <w:tcW w:type="dxa" w:w="9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Thursday</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Tool Review / Comparison</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"Comment 'AI Builders Club' to get my comparison spreadsheet."</w:t>
            </w:r>
          </w:p>
        </w:tc>
        <w:tc>
          <w:tcPr>
            <w:tcW w:type="dxa" w:w="36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 sakshamsolanki.com/resources/[spreadsheet]. Email gated.</w:t>
            </w:r>
          </w:p>
        </w:tc>
      </w:tr>
      <w:tr>
        <w:tc>
          <w:tcPr>
            <w:tcW w:type="dxa" w:w="9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Friday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Story / Founder Journey</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Soft CTA: "Follow for more AI systems content."</w:t>
            </w:r>
          </w:p>
        </w:tc>
        <w:tc>
          <w:tcPr>
            <w:tcW w:type="dxa" w:w="36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Followership growth. No lead capture.</w:t>
            </w:r>
          </w:p>
        </w:tc>
      </w:tr>
      <w:tr>
        <w:tc>
          <w:tcPr>
            <w:tcW w:type="dxa" w:w="9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Saturday</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 / Weekly Insights</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 "Comment 'AI Builders Club' to get weekly AI intel."</w:t>
            </w:r>
          </w:p>
        </w:tc>
        <w:tc>
          <w:tcPr>
            <w:tcW w:type="dxa" w:w="36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 sakshamsolanki.com/ai-builders-club (newsletter signup).</w:t>
            </w:r>
          </w:p>
        </w:tc>
      </w:tr>
      <w:tr>
        <w:tc>
          <w:tcPr>
            <w:tcW w:type="dxa" w:w="9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Sunday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Question / Poll / Community</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 "Comment 'AI Builders Club' to join 500+ AI operators."</w:t>
            </w:r>
          </w:p>
        </w:tc>
        <w:tc>
          <w:tcPr>
            <w:tcW w:type="dxa" w:w="36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 Skool community join link.</w:t>
            </w:r>
          </w:p>
        </w:tc>
      </w:tr>
    </w:tbl>
    <w:p>
      <w:pPr>
        <w:spacing w:after="200"/>
      </w:pPr>
    </w:p>
    <w:p>
      <w:pPr>
        <w:spacing w:after="160"/>
        <w:jc w:val="left"/>
      </w:pPr>
      <w:r>
        <w:rPr>
          <w:rFonts w:ascii="Arial" w:cs="Arial" w:eastAsia="Arial" w:hAnsi="Arial"/>
          <w:b/>
          <w:bCs/>
          <w:color w:val="1C1C1F"/>
          <w:sz w:val="22"/>
          <w:szCs w:val="22"/>
        </w:rPr>
        <w:t xml:space="preserve">Result: </w:t>
      </w:r>
      <w:r>
        <w:rPr>
          <w:rFonts w:ascii="Arial" w:cs="Arial" w:eastAsia="Arial" w:hAnsi="Arial"/>
          <w:color w:val="1C1C1F"/>
          <w:sz w:val="22"/>
          <w:szCs w:val="22"/>
        </w:rPr>
        <w:t xml:space="preserve">5 out of 7 posts per week carry the "AI Builders Club" CTA. That is 20+ mentions per month in your comments. Each mention is a branded search signal for sakshamsolanki.com.</w:t>
      </w:r>
    </w:p>
    <w:p>
      <w:pPr>
        <w:pStyle w:val="Heading2"/>
      </w:pPr>
      <w:r>
        <w:t xml:space="preserve">LinkedIn Post Templates (Brand Voice Applied)</w:t>
      </w:r>
    </w:p>
    <w:p>
      <w:pPr>
        <w:spacing w:after="160"/>
        <w:jc w:val="left"/>
      </w:pPr>
      <w:r>
        <w:rPr>
          <w:rFonts w:ascii="Arial" w:cs="Arial" w:eastAsia="Arial" w:hAnsi="Arial"/>
          <w:b/>
          <w:bCs/>
          <w:color w:val="00E5A0"/>
          <w:sz w:val="22"/>
          <w:szCs w:val="22"/>
        </w:rPr>
        <w:t xml:space="preserve">Template 1 — Framework Post:</w:t>
      </w:r>
    </w:p>
    <w:p>
      <w:pPr>
        <w:pBdr>
          <w:left w:val="single" w:color="00E5A0" w:sz="12" w:space="8"/>
        </w:pBdr>
        <w:spacing w:before="160" w:after="200"/>
        <w:ind w:left="400"/>
      </w:pPr>
      <w:r>
        <w:rPr>
          <w:rFonts w:ascii="Arial" w:cs="Arial" w:eastAsia="Arial" w:hAnsi="Arial"/>
          <w:i/>
          <w:iCs/>
          <w:color w:val="1C1C1F"/>
          <w:sz w:val="22"/>
          <w:szCs w:val="22"/>
        </w:rPr>
        <w:t xml:space="preserve">I audited 47 B2B companies on their AI readiness.
Here is the 5-step framework that separates the ones saving $100K/year from the ones burning cash:
1. [Step 1 — deliver real value]
2. [Step 2]
3. [Step 3]
4. [Step 4]
5. [Step 5]
I packaged the full audit checklist into a free PDF.
Comment ‘AI Builders Club’ and I’ll DM you the link.</w:t>
      </w:r>
    </w:p>
    <w:p>
      <w:pPr>
        <w:spacing w:after="160"/>
        <w:jc w:val="left"/>
      </w:pPr>
      <w:r>
        <w:rPr>
          <w:rFonts w:ascii="Arial" w:cs="Arial" w:eastAsia="Arial" w:hAnsi="Arial"/>
          <w:b/>
          <w:bCs/>
          <w:color w:val="00E5A0"/>
          <w:sz w:val="22"/>
          <w:szCs w:val="22"/>
        </w:rPr>
        <w:t xml:space="preserve">Template 2 — Case Study Post:</w:t>
      </w:r>
    </w:p>
    <w:p>
      <w:pPr>
        <w:pBdr>
          <w:left w:val="single" w:color="00E5A0" w:sz="12" w:space="8"/>
        </w:pBdr>
        <w:spacing w:before="160" w:after="200"/>
        <w:ind w:left="400"/>
      </w:pPr>
      <w:r>
        <w:rPr>
          <w:rFonts w:ascii="Arial" w:cs="Arial" w:eastAsia="Arial" w:hAnsi="Arial"/>
          <w:i/>
          <w:iCs/>
          <w:color w:val="1C1C1F"/>
          <w:sz w:val="22"/>
          <w:szCs w:val="22"/>
        </w:rPr>
        <w:t xml:space="preserve">A 40-person SaaS company was spending 60+ hours/week on manual lead qualification.
We replaced it with an AI agent system in 11 days.
Results after 30 days:
→ Manual hours: 60/week → 4/week
→ Qualified meetings: 2x increase
→ Cost reduction: 73%
I documented the entire build step-by-step.
Comment ‘AI Builders Club’ to get the free PDF.</w:t>
      </w:r>
    </w:p>
    <w:p>
      <w:pPr>
        <w:spacing w:after="160"/>
        <w:jc w:val="left"/>
      </w:pPr>
      <w:r>
        <w:rPr>
          <w:rFonts w:ascii="Arial" w:cs="Arial" w:eastAsia="Arial" w:hAnsi="Arial"/>
          <w:b/>
          <w:bCs/>
          <w:color w:val="00E5A0"/>
          <w:sz w:val="22"/>
          <w:szCs w:val="22"/>
        </w:rPr>
        <w:t xml:space="preserve">Template 3 — Contrarian Take (No CTA):</w:t>
      </w:r>
    </w:p>
    <w:p>
      <w:pPr>
        <w:pBdr>
          <w:left w:val="single" w:color="00E5A0" w:sz="12" w:space="8"/>
        </w:pBdr>
        <w:spacing w:before="160" w:after="200"/>
        <w:ind w:left="400"/>
      </w:pPr>
      <w:r>
        <w:rPr>
          <w:rFonts w:ascii="Arial" w:cs="Arial" w:eastAsia="Arial" w:hAnsi="Arial"/>
          <w:i/>
          <w:iCs/>
          <w:color w:val="1C1C1F"/>
          <w:sz w:val="22"/>
          <w:szCs w:val="22"/>
        </w:rPr>
        <w:t xml:space="preserve">Unpopular opinion:
80% of companies buying AI tools right now will abandon them within 12 months.
Not because AI does not work.
Because they skipped the system design step.
AI tools without workflow architecture is like buying a Ferrari and parking it in a field with no roads.
Design the road first. Then pick the car.
↓ Agree? Disagree? Tell me below.</w:t>
      </w:r>
    </w:p>
    <w:p>
      <w:pPr>
        <w:pStyle w:val="Heading2"/>
      </w:pPr>
      <w:r>
        <w:t xml:space="preserve">Auto-DM Workflow</w:t>
      </w:r>
    </w:p>
    <w:p>
      <w:pPr>
        <w:spacing w:after="160"/>
        <w:jc w:val="left"/>
      </w:pPr>
      <w:r>
        <w:rPr>
          <w:rFonts w:ascii="Arial" w:cs="Arial" w:eastAsia="Arial" w:hAnsi="Arial"/>
          <w:b/>
          <w:bCs/>
          <w:color w:val="1C1C1F"/>
          <w:sz w:val="22"/>
          <w:szCs w:val="22"/>
        </w:rPr>
        <w:t xml:space="preserve">Trigger: </w:t>
      </w:r>
      <w:r>
        <w:rPr>
          <w:rFonts w:ascii="Arial" w:cs="Arial" w:eastAsia="Arial" w:hAnsi="Arial"/>
          <w:color w:val="1C1C1F"/>
          <w:sz w:val="22"/>
          <w:szCs w:val="22"/>
        </w:rPr>
        <w:t xml:space="preserve">New LinkedIn comment containing "AI Builders Club"</w:t>
      </w:r>
    </w:p>
    <w:p>
      <w:pPr>
        <w:pStyle w:val="ListParagraph"/>
        <w:numPr>
          <w:ilvl w:val="0"/>
          <w:numId w:val="2"/>
        </w:numPr>
        <w:spacing w:after="80"/>
      </w:pPr>
      <w:r>
        <w:rPr>
          <w:rFonts w:ascii="Arial" w:cs="Arial" w:eastAsia="Arial" w:hAnsi="Arial"/>
          <w:color w:val="1C1C1F"/>
          <w:sz w:val="22"/>
          <w:szCs w:val="22"/>
        </w:rPr>
        <w:t xml:space="preserve">n8n detects comment via Phantombuster scrape or LinkedIn webhook</w:t>
      </w:r>
    </w:p>
    <w:p>
      <w:pPr>
        <w:pStyle w:val="ListParagraph"/>
        <w:numPr>
          <w:ilvl w:val="0"/>
          <w:numId w:val="2"/>
        </w:numPr>
        <w:spacing w:after="80"/>
      </w:pPr>
      <w:r>
        <w:rPr>
          <w:rFonts w:ascii="Arial" w:cs="Arial" w:eastAsia="Arial" w:hAnsi="Arial"/>
          <w:color w:val="1C1C1F"/>
          <w:sz w:val="22"/>
          <w:szCs w:val="22"/>
        </w:rPr>
        <w:t xml:space="preserve">Identifies WHICH POST the comment is on (maps to specific resource)</w:t>
      </w:r>
    </w:p>
    <w:p>
      <w:pPr>
        <w:pStyle w:val="ListParagraph"/>
        <w:numPr>
          <w:ilvl w:val="0"/>
          <w:numId w:val="2"/>
        </w:numPr>
        <w:spacing w:after="80"/>
      </w:pPr>
      <w:r>
        <w:rPr>
          <w:rFonts w:ascii="Arial" w:cs="Arial" w:eastAsia="Arial" w:hAnsi="Arial"/>
          <w:color w:val="1C1C1F"/>
          <w:sz w:val="22"/>
          <w:szCs w:val="22"/>
        </w:rPr>
        <w:t xml:space="preserve">Sends personalized DM: "Hey [name]! Here’s the [resource]: [sakshamsolanki.com/resources/xyz]. Let me know if you have questions about implementing AI."</w:t>
      </w:r>
    </w:p>
    <w:p>
      <w:pPr>
        <w:pStyle w:val="ListParagraph"/>
        <w:numPr>
          <w:ilvl w:val="0"/>
          <w:numId w:val="2"/>
        </w:numPr>
        <w:spacing w:after="80"/>
      </w:pPr>
      <w:r>
        <w:rPr>
          <w:rFonts w:ascii="Arial" w:cs="Arial" w:eastAsia="Arial" w:hAnsi="Arial"/>
          <w:color w:val="1C1C1F"/>
          <w:sz w:val="22"/>
          <w:szCs w:val="22"/>
        </w:rPr>
        <w:t xml:space="preserve">Logs lead in Airtable/HubSpot: name, LinkedIn URL, resource, date</w:t>
      </w:r>
    </w:p>
    <w:p>
      <w:pPr>
        <w:pStyle w:val="ListParagraph"/>
        <w:numPr>
          <w:ilvl w:val="0"/>
          <w:numId w:val="2"/>
        </w:numPr>
        <w:spacing w:after="80"/>
      </w:pPr>
      <w:r>
        <w:rPr>
          <w:rFonts w:ascii="Arial" w:cs="Arial" w:eastAsia="Arial" w:hAnsi="Arial"/>
          <w:color w:val="1C1C1F"/>
          <w:sz w:val="22"/>
          <w:szCs w:val="22"/>
        </w:rPr>
        <w:t xml:space="preserve">Public reply: "Sent! Check your DMs ✅" (signals to others the resource is real)</w:t>
      </w:r>
    </w:p>
    <w:p>
      <w:pPr>
        <w:pStyle w:val="ListParagraph"/>
        <w:numPr>
          <w:ilvl w:val="0"/>
          <w:numId w:val="2"/>
        </w:numPr>
        <w:spacing w:after="80"/>
      </w:pPr>
      <w:r>
        <w:rPr>
          <w:rFonts w:ascii="Arial" w:cs="Arial" w:eastAsia="Arial" w:hAnsi="Arial"/>
          <w:color w:val="1C1C1F"/>
          <w:sz w:val="22"/>
          <w:szCs w:val="22"/>
        </w:rPr>
        <w:t xml:space="preserve">Adds email to Beehiiv when captured via website form</w:t>
      </w:r>
    </w:p>
    <w:p>
      <w:pPr>
        <w:pStyle w:val="Heading2"/>
      </w:pPr>
      <w:r>
        <w:t xml:space="preserve">Engagement Engine</w:t>
      </w:r>
    </w:p>
    <w:p>
      <w:pPr>
        <w:pStyle w:val="ListParagraph"/>
        <w:numPr>
          <w:ilvl w:val="0"/>
          <w:numId w:val="2"/>
        </w:numPr>
        <w:spacing w:after="80"/>
      </w:pPr>
      <w:r>
        <w:rPr>
          <w:rFonts w:ascii="Arial" w:cs="Arial" w:eastAsia="Arial" w:hAnsi="Arial"/>
          <w:color w:val="1C1C1F"/>
          <w:sz w:val="22"/>
          <w:szCs w:val="22"/>
        </w:rPr>
        <w:t xml:space="preserve">Comment on 15–20 posts daily from your ICP and AI peers (add value, not "great post")</w:t>
      </w:r>
    </w:p>
    <w:p>
      <w:pPr>
        <w:pStyle w:val="ListParagraph"/>
        <w:numPr>
          <w:ilvl w:val="0"/>
          <w:numId w:val="2"/>
        </w:numPr>
        <w:spacing w:after="80"/>
      </w:pPr>
      <w:r>
        <w:rPr>
          <w:rFonts w:ascii="Arial" w:cs="Arial" w:eastAsia="Arial" w:hAnsi="Arial"/>
          <w:color w:val="1C1C1F"/>
          <w:sz w:val="22"/>
          <w:szCs w:val="22"/>
        </w:rPr>
        <w:t xml:space="preserve">DM every meaningful commenter on your posts within 24 hours</w:t>
      </w:r>
    </w:p>
    <w:p>
      <w:pPr>
        <w:pStyle w:val="ListParagraph"/>
        <w:numPr>
          <w:ilvl w:val="0"/>
          <w:numId w:val="2"/>
        </w:numPr>
        <w:spacing w:after="80"/>
      </w:pPr>
      <w:r>
        <w:rPr>
          <w:rFonts w:ascii="Arial" w:cs="Arial" w:eastAsia="Arial" w:hAnsi="Arial"/>
          <w:color w:val="1C1C1F"/>
          <w:sz w:val="22"/>
          <w:szCs w:val="22"/>
        </w:rPr>
        <w:t xml:space="preserve">Connection requests: 20–30/week with personalized notes</w:t>
      </w:r>
    </w:p>
    <w:p>
      <w:pPr>
        <w:pStyle w:val="ListParagraph"/>
        <w:numPr>
          <w:ilvl w:val="0"/>
          <w:numId w:val="2"/>
        </w:numPr>
        <w:spacing w:after="80"/>
      </w:pPr>
      <w:r>
        <w:rPr>
          <w:rFonts w:ascii="Arial" w:cs="Arial" w:eastAsia="Arial" w:hAnsi="Arial"/>
          <w:color w:val="1C1C1F"/>
          <w:sz w:val="22"/>
          <w:szCs w:val="22"/>
        </w:rPr>
        <w:t xml:space="preserve">Respond to EVERY comment on your posts (boosts algorithm distribution)</w:t>
      </w:r>
    </w:p>
    <w:p>
      <w:r>
        <w:br w:type="page"/>
      </w:r>
    </w:p>
    <w:p>
      <w:pPr>
        <w:pStyle w:val="Heading1"/>
      </w:pPr>
      <w:r>
        <w:t xml:space="preserve">3. TWITTER/X DAILY SYSTEM (2 TWEETS/DAY)</w:t>
      </w:r>
    </w:p>
    <w:p>
      <w:pPr>
        <w:pBdr>
          <w:bottom w:val="single" w:color="00E5A0" w:sz="3" w:space="1"/>
        </w:pBdr>
        <w:spacing w:before="300" w:after="300"/>
      </w:pPr>
    </w:p>
    <w:p>
      <w:pPr>
        <w:pStyle w:val="Heading2"/>
      </w:pPr>
      <w:r>
        <w:t xml:space="preserve">Profile (Brand Kit Applied)</w:t>
      </w:r>
    </w:p>
    <w:p>
      <w:pPr>
        <w:spacing w:after="160"/>
        <w:jc w:val="left"/>
      </w:pPr>
      <w:r>
        <w:rPr>
          <w:rFonts w:ascii="Arial" w:cs="Arial" w:eastAsia="Arial" w:hAnsi="Arial"/>
          <w:b/>
          <w:bCs/>
          <w:color w:val="1C1C1F"/>
          <w:sz w:val="22"/>
          <w:szCs w:val="22"/>
        </w:rPr>
        <w:t xml:space="preserve">Bio: </w:t>
      </w:r>
      <w:r>
        <w:rPr>
          <w:rFonts w:ascii="Arial" w:cs="Arial" w:eastAsia="Arial" w:hAnsi="Arial"/>
          <w:color w:val="1C1C1F"/>
          <w:sz w:val="22"/>
          <w:szCs w:val="22"/>
        </w:rPr>
        <w:t xml:space="preserve">"Building AI automation systems for B2B. I share what works. Founder of AI Builders Club. → sakshamsolanki.com"</w:t>
      </w:r>
    </w:p>
    <w:p>
      <w:pPr>
        <w:spacing w:after="160"/>
        <w:jc w:val="left"/>
      </w:pPr>
      <w:r>
        <w:rPr>
          <w:rFonts w:ascii="Arial" w:cs="Arial" w:eastAsia="Arial" w:hAnsi="Arial"/>
          <w:b/>
          <w:bCs/>
          <w:color w:val="1C1C1F"/>
          <w:sz w:val="22"/>
          <w:szCs w:val="22"/>
        </w:rPr>
        <w:t xml:space="preserve">Banner: </w:t>
      </w:r>
      <w:r>
        <w:rPr>
          <w:rFonts w:ascii="Arial" w:cs="Arial" w:eastAsia="Arial" w:hAnsi="Arial"/>
          <w:color w:val="1C1C1F"/>
          <w:sz w:val="22"/>
          <w:szCs w:val="22"/>
        </w:rPr>
        <w:t xml:space="preserve">Black bg (#0A0A0B). Name in large Satoshi Black white. "AI Systems" in Electric Mint. sakshamsolanki.com in small gray. 1500x500px.</w:t>
      </w:r>
    </w:p>
    <w:p>
      <w:pPr>
        <w:spacing w:after="160"/>
        <w:jc w:val="left"/>
      </w:pPr>
      <w:r>
        <w:rPr>
          <w:rFonts w:ascii="Arial" w:cs="Arial" w:eastAsia="Arial" w:hAnsi="Arial"/>
          <w:b/>
          <w:bCs/>
          <w:color w:val="1C1C1F"/>
          <w:sz w:val="22"/>
          <w:szCs w:val="22"/>
        </w:rPr>
        <w:t xml:space="preserve">Pinned tweet: </w:t>
      </w:r>
      <w:r>
        <w:rPr>
          <w:rFonts w:ascii="Arial" w:cs="Arial" w:eastAsia="Arial" w:hAnsi="Arial"/>
          <w:color w:val="1C1C1F"/>
          <w:sz w:val="22"/>
          <w:szCs w:val="22"/>
        </w:rPr>
        <w:t xml:space="preserve">Best-performing thread. Update monthly.</w:t>
      </w:r>
    </w:p>
    <w:p>
      <w:pPr>
        <w:pStyle w:val="Heading2"/>
      </w:pPr>
      <w:r>
        <w:t xml:space="preserve">Daily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Slot</w:t>
            </w:r>
          </w:p>
        </w:tc>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Time (IST)</w:t>
            </w:r>
          </w:p>
        </w:tc>
        <w:tc>
          <w:tcPr>
            <w:tcW w:type="dxa" w:w="3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Type</w:t>
            </w:r>
          </w:p>
        </w:tc>
        <w:tc>
          <w:tcPr>
            <w:tcW w:type="dxa" w:w="31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Purpose</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Tweet 1 (Morning)</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9:00–10:00 AM</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Insight tweet or thread</w:t>
            </w:r>
          </w:p>
        </w:tc>
        <w:tc>
          <w:tcPr>
            <w:tcW w:type="dxa" w:w="3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Authority + reach</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Tweet 2 (Evening)</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7:00–8:00 PM</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Engagement tweet or reply chain</w:t>
            </w:r>
          </w:p>
        </w:tc>
        <w:tc>
          <w:tcPr>
            <w:tcW w:type="dxa" w:w="3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Conversation + followers</w:t>
            </w:r>
          </w:p>
        </w:tc>
      </w:tr>
    </w:tbl>
    <w:p>
      <w:pPr>
        <w:spacing w:after="200"/>
      </w:pPr>
    </w:p>
    <w:p>
      <w:pPr>
        <w:pStyle w:val="Heading2"/>
      </w:pPr>
      <w:r>
        <w:t xml:space="preserve">Weekly Tweet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Day</w:t>
            </w:r>
          </w:p>
        </w:tc>
        <w:tc>
          <w:tcPr>
            <w:tcW w:type="dxa" w:w="438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Morning Tweet</w:t>
            </w:r>
          </w:p>
        </w:tc>
        <w:tc>
          <w:tcPr>
            <w:tcW w:type="dxa" w:w="438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Evening Tweet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AI implementation framework (6–10 tweets)</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Quote tweet AI news with your take</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Tue</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 "One thing I learned building AI systems"</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Reply to 5+ accounts + engagement tweet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Wed</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Case study breakdown (repurposed from blog)</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Poll or question tweet</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Thu</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 Contrarian AI take</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recommendation with screenshot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Fri</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List post ("7 AI workflows every B2B company needs")</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Personal/founder story tweet</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Sat</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 from newsletter content</w:t>
            </w:r>
          </w:p>
        </w:tc>
        <w:tc>
          <w:tcPr>
            <w:tcW w:type="dxa" w:w="438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 tweet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Sun</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Repurpose LinkedIn carousel as thread</w:t>
            </w:r>
          </w:p>
        </w:tc>
        <w:tc>
          <w:tcPr>
            <w:tcW w:type="dxa" w:w="438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Reflection / week-in-review</w:t>
            </w:r>
          </w:p>
        </w:tc>
      </w:tr>
    </w:tbl>
    <w:p>
      <w:pPr>
        <w:spacing w:after="200"/>
      </w:pPr>
    </w:p>
    <w:p>
      <w:pPr>
        <w:pStyle w:val="Heading2"/>
      </w:pPr>
      <w:r>
        <w:t xml:space="preserve">Twitter CTA Strategy</w:t>
      </w:r>
    </w:p>
    <w:p>
      <w:pPr>
        <w:spacing w:after="160"/>
        <w:jc w:val="left"/>
      </w:pPr>
      <w:r>
        <w:rPr>
          <w:rFonts w:ascii="Arial" w:cs="Arial" w:eastAsia="Arial" w:hAnsi="Arial"/>
          <w:b w:val="false"/>
          <w:bCs w:val="false"/>
          <w:i w:val="false"/>
          <w:iCs w:val="false"/>
          <w:color w:val="1C1C1F"/>
          <w:sz w:val="22"/>
          <w:szCs w:val="22"/>
        </w:rPr>
        <w:t xml:space="preserve">Twitter is less hostile to links than LinkedIn. Use a hybrid approach:</w:t>
      </w:r>
    </w:p>
    <w:p>
      <w:pPr>
        <w:pStyle w:val="ListParagraph"/>
        <w:numPr>
          <w:ilvl w:val="0"/>
          <w:numId w:val="2"/>
        </w:numPr>
        <w:spacing w:after="80"/>
      </w:pPr>
      <w:r>
        <w:rPr>
          <w:rFonts w:ascii="Arial" w:cs="Arial" w:eastAsia="Arial" w:hAnsi="Arial"/>
          <w:color w:val="1C1C1F"/>
          <w:sz w:val="22"/>
          <w:szCs w:val="22"/>
        </w:rPr>
        <w:t xml:space="preserve">Threads end with: "I packaged this into a free PDF. Grab it: sakshamsolanki.com/resources/[slug]"</w:t>
      </w:r>
    </w:p>
    <w:p>
      <w:pPr>
        <w:pStyle w:val="ListParagraph"/>
        <w:numPr>
          <w:ilvl w:val="0"/>
          <w:numId w:val="2"/>
        </w:numPr>
        <w:spacing w:after="80"/>
      </w:pPr>
      <w:r>
        <w:rPr>
          <w:rFonts w:ascii="Arial" w:cs="Arial" w:eastAsia="Arial" w:hAnsi="Arial"/>
          <w:color w:val="1C1C1F"/>
          <w:sz w:val="22"/>
          <w:szCs w:val="22"/>
        </w:rPr>
        <w:t xml:space="preserve">Bio includes: sakshamsolanki.com link</w:t>
      </w:r>
    </w:p>
    <w:p>
      <w:pPr>
        <w:pStyle w:val="ListParagraph"/>
        <w:numPr>
          <w:ilvl w:val="0"/>
          <w:numId w:val="2"/>
        </w:numPr>
        <w:spacing w:after="80"/>
      </w:pPr>
      <w:r>
        <w:rPr>
          <w:rFonts w:ascii="Arial" w:cs="Arial" w:eastAsia="Arial" w:hAnsi="Arial"/>
          <w:color w:val="1C1C1F"/>
          <w:sz w:val="22"/>
          <w:szCs w:val="22"/>
        </w:rPr>
        <w:t xml:space="preserve">Occasionally use comment CTA: "Reply 'ABC' and I’ll DM you the link"</w:t>
      </w:r>
    </w:p>
    <w:p>
      <w:pPr>
        <w:pStyle w:val="ListParagraph"/>
        <w:numPr>
          <w:ilvl w:val="0"/>
          <w:numId w:val="2"/>
        </w:numPr>
        <w:spacing w:after="80"/>
      </w:pPr>
      <w:r>
        <w:rPr>
          <w:rFonts w:ascii="Arial" w:cs="Arial" w:eastAsia="Arial" w:hAnsi="Arial"/>
          <w:color w:val="1C1C1F"/>
          <w:sz w:val="22"/>
          <w:szCs w:val="22"/>
        </w:rPr>
        <w:t xml:space="preserve">Pin your highest-performing thread with a resource link</w:t>
      </w:r>
    </w:p>
    <w:p>
      <w:r>
        <w:br w:type="page"/>
      </w:r>
    </w:p>
    <w:p>
      <w:pPr>
        <w:pStyle w:val="Heading1"/>
      </w:pPr>
      <w:r>
        <w:t xml:space="preserve">4. BLOG ENGINE (10 POSTS/DAY = 300/MONTH)</w:t>
      </w:r>
    </w:p>
    <w:p>
      <w:pPr>
        <w:pBdr>
          <w:bottom w:val="single" w:color="00E5A0" w:sz="3" w:space="1"/>
        </w:pBdr>
        <w:spacing w:before="300" w:after="300"/>
      </w:pPr>
    </w:p>
    <w:p>
      <w:pPr>
        <w:pStyle w:val="Heading2"/>
      </w:pPr>
      <w:r>
        <w:t xml:space="preserve">Three-Tier Production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3000"/>
        <w:gridCol w:w="2160"/>
      </w:tblGrid>
      <w:tr>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Tier</w:t>
            </w:r>
          </w:p>
        </w:tc>
        <w:tc>
          <w:tcPr>
            <w:tcW w:type="dxa" w:w="1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Daily</w:t>
            </w:r>
          </w:p>
        </w:tc>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Word Count</w:t>
            </w:r>
          </w:p>
        </w:tc>
        <w:tc>
          <w:tcPr>
            <w:tcW w:type="dxa" w:w="3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Production Method</w:t>
            </w:r>
          </w:p>
        </w:tc>
        <w:tc>
          <w:tcPr>
            <w:tcW w:type="dxa" w:w="21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Review</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1: Pillar Articles</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0–1/day</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3,000–5,000</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draft + deep human editing</w:t>
            </w:r>
          </w:p>
        </w:tc>
        <w:tc>
          <w:tcPr>
            <w:tcW w:type="dxa" w:w="2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2: Cluster Articles</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3–4/day</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1,500–2,500</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draft + structured prompts + human QC</w:t>
            </w:r>
          </w:p>
        </w:tc>
        <w:tc>
          <w:tcPr>
            <w:tcW w:type="dxa" w:w="21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3: Programmatic</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5–7/day</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600–1,200</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Template + data merge + AI fill</w:t>
            </w:r>
          </w:p>
        </w:tc>
        <w:tc>
          <w:tcPr>
            <w:tcW w:type="dxa" w:w="21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w:t>
            </w:r>
          </w:p>
        </w:tc>
      </w:tr>
    </w:tbl>
    <w:p>
      <w:pPr>
        <w:spacing w:after="200"/>
      </w:pPr>
    </w:p>
    <w:p>
      <w:pPr>
        <w:pStyle w:val="Heading2"/>
      </w:pPr>
      <w:r>
        <w:t xml:space="preserve">Content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Cluster</w:t>
            </w:r>
          </w:p>
        </w:tc>
        <w:tc>
          <w:tcPr>
            <w:tcW w:type="dxa" w:w="4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Keyword Pattern</w:t>
            </w:r>
          </w:p>
        </w:tc>
        <w:tc>
          <w:tcPr>
            <w:tcW w:type="dxa" w:w="25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Est. Pages</w:t>
            </w:r>
          </w:p>
        </w:tc>
      </w:tr>
      <w:tr>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Automation for Business</w:t>
            </w:r>
          </w:p>
        </w:tc>
        <w:tc>
          <w:tcPr>
            <w:tcW w:type="dxa" w:w="4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automation" + industry/use-case variations</w:t>
            </w:r>
          </w:p>
        </w:tc>
        <w:tc>
          <w:tcPr>
            <w:tcW w:type="dxa" w:w="2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~120</w:t>
            </w:r>
          </w:p>
        </w:tc>
      </w:tr>
      <w:tr>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Agents</w:t>
            </w:r>
          </w:p>
        </w:tc>
        <w:tc>
          <w:tcPr>
            <w:tcW w:type="dxa" w:w="4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agents for [X]" + how-to + comparisons</w:t>
            </w:r>
          </w:p>
        </w:tc>
        <w:tc>
          <w:tcPr>
            <w:tcW w:type="dxa" w:w="2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r>
      <w:tr>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Workflow Automation</w:t>
            </w:r>
          </w:p>
        </w:tc>
        <w:tc>
          <w:tcPr>
            <w:tcW w:type="dxa" w:w="4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"workflow automation [tool]" + integrations</w:t>
            </w:r>
          </w:p>
        </w:tc>
        <w:tc>
          <w:tcPr>
            <w:tcW w:type="dxa" w:w="2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~80</w:t>
            </w:r>
          </w:p>
        </w:tc>
      </w:tr>
      <w:tr>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Implementation</w:t>
            </w:r>
          </w:p>
        </w:tc>
        <w:tc>
          <w:tcPr>
            <w:tcW w:type="dxa" w:w="4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"how to implement AI in [industry/dept]"</w:t>
            </w:r>
          </w:p>
        </w:tc>
        <w:tc>
          <w:tcPr>
            <w:tcW w:type="dxa" w:w="2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r>
      <w:tr>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Tools &amp; Reviews</w:t>
            </w:r>
          </w:p>
        </w:tc>
        <w:tc>
          <w:tcPr>
            <w:tcW w:type="dxa" w:w="4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"best AI tools for [use case]"</w:t>
            </w:r>
          </w:p>
        </w:tc>
        <w:tc>
          <w:tcPr>
            <w:tcW w:type="dxa" w:w="2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~80</w:t>
            </w:r>
          </w:p>
        </w:tc>
      </w:tr>
      <w:tr>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Studies</w:t>
            </w:r>
          </w:p>
        </w:tc>
        <w:tc>
          <w:tcPr>
            <w:tcW w:type="dxa" w:w="4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"[industry] automation case study"</w:t>
            </w:r>
          </w:p>
        </w:tc>
        <w:tc>
          <w:tcPr>
            <w:tcW w:type="dxa" w:w="2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~40</w:t>
            </w:r>
          </w:p>
        </w:tc>
      </w:tr>
      <w:tr>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Strategy</w:t>
            </w:r>
          </w:p>
        </w:tc>
        <w:tc>
          <w:tcPr>
            <w:tcW w:type="dxa" w:w="4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strategy for [company type]"</w:t>
            </w:r>
          </w:p>
        </w:tc>
        <w:tc>
          <w:tcPr>
            <w:tcW w:type="dxa" w:w="2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~60</w:t>
            </w:r>
          </w:p>
        </w:tc>
      </w:tr>
      <w:tr>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Industry-Specific AI</w:t>
            </w:r>
          </w:p>
        </w:tc>
        <w:tc>
          <w:tcPr>
            <w:tcW w:type="dxa" w:w="4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for [healthcare/legal/RE/fintech]"</w:t>
            </w:r>
          </w:p>
        </w:tc>
        <w:tc>
          <w:tcPr>
            <w:tcW w:type="dxa" w:w="2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~120</w:t>
            </w:r>
          </w:p>
        </w:tc>
      </w:tr>
    </w:tbl>
    <w:p>
      <w:pPr>
        <w:spacing w:after="200"/>
      </w:pPr>
    </w:p>
    <w:p>
      <w:pPr>
        <w:pStyle w:val="Heading2"/>
      </w:pPr>
      <w:r>
        <w:t xml:space="preserve">Programmatic SEO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Template</w:t>
            </w:r>
          </w:p>
        </w:tc>
        <w:tc>
          <w:tcPr>
            <w:tcW w:type="dxa" w:w="2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URL Pattern</w:t>
            </w:r>
          </w:p>
        </w:tc>
        <w:tc>
          <w:tcPr>
            <w:tcW w:type="dxa" w:w="2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Example</w:t>
            </w:r>
          </w:p>
        </w:tc>
        <w:tc>
          <w:tcPr>
            <w:tcW w:type="dxa" w:w="2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Target Pages</w:t>
            </w:r>
          </w:p>
        </w:tc>
      </w:tr>
      <w:tr>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for [Industry]</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/ai-automation-for-{industry}</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Automation for Real Estate"</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r>
      <w:tr>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A] vs [Tool B]</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/{tool1}-vs-{tool2}</w:t>
            </w:r>
          </w:p>
        </w:tc>
        <w:tc>
          <w:tcPr>
            <w:tcW w:type="dxa" w:w="2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"Zapier vs n8n: Complete Comparison"</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80+</w:t>
            </w:r>
          </w:p>
        </w:tc>
      </w:tr>
      <w:tr>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How to Automate [Process]</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/how-to-automate-{process}-with-ai</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"How to Automate Invoice Processing"</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60+</w:t>
            </w:r>
          </w:p>
        </w:tc>
      </w:tr>
      <w:tr>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 for [Use Case]</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/ai-agent-for-{use-case}</w:t>
            </w:r>
          </w:p>
        </w:tc>
        <w:tc>
          <w:tcPr>
            <w:tcW w:type="dxa" w:w="2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 for Lead Qualification"</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40+</w:t>
            </w:r>
          </w:p>
        </w:tc>
      </w:tr>
      <w:tr>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Best AI Tools for [Function]</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/best-ai-tools-for-{function}</w:t>
            </w:r>
          </w:p>
        </w:tc>
        <w:tc>
          <w:tcPr>
            <w:tcW w:type="dxa" w:w="2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"Best AI Tools for Customer Onboarding"</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r>
    </w:tbl>
    <w:p>
      <w:pPr>
        <w:spacing w:after="200"/>
      </w:pPr>
    </w:p>
    <w:p>
      <w:pPr>
        <w:pStyle w:val="Heading2"/>
      </w:pPr>
      <w:r>
        <w:t xml:space="preserve">Internal Linking Rules</w:t>
      </w:r>
    </w:p>
    <w:p>
      <w:pPr>
        <w:pStyle w:val="ListParagraph"/>
        <w:numPr>
          <w:ilvl w:val="0"/>
          <w:numId w:val="2"/>
        </w:numPr>
        <w:spacing w:after="80"/>
      </w:pPr>
      <w:r>
        <w:rPr>
          <w:rFonts w:ascii="Arial" w:cs="Arial" w:eastAsia="Arial" w:hAnsi="Arial"/>
          <w:b/>
          <w:bCs/>
          <w:color w:val="1C1C1F"/>
          <w:sz w:val="22"/>
          <w:szCs w:val="22"/>
        </w:rPr>
        <w:t xml:space="preserve">EVERY blog post </w:t>
      </w:r>
      <w:r>
        <w:rPr>
          <w:rFonts w:ascii="Arial" w:cs="Arial" w:eastAsia="Arial" w:hAnsi="Arial"/>
          <w:color w:val="1C1C1F"/>
          <w:sz w:val="22"/>
          <w:szCs w:val="22"/>
        </w:rPr>
        <w:t xml:space="preserve">links to /ai-builders-club with anchor text "AI Builders Club" (at least once)</w:t>
      </w:r>
    </w:p>
    <w:p>
      <w:pPr>
        <w:pStyle w:val="ListParagraph"/>
        <w:numPr>
          <w:ilvl w:val="0"/>
          <w:numId w:val="2"/>
        </w:numPr>
        <w:spacing w:after="80"/>
      </w:pPr>
      <w:r>
        <w:rPr>
          <w:rFonts w:ascii="Arial" w:cs="Arial" w:eastAsia="Arial" w:hAnsi="Arial"/>
          <w:color w:val="1C1C1F"/>
          <w:sz w:val="22"/>
          <w:szCs w:val="22"/>
        </w:rPr>
        <w:t xml:space="preserve">Every Tier 3 page links UP to its parent Tier 2 cluster article</w:t>
      </w:r>
    </w:p>
    <w:p>
      <w:pPr>
        <w:pStyle w:val="ListParagraph"/>
        <w:numPr>
          <w:ilvl w:val="0"/>
          <w:numId w:val="2"/>
        </w:numPr>
        <w:spacing w:after="80"/>
      </w:pPr>
      <w:r>
        <w:rPr>
          <w:rFonts w:ascii="Arial" w:cs="Arial" w:eastAsia="Arial" w:hAnsi="Arial"/>
          <w:color w:val="1C1C1F"/>
          <w:sz w:val="22"/>
          <w:szCs w:val="22"/>
        </w:rPr>
        <w:t xml:space="preserve">Every Tier 2 article links UP to its Tier 1 pillar + 3–5 siblings</w:t>
      </w:r>
    </w:p>
    <w:p>
      <w:pPr>
        <w:pStyle w:val="ListParagraph"/>
        <w:numPr>
          <w:ilvl w:val="0"/>
          <w:numId w:val="2"/>
        </w:numPr>
        <w:spacing w:after="80"/>
      </w:pPr>
      <w:r>
        <w:rPr>
          <w:rFonts w:ascii="Arial" w:cs="Arial" w:eastAsia="Arial" w:hAnsi="Arial"/>
          <w:color w:val="1C1C1F"/>
          <w:sz w:val="22"/>
          <w:szCs w:val="22"/>
        </w:rPr>
        <w:t xml:space="preserve">Every post includes a "Related Resources" section (auto-generated)</w:t>
      </w:r>
    </w:p>
    <w:p>
      <w:pPr>
        <w:pStyle w:val="ListParagraph"/>
        <w:numPr>
          <w:ilvl w:val="0"/>
          <w:numId w:val="2"/>
        </w:numPr>
        <w:spacing w:after="80"/>
      </w:pPr>
      <w:r>
        <w:rPr>
          <w:rFonts w:ascii="Arial" w:cs="Arial" w:eastAsia="Arial" w:hAnsi="Arial"/>
          <w:color w:val="1C1C1F"/>
          <w:sz w:val="22"/>
          <w:szCs w:val="22"/>
        </w:rPr>
        <w:t xml:space="preserve">Every post includes an inline CTA banner mid-article: mint-colored bar linking to /ai-builders-club</w:t>
      </w:r>
    </w:p>
    <w:p>
      <w:pPr>
        <w:pStyle w:val="ListParagraph"/>
        <w:numPr>
          <w:ilvl w:val="0"/>
          <w:numId w:val="2"/>
        </w:numPr>
        <w:spacing w:after="80"/>
      </w:pPr>
      <w:r>
        <w:rPr>
          <w:rFonts w:ascii="Arial" w:cs="Arial" w:eastAsia="Arial" w:hAnsi="Arial"/>
          <w:color w:val="1C1C1F"/>
          <w:sz w:val="22"/>
          <w:szCs w:val="22"/>
        </w:rPr>
        <w:t xml:space="preserve">Every post includes end-of-article newsletter signup (Beehiiv embed)</w:t>
      </w:r>
    </w:p>
    <w:p>
      <w:pPr>
        <w:pStyle w:val="ListParagraph"/>
        <w:numPr>
          <w:ilvl w:val="0"/>
          <w:numId w:val="2"/>
        </w:numPr>
        <w:spacing w:after="80"/>
      </w:pPr>
      <w:r>
        <w:rPr>
          <w:rFonts w:ascii="Arial" w:cs="Arial" w:eastAsia="Arial" w:hAnsi="Arial"/>
          <w:color w:val="1C1C1F"/>
          <w:sz w:val="22"/>
          <w:szCs w:val="22"/>
        </w:rPr>
        <w:t xml:space="preserve">n8n auto-injects internal links based on keyword matching rules in Airtable</w:t>
      </w:r>
    </w:p>
    <w:p>
      <w:pPr>
        <w:pStyle w:val="Heading2"/>
      </w:pPr>
      <w:r>
        <w:t xml:space="preserve">Production Pipeline</w:t>
      </w:r>
    </w:p>
    <w:p>
      <w:pPr>
        <w:spacing w:after="160"/>
        <w:jc w:val="left"/>
      </w:pPr>
      <w:r>
        <w:rPr>
          <w:rFonts w:ascii="Arial" w:cs="Arial" w:eastAsia="Arial" w:hAnsi="Arial"/>
          <w:b/>
          <w:bCs/>
          <w:color w:val="1C1C1F"/>
          <w:sz w:val="22"/>
          <w:szCs w:val="22"/>
        </w:rPr>
        <w:t xml:space="preserve">Stage 1 — Keyword Queue: </w:t>
      </w:r>
      <w:r>
        <w:rPr>
          <w:rFonts w:ascii="Arial" w:cs="Arial" w:eastAsia="Arial" w:hAnsi="Arial"/>
          <w:color w:val="1C1C1F"/>
          <w:sz w:val="22"/>
          <w:szCs w:val="22"/>
        </w:rPr>
        <w:t xml:space="preserve">Airtable base with 1,000+ keywords. Replenish weekly via Ahrefs.</w:t>
      </w:r>
    </w:p>
    <w:p>
      <w:pPr>
        <w:spacing w:after="160"/>
        <w:jc w:val="left"/>
      </w:pPr>
      <w:r>
        <w:rPr>
          <w:rFonts w:ascii="Arial" w:cs="Arial" w:eastAsia="Arial" w:hAnsi="Arial"/>
          <w:b/>
          <w:bCs/>
          <w:color w:val="1C1C1F"/>
          <w:sz w:val="22"/>
          <w:szCs w:val="22"/>
        </w:rPr>
        <w:t xml:space="preserve">Stage 2 — AI Generation: </w:t>
      </w:r>
      <w:r>
        <w:rPr>
          <w:rFonts w:ascii="Arial" w:cs="Arial" w:eastAsia="Arial" w:hAnsi="Arial"/>
          <w:color w:val="1C1C1F"/>
          <w:sz w:val="22"/>
          <w:szCs w:val="22"/>
        </w:rPr>
        <w:t xml:space="preserve">n8n pulls 10 keywords daily → Claude API with brand voice prompts → drafts stored in staging.</w:t>
      </w:r>
    </w:p>
    <w:p>
      <w:pPr>
        <w:spacing w:after="160"/>
        <w:jc w:val="left"/>
      </w:pPr>
      <w:r>
        <w:rPr>
          <w:rFonts w:ascii="Arial" w:cs="Arial" w:eastAsia="Arial" w:hAnsi="Arial"/>
          <w:b/>
          <w:bCs/>
          <w:color w:val="1C1C1F"/>
          <w:sz w:val="22"/>
          <w:szCs w:val="22"/>
        </w:rPr>
        <w:t xml:space="preserve">Stage 3 — Human Review: </w:t>
      </w:r>
      <w:r>
        <w:rPr>
          <w:rFonts w:ascii="Arial" w:cs="Arial" w:eastAsia="Arial" w:hAnsi="Arial"/>
          <w:color w:val="1C1C1F"/>
          <w:sz w:val="22"/>
          <w:szCs w:val="22"/>
        </w:rPr>
        <w:t xml:space="preserve">100% Tier 1, 50% Tier 2, 10% Tier 3.</w:t>
      </w:r>
    </w:p>
    <w:p>
      <w:pPr>
        <w:spacing w:after="160"/>
        <w:jc w:val="left"/>
      </w:pPr>
      <w:r>
        <w:rPr>
          <w:rFonts w:ascii="Arial" w:cs="Arial" w:eastAsia="Arial" w:hAnsi="Arial"/>
          <w:b/>
          <w:bCs/>
          <w:color w:val="1C1C1F"/>
          <w:sz w:val="22"/>
          <w:szCs w:val="22"/>
        </w:rPr>
        <w:t xml:space="preserve">Stage 4 — Publishing: </w:t>
      </w:r>
      <w:r>
        <w:rPr>
          <w:rFonts w:ascii="Arial" w:cs="Arial" w:eastAsia="Arial" w:hAnsi="Arial"/>
          <w:color w:val="1C1C1F"/>
          <w:sz w:val="22"/>
          <w:szCs w:val="22"/>
        </w:rPr>
        <w:t xml:space="preserve">WordPress REST API via n8n. Auto-formats, assigns categories, injects internal links.</w:t>
      </w:r>
    </w:p>
    <w:p>
      <w:pPr>
        <w:spacing w:after="160"/>
        <w:jc w:val="left"/>
      </w:pPr>
      <w:r>
        <w:rPr>
          <w:rFonts w:ascii="Arial" w:cs="Arial" w:eastAsia="Arial" w:hAnsi="Arial"/>
          <w:b/>
          <w:bCs/>
          <w:color w:val="1C1C1F"/>
          <w:sz w:val="22"/>
          <w:szCs w:val="22"/>
        </w:rPr>
        <w:t xml:space="preserve">Stage 5 — Indexation: </w:t>
      </w:r>
      <w:r>
        <w:rPr>
          <w:rFonts w:ascii="Arial" w:cs="Arial" w:eastAsia="Arial" w:hAnsi="Arial"/>
          <w:color w:val="1C1C1F"/>
          <w:sz w:val="22"/>
          <w:szCs w:val="22"/>
        </w:rPr>
        <w:t xml:space="preserve">Auto-submit to Google via IndexNow API through n8n.</w:t>
      </w:r>
    </w:p>
    <w:p>
      <w:r>
        <w:br w:type="page"/>
      </w:r>
    </w:p>
    <w:p>
      <w:pPr>
        <w:pStyle w:val="Heading1"/>
      </w:pPr>
      <w:r>
        <w:t xml:space="preserve">5. LEAD MAGNET FLYWHEEL</w:t>
      </w:r>
    </w:p>
    <w:p>
      <w:pPr>
        <w:pBdr>
          <w:bottom w:val="single" w:color="00E5A0" w:sz="3" w:space="1"/>
        </w:pBdr>
        <w:spacing w:before="300" w:after="300"/>
      </w:pPr>
    </w:p>
    <w:p>
      <w:pPr>
        <w:pStyle w:val="Heading2"/>
      </w:pPr>
      <w:r>
        <w:t xml:space="preserve">The Conversion Flow</w:t>
      </w:r>
    </w:p>
    <w:p>
      <w:pPr>
        <w:spacing w:after="160"/>
        <w:jc w:val="left"/>
      </w:pPr>
      <w:r>
        <w:rPr>
          <w:rFonts w:ascii="Arial" w:cs="Arial" w:eastAsia="Arial" w:hAnsi="Arial"/>
          <w:b/>
          <w:bCs/>
          <w:color w:val="00E5A0"/>
          <w:sz w:val="22"/>
          <w:szCs w:val="22"/>
        </w:rPr>
        <w:t xml:space="preserve">LinkedIn post with "AI Builders Club" CTA</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Commenter types "AI Builders Club" in comments</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00E5A0"/>
          <w:sz w:val="22"/>
          <w:szCs w:val="22"/>
        </w:rPr>
        <w:t xml:space="preserve">Auto-DM sends them sakshamsolanki.com/resources/[specific-resource]</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Website gates resource behind email signup</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00E5A0"/>
          <w:sz w:val="22"/>
          <w:szCs w:val="22"/>
        </w:rPr>
        <w:t xml:space="preserve">Email captured → Added to AI Builders Club newsletter (Beehiiv) + CRM</w:t>
      </w:r>
    </w:p>
    <w:p>
      <w:pPr>
        <w:spacing w:after="160"/>
        <w:jc w:val="left"/>
      </w:pPr>
      <w:r>
        <w:rPr>
          <w:rFonts w:ascii="Arial" w:cs="Arial" w:eastAsia="Arial" w:hAnsi="Arial"/>
          <w:b w:val="false"/>
          <w:bCs w:val="false"/>
          <w:i w:val="false"/>
          <w:iCs w:val="false"/>
          <w:color w:val="1C1C1F"/>
          <w:sz w:val="22"/>
          <w:szCs w:val="22"/>
        </w:rPr>
        <w:t xml:space="preserve">         ↓</w:t>
      </w:r>
    </w:p>
    <w:p>
      <w:pPr>
        <w:spacing w:after="160"/>
        <w:jc w:val="left"/>
      </w:pPr>
      <w:r>
        <w:rPr>
          <w:rFonts w:ascii="Arial" w:cs="Arial" w:eastAsia="Arial" w:hAnsi="Arial"/>
          <w:b/>
          <w:bCs/>
          <w:color w:val="1C1C1F"/>
          <w:sz w:val="22"/>
          <w:szCs w:val="22"/>
        </w:rPr>
        <w:t xml:space="preserve">Weekly nurture via newsletter → Consulting inquiry → Client</w:t>
      </w:r>
    </w:p>
    <w:p>
      <w:pPr>
        <w:spacing w:after="200"/>
      </w:pPr>
    </w:p>
    <w:p>
      <w:pPr>
        <w:pStyle w:val="Heading2"/>
      </w:pPr>
      <w:r>
        <w:t xml:space="preserve">Lead Magnet Library (20 Starters)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800"/>
        <w:gridCol w:w="3760"/>
      </w:tblGrid>
      <w:tr>
        <w:tc>
          <w:tcPr>
            <w:tcW w:type="dxa" w:w="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t>
            </w:r>
          </w:p>
        </w:tc>
        <w:tc>
          <w:tcPr>
            <w:tcW w:type="dxa" w:w="3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Lead Magnet</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Format</w:t>
            </w:r>
          </w:p>
        </w:tc>
        <w:tc>
          <w:tcPr>
            <w:tcW w:type="dxa" w:w="37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Target</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Automation Playbook for B2B Companies</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(15–20 pages)</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B2B founders, ops leaders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AI Tools Spreadsheet (by use case)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Google Sheet</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Anyone implementing AI</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Readiness Assessment Checklist</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(1–2 pages)</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Decision-makers considering AI</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4</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Cold Email AI System Architecture Template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diagram + doc</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Sales/growth leaders</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 Implementation Roadmap</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(10 pages)</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Tech-forward operators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6</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"How I Automated [Process] in 48 Hours" Blueprint</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case study</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Hands-on builders</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ROI Calculator Spreadsheet</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Google Sheet</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CFOs, ops leaders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8</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Top 50 AI Prompts for Business Automation</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 Notion</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Broad audience</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9</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Vendor Comparison Matrix (2026)</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Spreadsheet</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CTOs, procurement</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n8n Workflow Templates Pack (5 workflows)</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JSON files + PDF</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Technical operators</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11</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Implementation Failure Post-Mortem</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case study</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Skeptics, enterprise</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12</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AI Content Calendar Template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Notion / Sheet</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brand builders</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13</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Automation Cost-Benefit Template</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Spreadsheet</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Finance / ops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14</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Industry-Specific AI Guide (Healthcare/Legal/RE)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(10 pages)</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Vertical-specific ICP</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15</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Meeting Qualifier System Blueprint</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 diagram</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Sales teams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16</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ChatGPT/Claude Prompt Library for B2B</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Notion database</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Broad audience</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17</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Tech Stack Comparison 2026</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infographic</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CTOs, tech leads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18</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Monthly AI Trends Report</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(5 pages)</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Executives, investors</w:t>
            </w:r>
          </w:p>
        </w:tc>
      </w:tr>
      <w:tr>
        <w:tc>
          <w:tcPr>
            <w:tcW w:type="dxa" w:w="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19</w:t>
            </w:r>
          </w:p>
        </w:tc>
        <w:tc>
          <w:tcPr>
            <w:tcW w:type="dxa" w:w="3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Agent vs Workflow Automation Decision Tree</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(1 page)</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Operators choosing solutions</w:t>
            </w:r>
          </w:p>
        </w:tc>
      </w:tr>
      <w:tr>
        <w:tc>
          <w:tcPr>
            <w:tcW w:type="dxa" w:w="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w:t>
            </w:r>
          </w:p>
        </w:tc>
        <w:tc>
          <w:tcPr>
            <w:tcW w:type="dxa" w:w="3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State of AI Automation in B2B 2026</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PDF report (20 pages)</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Industry report — backlink magnet</w:t>
            </w:r>
          </w:p>
        </w:tc>
      </w:tr>
    </w:tbl>
    <w:p>
      <w:pPr>
        <w:spacing w:after="200"/>
      </w:pPr>
    </w:p>
    <w:p>
      <w:pPr>
        <w:pStyle w:val="Heading2"/>
      </w:pPr>
      <w:r>
        <w:t xml:space="preserve">Website Pages for Lead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Page</w:t>
            </w:r>
          </w:p>
        </w:tc>
        <w:tc>
          <w:tcPr>
            <w:tcW w:type="dxa" w:w="3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URL</w:t>
            </w:r>
          </w:p>
        </w:tc>
        <w:tc>
          <w:tcPr>
            <w:tcW w:type="dxa" w:w="37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CTA</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Resources hub</w:t>
            </w:r>
          </w:p>
        </w:tc>
        <w:tc>
          <w:tcPr>
            <w:tcW w:type="dxa" w:w="3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sakshamsolanki.com/resources</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gate on each download</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Individual resource</w:t>
            </w:r>
          </w:p>
        </w:tc>
        <w:tc>
          <w:tcPr>
            <w:tcW w:type="dxa" w:w="3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sakshamsolanki.com/resources/[slug]</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capture + auto-delivery</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 Builders Club</w:t>
            </w:r>
          </w:p>
        </w:tc>
        <w:tc>
          <w:tcPr>
            <w:tcW w:type="dxa" w:w="3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sakshamsolanki.com/ai-builders-club</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join (Skool) + newsletter subscribe (Beehiiv)</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 (every post)</w:t>
            </w:r>
          </w:p>
        </w:tc>
        <w:tc>
          <w:tcPr>
            <w:tcW w:type="dxa" w:w="3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sakshamsolanki.com/blog/[slug]</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Inline + end-of-article signup</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archive</w:t>
            </w:r>
          </w:p>
        </w:tc>
        <w:tc>
          <w:tcPr>
            <w:tcW w:type="dxa" w:w="3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sakshamsolanki.com/newsletter/[issue]</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Subscribe CTA</w:t>
            </w:r>
          </w:p>
        </w:tc>
      </w:tr>
    </w:tbl>
    <w:p>
      <w:pPr>
        <w:spacing w:after="200"/>
      </w:pPr>
    </w:p>
    <w:p>
      <w:pPr>
        <w:pStyle w:val="Heading2"/>
      </w:pPr>
      <w:r>
        <w:t xml:space="preserve">Email Capture Tech</w:t>
      </w:r>
    </w:p>
    <w:p>
      <w:pPr>
        <w:pStyle w:val="ListParagraph"/>
        <w:numPr>
          <w:ilvl w:val="0"/>
          <w:numId w:val="2"/>
        </w:numPr>
        <w:spacing w:after="80"/>
      </w:pPr>
      <w:r>
        <w:rPr>
          <w:rFonts w:ascii="Arial" w:cs="Arial" w:eastAsia="Arial" w:hAnsi="Arial"/>
          <w:color w:val="1C1C1F"/>
          <w:sz w:val="22"/>
          <w:szCs w:val="22"/>
        </w:rPr>
        <w:t xml:space="preserve">Beehiiv embedded forms on every page (newsletter name: AI Builders Club)</w:t>
      </w:r>
    </w:p>
    <w:p>
      <w:pPr>
        <w:pStyle w:val="ListParagraph"/>
        <w:numPr>
          <w:ilvl w:val="0"/>
          <w:numId w:val="2"/>
        </w:numPr>
        <w:spacing w:after="80"/>
      </w:pPr>
      <w:r>
        <w:rPr>
          <w:rFonts w:ascii="Arial" w:cs="Arial" w:eastAsia="Arial" w:hAnsi="Arial"/>
          <w:color w:val="1C1C1F"/>
          <w:sz w:val="22"/>
          <w:szCs w:val="22"/>
        </w:rPr>
        <w:t xml:space="preserve">Exit-intent popup: "Before you go — join AI Builders Club for weekly AI intel"</w:t>
      </w:r>
    </w:p>
    <w:p>
      <w:pPr>
        <w:pStyle w:val="ListParagraph"/>
        <w:numPr>
          <w:ilvl w:val="0"/>
          <w:numId w:val="2"/>
        </w:numPr>
        <w:spacing w:after="80"/>
      </w:pPr>
      <w:r>
        <w:rPr>
          <w:rFonts w:ascii="Arial" w:cs="Arial" w:eastAsia="Arial" w:hAnsi="Arial"/>
          <w:color w:val="1C1C1F"/>
          <w:sz w:val="22"/>
          <w:szCs w:val="22"/>
        </w:rPr>
        <w:t xml:space="preserve">Mid-article inline CTA: mint-colored banner linking to /ai-builders-club</w:t>
      </w:r>
    </w:p>
    <w:p>
      <w:pPr>
        <w:pStyle w:val="ListParagraph"/>
        <w:numPr>
          <w:ilvl w:val="0"/>
          <w:numId w:val="2"/>
        </w:numPr>
        <w:spacing w:after="80"/>
      </w:pPr>
      <w:r>
        <w:rPr>
          <w:rFonts w:ascii="Arial" w:cs="Arial" w:eastAsia="Arial" w:hAnsi="Arial"/>
          <w:color w:val="1C1C1F"/>
          <w:sz w:val="22"/>
          <w:szCs w:val="22"/>
        </w:rPr>
        <w:t xml:space="preserve">Sticky top bar: "Free: AI Automation Playbook → Download Now"</w:t>
      </w:r>
    </w:p>
    <w:p>
      <w:pPr>
        <w:pStyle w:val="ListParagraph"/>
        <w:numPr>
          <w:ilvl w:val="0"/>
          <w:numId w:val="2"/>
        </w:numPr>
        <w:spacing w:after="80"/>
      </w:pPr>
      <w:r>
        <w:rPr>
          <w:rFonts w:ascii="Arial" w:cs="Arial" w:eastAsia="Arial" w:hAnsi="Arial"/>
          <w:color w:val="1C1C1F"/>
          <w:sz w:val="22"/>
          <w:szCs w:val="22"/>
        </w:rPr>
        <w:t xml:space="preserve">Resource delivery: auto via Beehiiv automation or ConvertKit sequence</w:t>
      </w:r>
    </w:p>
    <w:p>
      <w:r>
        <w:br w:type="page"/>
      </w:r>
    </w:p>
    <w:p>
      <w:pPr>
        <w:pStyle w:val="Heading1"/>
      </w:pPr>
      <w:r>
        <w:t xml:space="preserve">6. CONTENT PRODUCTION ASSEMBLY LINE</w:t>
      </w:r>
    </w:p>
    <w:p>
      <w:pPr>
        <w:pBdr>
          <w:bottom w:val="single" w:color="00E5A0" w:sz="3" w:space="1"/>
        </w:pBdr>
        <w:spacing w:before="300" w:after="300"/>
      </w:pPr>
    </w:p>
    <w:p>
      <w:pPr>
        <w:pStyle w:val="Heading2"/>
      </w:pPr>
      <w: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6960"/>
      </w:tblGrid>
      <w:tr>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Time (IST)</w:t>
            </w:r>
          </w:p>
        </w:tc>
        <w:tc>
          <w:tcPr>
            <w:tcW w:type="dxa" w:w="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Duration</w:t>
            </w:r>
          </w:p>
        </w:tc>
        <w:tc>
          <w:tcPr>
            <w:tcW w:type="dxa" w:w="69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Activity</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7:00–8:00 AM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hr</w:t>
            </w:r>
          </w:p>
        </w:tc>
        <w:tc>
          <w:tcPr>
            <w:tcW w:type="dxa" w:w="6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Review + approve AI-generated blog drafts (5–10 articles). Quick edits. Publish.</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8:00–8:30 AM</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 min</w:t>
            </w:r>
          </w:p>
        </w:tc>
        <w:tc>
          <w:tcPr>
            <w:tcW w:type="dxa" w:w="6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Write/finalize today’s LinkedIn post. Schedule via Taplio or Buffer.</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8:30–9:00 AM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 min</w:t>
            </w:r>
          </w:p>
        </w:tc>
        <w:tc>
          <w:tcPr>
            <w:tcW w:type="dxa" w:w="6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Write morning tweet/thread. Schedule via Typefully.</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9:00–12:00 PM</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 hrs</w:t>
            </w:r>
          </w:p>
        </w:tc>
        <w:tc>
          <w:tcPr>
            <w:tcW w:type="dxa" w:w="6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Deep work: Write 1 Tier 1 pillar OR 2 Tier 2 clusters OR create 1 lead magnet.</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12:00–12:30 PM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 min</w:t>
            </w:r>
          </w:p>
        </w:tc>
        <w:tc>
          <w:tcPr>
            <w:tcW w:type="dxa" w:w="6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engagement: Comment on 15+ posts in your niche.</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2:00–3:00 PM</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 hr</w:t>
            </w:r>
          </w:p>
        </w:tc>
        <w:tc>
          <w:tcPr>
            <w:tcW w:type="dxa" w:w="6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Review programmatic SEO output. Submit to publishing pipeline.</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3:00–3:30 PM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 min</w:t>
            </w:r>
          </w:p>
        </w:tc>
        <w:tc>
          <w:tcPr>
            <w:tcW w:type="dxa" w:w="6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Prepare evening tweet. Schedule.</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5:00–5:30 PM</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 min</w:t>
            </w:r>
          </w:p>
        </w:tc>
        <w:tc>
          <w:tcPr>
            <w:tcW w:type="dxa" w:w="6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Respond to LinkedIn comments/DMs. Process AI Builders Club CTA requests.</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7:00–8:00 PM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hr</w:t>
            </w:r>
          </w:p>
        </w:tc>
        <w:tc>
          <w:tcPr>
            <w:tcW w:type="dxa" w:w="6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engagement: Reply to 10+ tweets, join conversations.</w:t>
            </w:r>
          </w:p>
        </w:tc>
      </w:tr>
    </w:tbl>
    <w:p>
      <w:pPr>
        <w:spacing w:after="200"/>
      </w:pPr>
    </w:p>
    <w:p>
      <w:pPr>
        <w:spacing w:after="160"/>
        <w:jc w:val="left"/>
      </w:pPr>
      <w:r>
        <w:rPr>
          <w:rFonts w:ascii="Arial" w:cs="Arial" w:eastAsia="Arial" w:hAnsi="Arial"/>
          <w:b/>
          <w:bCs/>
          <w:color w:val="1C1C1F"/>
          <w:sz w:val="22"/>
          <w:szCs w:val="22"/>
        </w:rPr>
        <w:t xml:space="preserve">Total active content time: ~7.5 hours/day. </w:t>
      </w:r>
      <w:r>
        <w:rPr>
          <w:rFonts w:ascii="Arial" w:cs="Arial" w:eastAsia="Arial" w:hAnsi="Arial"/>
          <w:color w:val="1C1C1F"/>
          <w:sz w:val="22"/>
          <w:szCs w:val="22"/>
        </w:rPr>
        <w:t xml:space="preserve">AI handles volume (drafting). You handle strategy, QC, and engagement.</w:t>
      </w:r>
    </w:p>
    <w:p>
      <w:pPr>
        <w:pStyle w:val="Heading2"/>
      </w:pPr>
      <w:r>
        <w:t xml:space="preserve">Weekend Batching</w:t>
      </w:r>
    </w:p>
    <w:p>
      <w:pPr>
        <w:pStyle w:val="ListParagraph"/>
        <w:numPr>
          <w:ilvl w:val="0"/>
          <w:numId w:val="2"/>
        </w:numPr>
        <w:spacing w:after="80"/>
      </w:pPr>
      <w:r>
        <w:rPr>
          <w:rFonts w:ascii="Arial" w:cs="Arial" w:eastAsia="Arial" w:hAnsi="Arial"/>
          <w:b/>
          <w:bCs/>
          <w:color w:val="1C1C1F"/>
          <w:sz w:val="22"/>
          <w:szCs w:val="22"/>
        </w:rPr>
        <w:t xml:space="preserve">Saturday (3 hrs): </w:t>
      </w:r>
      <w:r>
        <w:rPr>
          <w:rFonts w:ascii="Arial" w:cs="Arial" w:eastAsia="Arial" w:hAnsi="Arial"/>
          <w:color w:val="1C1C1F"/>
          <w:sz w:val="22"/>
          <w:szCs w:val="22"/>
        </w:rPr>
        <w:t xml:space="preserve">Batch-create next week’s 7 LinkedIn posts. Prepare 2–3 Twitter threads. Create 1 new lead magnet.</w:t>
      </w:r>
    </w:p>
    <w:p>
      <w:pPr>
        <w:pStyle w:val="ListParagraph"/>
        <w:numPr>
          <w:ilvl w:val="0"/>
          <w:numId w:val="2"/>
        </w:numPr>
        <w:spacing w:after="80"/>
      </w:pPr>
      <w:r>
        <w:rPr>
          <w:rFonts w:ascii="Arial" w:cs="Arial" w:eastAsia="Arial" w:hAnsi="Arial"/>
          <w:b/>
          <w:bCs/>
          <w:color w:val="1C1C1F"/>
          <w:sz w:val="22"/>
          <w:szCs w:val="22"/>
        </w:rPr>
        <w:t xml:space="preserve">Sunday (2 hrs): </w:t>
      </w:r>
      <w:r>
        <w:rPr>
          <w:rFonts w:ascii="Arial" w:cs="Arial" w:eastAsia="Arial" w:hAnsi="Arial"/>
          <w:color w:val="1C1C1F"/>
          <w:sz w:val="22"/>
          <w:szCs w:val="22"/>
        </w:rPr>
        <w:t xml:space="preserve">Queue 50–70 blog keywords in Airtable. Write newsletter draft. Review past week’s analytics.</w:t>
      </w:r>
    </w:p>
    <w:p>
      <w:r>
        <w:br w:type="page"/>
      </w:r>
    </w:p>
    <w:p>
      <w:pPr>
        <w:pStyle w:val="Heading1"/>
      </w:pPr>
      <w:r>
        <w:t xml:space="preserve">7. WEEKLY &amp; MONTHLY CONTENT CALENDAR</w:t>
      </w:r>
    </w:p>
    <w:p>
      <w:pPr>
        <w:pBdr>
          <w:bottom w:val="single" w:color="00E5A0" w:sz="3"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1200"/>
        <w:gridCol w:w="1200"/>
        <w:gridCol w:w="3360"/>
      </w:tblGrid>
      <w:tr>
        <w:tc>
          <w:tcPr>
            <w:tcW w:type="dxa" w:w="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Day</w:t>
            </w:r>
          </w:p>
        </w:tc>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LinkedIn</w:t>
            </w:r>
          </w:p>
        </w:tc>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Twitter AM</w:t>
            </w:r>
          </w:p>
        </w:tc>
        <w:tc>
          <w:tcPr>
            <w:tcW w:type="dxa" w:w="1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Twitter PM</w:t>
            </w:r>
          </w:p>
        </w:tc>
        <w:tc>
          <w:tcPr>
            <w:tcW w:type="dxa" w:w="1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Blog</w:t>
            </w:r>
          </w:p>
        </w:tc>
        <w:tc>
          <w:tcPr>
            <w:tcW w:type="dxa" w:w="3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Extra</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Framework + ABC CTA</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(framework)</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QT AI news</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published</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Tue</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 ABC CTA</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Engagement</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published</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Wed</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Contrarian (no CTA)</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(case study)</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Poll</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published</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draft</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Thu</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review + ABC CTA</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rec</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published</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sent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Fri</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story</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(list)</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Founder story</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published</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Analytics review</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Sat</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 + ABC CTA</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Batch prep</w:t>
            </w:r>
          </w:p>
        </w:tc>
        <w:tc>
          <w:tcPr>
            <w:tcW w:type="dxa" w:w="3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Create lead magnet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Sun</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invite + ABC</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(repurposed)</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Week review</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Queue keywords</w:t>
            </w:r>
          </w:p>
        </w:tc>
        <w:tc>
          <w:tcPr>
            <w:tcW w:type="dxa" w:w="3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Plan next week</w:t>
            </w:r>
          </w:p>
        </w:tc>
      </w:tr>
    </w:tbl>
    <w:p>
      <w:pPr>
        <w:spacing w:after="200"/>
      </w:pPr>
    </w:p>
    <w:p>
      <w:pPr>
        <w:spacing w:after="160"/>
        <w:jc w:val="left"/>
      </w:pPr>
      <w:r>
        <w:rPr>
          <w:rFonts w:ascii="Arial" w:cs="Arial" w:eastAsia="Arial" w:hAnsi="Arial"/>
          <w:b/>
          <w:bCs/>
          <w:color w:val="1C1C1F"/>
          <w:sz w:val="22"/>
          <w:szCs w:val="22"/>
        </w:rPr>
        <w:t xml:space="preserve">ABC = </w:t>
      </w:r>
      <w:r>
        <w:rPr>
          <w:rFonts w:ascii="Arial" w:cs="Arial" w:eastAsia="Arial" w:hAnsi="Arial"/>
          <w:color w:val="1C1C1F"/>
          <w:sz w:val="22"/>
          <w:szCs w:val="22"/>
        </w:rPr>
        <w:t xml:space="preserve">AI Builders Club CTA. Used on 5 of 7 days.</w:t>
      </w:r>
    </w:p>
    <w:p>
      <w:pPr>
        <w:pStyle w:val="Heading2"/>
      </w:pPr>
      <w:r>
        <w:t xml:space="preserve">Monthly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600"/>
        <w:gridCol w:w="2960"/>
      </w:tblGrid>
      <w:tr>
        <w:tc>
          <w:tcPr>
            <w:tcW w:type="dxa" w:w="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Week</w:t>
            </w:r>
          </w:p>
        </w:tc>
        <w:tc>
          <w:tcPr>
            <w:tcW w:type="dxa" w:w="2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LinkedIn</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Blog</w:t>
            </w:r>
          </w:p>
        </w:tc>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Lead Magnets</w:t>
            </w:r>
          </w:p>
        </w:tc>
        <w:tc>
          <w:tcPr>
            <w:tcW w:type="dxa" w:w="29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Key Deliverable</w:t>
            </w:r>
          </w:p>
        </w:tc>
      </w:tr>
      <w:tr>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Week 1</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 posts (5 with ABC CTA)</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70 published</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new resource</w:t>
            </w:r>
          </w:p>
        </w:tc>
        <w:tc>
          <w:tcPr>
            <w:tcW w:type="dxa" w:w="2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Monthly theme set</w:t>
            </w:r>
          </w:p>
        </w:tc>
      </w:tr>
      <w:tr>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Week 2</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14 cumulative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140 cumulative</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 new resource</w:t>
            </w:r>
          </w:p>
        </w:tc>
        <w:tc>
          <w:tcPr>
            <w:tcW w:type="dxa" w:w="2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published</w:t>
            </w:r>
          </w:p>
        </w:tc>
      </w:tr>
      <w:tr>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Week 3</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21 cumulative</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210 cumulative</w:t>
            </w:r>
          </w:p>
        </w:tc>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 new resource</w:t>
            </w:r>
          </w:p>
        </w:tc>
        <w:tc>
          <w:tcPr>
            <w:tcW w:type="dxa" w:w="29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growth push</w:t>
            </w:r>
          </w:p>
        </w:tc>
      </w:tr>
      <w:tr>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Week 4</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 cumulative</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300 cumulative</w:t>
            </w:r>
          </w:p>
        </w:tc>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 new resource</w:t>
            </w:r>
          </w:p>
        </w:tc>
        <w:tc>
          <w:tcPr>
            <w:tcW w:type="dxa" w:w="29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Monthly analytics audit</w:t>
            </w:r>
          </w:p>
        </w:tc>
      </w:tr>
    </w:tbl>
    <w:p>
      <w:pPr>
        <w:spacing w:after="200"/>
      </w:pPr>
    </w:p>
    <w:p>
      <w:r>
        <w:br w:type="page"/>
      </w:r>
    </w:p>
    <w:p>
      <w:pPr>
        <w:pStyle w:val="Heading1"/>
      </w:pPr>
      <w:r>
        <w:t xml:space="preserve">8. AUTOMATION STACK &amp; n8n WORKFLOWS</w:t>
      </w:r>
    </w:p>
    <w:p>
      <w:pPr>
        <w:pBdr>
          <w:bottom w:val="single" w:color="00E5A0" w:sz="3" w:space="1"/>
        </w:pBdr>
        <w:spacing w:before="300" w:after="300"/>
      </w:pPr>
    </w:p>
    <w:p>
      <w:pPr>
        <w:pStyle w:val="Heading2"/>
      </w:pPr>
      <w:r>
        <w:t xml:space="preserve">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Function</w:t>
            </w:r>
          </w:p>
        </w:tc>
        <w:tc>
          <w:tcPr>
            <w:tcW w:type="dxa" w:w="3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Tool</w:t>
            </w:r>
          </w:p>
        </w:tc>
        <w:tc>
          <w:tcPr>
            <w:tcW w:type="dxa" w:w="45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Why</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Website + CMS</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WordPress (GeneratePress) or Webflow</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SEO-optimized, scales to 10K+ pages, dark theme</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SEO Production</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Claude API + Airtable + n8n</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drafts → human review → auto-publish</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SEO Analytics</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Google Search Console + Ahrefs + Screaming Frog</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Rank tracking, audits, technical SEO</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Programmatic SEO</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Airtable + WordPress API + n8n</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Template → data merge → auto-publish</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Scheduling</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Taplio or Buffer</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Schedule posts, analytics</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Analytics</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Shield</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Deep engagement metrics</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Scheduling</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Typefully or Hypefury</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creation, scheduling</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Beehiiv ("AI Builders Club")</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Referral program, monetization, analytics</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Skool ("AI Builders Club")</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Course hosting, gamification, paid tiers</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Design</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Canva Pro</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Dark-mode carousels, lead magnets, social graphics</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Automation Hub</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n8n (self-hosted)</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Content distribution, auto-DMs, pipelines</w:t>
            </w:r>
          </w:p>
        </w:tc>
      </w:tr>
      <w:tr>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CRM</w:t>
            </w:r>
          </w:p>
        </w:tc>
        <w:tc>
          <w:tcPr>
            <w:tcW w:type="dxa" w:w="3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HubSpot (free) or Notion</w:t>
            </w:r>
          </w:p>
        </w:tc>
        <w:tc>
          <w:tcPr>
            <w:tcW w:type="dxa" w:w="45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tracking, pipeline management</w:t>
            </w:r>
          </w:p>
        </w:tc>
      </w:tr>
      <w:tr>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Capture</w:t>
            </w:r>
          </w:p>
        </w:tc>
        <w:tc>
          <w:tcPr>
            <w:tcW w:type="dxa" w:w="3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Beehiiv embedded forms + exit-intent popup</w:t>
            </w:r>
          </w:p>
        </w:tc>
        <w:tc>
          <w:tcPr>
            <w:tcW w:type="dxa" w:w="45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On every page of sakshamsolanki.com</w:t>
            </w:r>
          </w:p>
        </w:tc>
      </w:tr>
    </w:tbl>
    <w:p>
      <w:pPr>
        <w:spacing w:after="200"/>
      </w:pPr>
    </w:p>
    <w:p>
      <w:pPr>
        <w:pStyle w:val="Heading2"/>
      </w:pPr>
      <w:r>
        <w:t xml:space="preserve">n8n Workflows to Build</w:t>
      </w:r>
    </w:p>
    <w:p>
      <w:pPr>
        <w:spacing w:after="160"/>
        <w:jc w:val="left"/>
      </w:pPr>
      <w:r>
        <w:rPr>
          <w:rFonts w:ascii="Arial" w:cs="Arial" w:eastAsia="Arial" w:hAnsi="Arial"/>
          <w:b/>
          <w:bCs/>
          <w:color w:val="00E5A0"/>
          <w:sz w:val="22"/>
          <w:szCs w:val="22"/>
        </w:rPr>
        <w:t xml:space="preserve">Workflow 1: Blog Production Pipeline</w:t>
      </w:r>
    </w:p>
    <w:p>
      <w:pPr>
        <w:spacing w:after="160"/>
        <w:jc w:val="left"/>
      </w:pPr>
      <w:r>
        <w:rPr>
          <w:rFonts w:ascii="Arial" w:cs="Arial" w:eastAsia="Arial" w:hAnsi="Arial"/>
          <w:b w:val="false"/>
          <w:bCs w:val="false"/>
          <w:i w:val="false"/>
          <w:iCs w:val="false"/>
          <w:color w:val="1C1C1F"/>
          <w:sz w:val="22"/>
          <w:szCs w:val="22"/>
        </w:rPr>
        <w:t xml:space="preserve">Trigger: Daily cron 6:00 AM. Pulls 10 keywords from Airtable → Claude API → drafts to staging → you review at 7 AM → approve → publish via WordPress API → IndexNow submission → Airtable status update.</w:t>
      </w:r>
    </w:p>
    <w:p>
      <w:pPr>
        <w:spacing w:after="160"/>
        <w:jc w:val="left"/>
      </w:pPr>
      <w:r>
        <w:rPr>
          <w:rFonts w:ascii="Arial" w:cs="Arial" w:eastAsia="Arial" w:hAnsi="Arial"/>
          <w:b/>
          <w:bCs/>
          <w:color w:val="00E5A0"/>
          <w:sz w:val="22"/>
          <w:szCs w:val="22"/>
        </w:rPr>
        <w:t xml:space="preserve">Workflow 2: LinkedIn Auto-DM (AI Builders Club CTA)</w:t>
      </w:r>
    </w:p>
    <w:p>
      <w:pPr>
        <w:spacing w:after="160"/>
        <w:jc w:val="left"/>
      </w:pPr>
      <w:r>
        <w:rPr>
          <w:rFonts w:ascii="Arial" w:cs="Arial" w:eastAsia="Arial" w:hAnsi="Arial"/>
          <w:b w:val="false"/>
          <w:bCs w:val="false"/>
          <w:i w:val="false"/>
          <w:iCs w:val="false"/>
          <w:color w:val="1C1C1F"/>
          <w:sz w:val="22"/>
          <w:szCs w:val="22"/>
        </w:rPr>
        <w:t xml:space="preserve">Trigger: New comment containing "AI Builders Club." Detects which post → maps to resource → sends DM with sakshamsolanki.com link → logs in CRM → adds to Beehiiv.</w:t>
      </w:r>
    </w:p>
    <w:p>
      <w:pPr>
        <w:spacing w:after="160"/>
        <w:jc w:val="left"/>
      </w:pPr>
      <w:r>
        <w:rPr>
          <w:rFonts w:ascii="Arial" w:cs="Arial" w:eastAsia="Arial" w:hAnsi="Arial"/>
          <w:b/>
          <w:bCs/>
          <w:color w:val="00E5A0"/>
          <w:sz w:val="22"/>
          <w:szCs w:val="22"/>
        </w:rPr>
        <w:t xml:space="preserve">Workflow 3: Blog → LinkedIn Repurposing</w:t>
      </w:r>
    </w:p>
    <w:p>
      <w:pPr>
        <w:spacing w:after="160"/>
        <w:jc w:val="left"/>
      </w:pPr>
      <w:r>
        <w:rPr>
          <w:rFonts w:ascii="Arial" w:cs="Arial" w:eastAsia="Arial" w:hAnsi="Arial"/>
          <w:b w:val="false"/>
          <w:bCs w:val="false"/>
          <w:i w:val="false"/>
          <w:iCs w:val="false"/>
          <w:color w:val="1C1C1F"/>
          <w:sz w:val="22"/>
          <w:szCs w:val="22"/>
        </w:rPr>
        <w:t xml:space="preserve">Trigger: New Tier 1/2 post published. Sends to Claude API with LinkedIn prompt → draft stored in Airtable → you review → schedule via Taplio.</w:t>
      </w:r>
    </w:p>
    <w:p>
      <w:pPr>
        <w:spacing w:after="160"/>
        <w:jc w:val="left"/>
      </w:pPr>
      <w:r>
        <w:rPr>
          <w:rFonts w:ascii="Arial" w:cs="Arial" w:eastAsia="Arial" w:hAnsi="Arial"/>
          <w:b/>
          <w:bCs/>
          <w:color w:val="00E5A0"/>
          <w:sz w:val="22"/>
          <w:szCs w:val="22"/>
        </w:rPr>
        <w:t xml:space="preserve">Workflow 4: Blog → Twitter Repurposing</w:t>
      </w:r>
    </w:p>
    <w:p>
      <w:pPr>
        <w:spacing w:after="160"/>
        <w:jc w:val="left"/>
      </w:pPr>
      <w:r>
        <w:rPr>
          <w:rFonts w:ascii="Arial" w:cs="Arial" w:eastAsia="Arial" w:hAnsi="Arial"/>
          <w:b w:val="false"/>
          <w:bCs w:val="false"/>
          <w:i w:val="false"/>
          <w:iCs w:val="false"/>
          <w:color w:val="1C1C1F"/>
          <w:sz w:val="22"/>
          <w:szCs w:val="22"/>
        </w:rPr>
        <w:t xml:space="preserve">Trigger: New Tier 1 post. Claude API converts to thread → stored in Airtable → schedule via Typefully.</w:t>
      </w:r>
    </w:p>
    <w:p>
      <w:pPr>
        <w:spacing w:after="160"/>
        <w:jc w:val="left"/>
      </w:pPr>
      <w:r>
        <w:rPr>
          <w:rFonts w:ascii="Arial" w:cs="Arial" w:eastAsia="Arial" w:hAnsi="Arial"/>
          <w:b/>
          <w:bCs/>
          <w:color w:val="00E5A0"/>
          <w:sz w:val="22"/>
          <w:szCs w:val="22"/>
        </w:rPr>
        <w:t xml:space="preserve">Workflow 5: Weekly Newsletter Assembly</w:t>
      </w:r>
    </w:p>
    <w:p>
      <w:pPr>
        <w:spacing w:after="160"/>
        <w:jc w:val="left"/>
      </w:pPr>
      <w:r>
        <w:rPr>
          <w:rFonts w:ascii="Arial" w:cs="Arial" w:eastAsia="Arial" w:hAnsi="Arial"/>
          <w:b w:val="false"/>
          <w:bCs w:val="false"/>
          <w:i w:val="false"/>
          <w:iCs w:val="false"/>
          <w:color w:val="1C1C1F"/>
          <w:sz w:val="22"/>
          <w:szCs w:val="22"/>
        </w:rPr>
        <w:t xml:space="preserve">Trigger: Every Wednesday 2 PM. Pulls week’s top blog posts → Claude API creates newsletter draft → Beehiiv scheduled for Thursday.</w:t>
      </w:r>
    </w:p>
    <w:p>
      <w:pPr>
        <w:spacing w:after="160"/>
        <w:jc w:val="left"/>
      </w:pPr>
      <w:r>
        <w:rPr>
          <w:rFonts w:ascii="Arial" w:cs="Arial" w:eastAsia="Arial" w:hAnsi="Arial"/>
          <w:b/>
          <w:bCs/>
          <w:color w:val="00E5A0"/>
          <w:sz w:val="22"/>
          <w:szCs w:val="22"/>
        </w:rPr>
        <w:t xml:space="preserve">Workflow 6: Lead Capture → CRM</w:t>
      </w:r>
    </w:p>
    <w:p>
      <w:pPr>
        <w:spacing w:after="160"/>
        <w:jc w:val="left"/>
      </w:pPr>
      <w:r>
        <w:rPr>
          <w:rFonts w:ascii="Arial" w:cs="Arial" w:eastAsia="Arial" w:hAnsi="Arial"/>
          <w:b w:val="false"/>
          <w:bCs w:val="false"/>
          <w:i w:val="false"/>
          <w:iCs w:val="false"/>
          <w:color w:val="1C1C1F"/>
          <w:sz w:val="22"/>
          <w:szCs w:val="22"/>
        </w:rPr>
        <w:t xml:space="preserve">Trigger: New form submission on sakshamsolanki.com. n8n sends to HubSpot/Notion with auto-tagging (source, lead magnet, date).</w:t>
      </w:r>
    </w:p>
    <w:p>
      <w:r>
        <w:br w:type="page"/>
      </w:r>
    </w:p>
    <w:p>
      <w:pPr>
        <w:pStyle w:val="Heading1"/>
      </w:pPr>
      <w:r>
        <w:t xml:space="preserve">9. QUALITY CONTROL AT SPEED</w:t>
      </w:r>
    </w:p>
    <w:p>
      <w:pPr>
        <w:pBdr>
          <w:bottom w:val="single" w:color="00E5A0" w:sz="3"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4760"/>
      </w:tblGrid>
      <w:tr>
        <w:tc>
          <w:tcPr>
            <w:tcW w:type="dxa" w:w="1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Content</w:t>
            </w:r>
          </w:p>
        </w:tc>
        <w:tc>
          <w:tcPr>
            <w:tcW w:type="dxa" w:w="2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Review Standard</w:t>
            </w:r>
          </w:p>
        </w:tc>
        <w:tc>
          <w:tcPr>
            <w:tcW w:type="dxa" w:w="1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Who</w:t>
            </w:r>
          </w:p>
        </w:tc>
        <w:tc>
          <w:tcPr>
            <w:tcW w:type="dxa" w:w="47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Reject If</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1 pillar articles</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human review + edit</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Factual errors, weak structure, missing depth</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2 cluster articles</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 spot-check</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You or VA</w:t>
            </w:r>
          </w:p>
        </w:tc>
        <w:tc>
          <w:tcPr>
            <w:tcW w:type="dxa" w:w="4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Thin (&lt;1,200 words), repetitive, broken links</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Tier 3 programmatic</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weekly audit</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Duplicate content, template artifacts, 0 indexation</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posts</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before posting</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Off-brand tone, weak hook, missing CTA</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threads</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before scheduling</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Weak hooks, broken flow</w:t>
            </w:r>
          </w:p>
        </w:tc>
      </w:tr>
      <w:tr>
        <w:tc>
          <w:tcPr>
            <w:tcW w:type="dxa" w:w="1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magnets</w:t>
            </w:r>
          </w:p>
        </w:tc>
        <w:tc>
          <w:tcPr>
            <w:tcW w:type="dxa" w:w="2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before publishing</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Low value, poor design, broken downloads</w:t>
            </w:r>
          </w:p>
        </w:tc>
      </w:tr>
      <w:tr>
        <w:tc>
          <w:tcPr>
            <w:tcW w:type="dxa" w:w="1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w:t>
            </w:r>
          </w:p>
        </w:tc>
        <w:tc>
          <w:tcPr>
            <w:tcW w:type="dxa" w:w="2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 before sending</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You</w:t>
            </w:r>
          </w:p>
        </w:tc>
        <w:tc>
          <w:tcPr>
            <w:tcW w:type="dxa" w:w="4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Factual errors, broken links, off-brand voice</w:t>
            </w:r>
          </w:p>
        </w:tc>
      </w:tr>
    </w:tbl>
    <w:p>
      <w:pPr>
        <w:spacing w:after="200"/>
      </w:pPr>
    </w:p>
    <w:p>
      <w:pPr>
        <w:pStyle w:val="Heading2"/>
      </w:pPr>
      <w:r>
        <w:t xml:space="preserve">Monthly Audits</w:t>
      </w:r>
    </w:p>
    <w:p>
      <w:pPr>
        <w:pStyle w:val="ListParagraph"/>
        <w:numPr>
          <w:ilvl w:val="0"/>
          <w:numId w:val="2"/>
        </w:numPr>
        <w:spacing w:after="80"/>
      </w:pPr>
      <w:r>
        <w:rPr>
          <w:rFonts w:ascii="Arial" w:cs="Arial" w:eastAsia="Arial" w:hAnsi="Arial"/>
          <w:color w:val="1C1C1F"/>
          <w:sz w:val="22"/>
          <w:szCs w:val="22"/>
        </w:rPr>
        <w:t xml:space="preserve">Screaming Frog crawl: thin pages, duplicate titles, broken internal links</w:t>
      </w:r>
    </w:p>
    <w:p>
      <w:pPr>
        <w:pStyle w:val="ListParagraph"/>
        <w:numPr>
          <w:ilvl w:val="0"/>
          <w:numId w:val="2"/>
        </w:numPr>
        <w:spacing w:after="80"/>
      </w:pPr>
      <w:r>
        <w:rPr>
          <w:rFonts w:ascii="Arial" w:cs="Arial" w:eastAsia="Arial" w:hAnsi="Arial"/>
          <w:color w:val="1C1C1F"/>
          <w:sz w:val="22"/>
          <w:szCs w:val="22"/>
        </w:rPr>
        <w:t xml:space="preserve">GSC review: high impressions + low CTR pages (fix titles/metas)</w:t>
      </w:r>
    </w:p>
    <w:p>
      <w:pPr>
        <w:pStyle w:val="ListParagraph"/>
        <w:numPr>
          <w:ilvl w:val="0"/>
          <w:numId w:val="2"/>
        </w:numPr>
        <w:spacing w:after="80"/>
      </w:pPr>
      <w:r>
        <w:rPr>
          <w:rFonts w:ascii="Arial" w:cs="Arial" w:eastAsia="Arial" w:hAnsi="Arial"/>
          <w:color w:val="1C1C1F"/>
          <w:sz w:val="22"/>
          <w:szCs w:val="22"/>
        </w:rPr>
        <w:t xml:space="preserve">Prune pages with 0 impressions after 60 days</w:t>
      </w:r>
    </w:p>
    <w:p>
      <w:pPr>
        <w:pStyle w:val="ListParagraph"/>
        <w:numPr>
          <w:ilvl w:val="0"/>
          <w:numId w:val="2"/>
        </w:numPr>
        <w:spacing w:after="80"/>
      </w:pPr>
      <w:r>
        <w:rPr>
          <w:rFonts w:ascii="Arial" w:cs="Arial" w:eastAsia="Arial" w:hAnsi="Arial"/>
          <w:color w:val="1C1C1F"/>
          <w:sz w:val="22"/>
          <w:szCs w:val="22"/>
        </w:rPr>
        <w:t xml:space="preserve">A/B test LinkedIn hooks: which format drives most "AI Builders Club" comments</w:t>
      </w:r>
    </w:p>
    <w:p>
      <w:pPr>
        <w:pStyle w:val="ListParagraph"/>
        <w:numPr>
          <w:ilvl w:val="0"/>
          <w:numId w:val="2"/>
        </w:numPr>
        <w:spacing w:after="80"/>
      </w:pPr>
      <w:r>
        <w:rPr>
          <w:rFonts w:ascii="Arial" w:cs="Arial" w:eastAsia="Arial" w:hAnsi="Arial"/>
          <w:color w:val="1C1C1F"/>
          <w:sz w:val="22"/>
          <w:szCs w:val="22"/>
        </w:rPr>
        <w:t xml:space="preserve">Review auto-DM conversion rate: comments → DMs sent → website visits → emails captured</w:t>
      </w:r>
    </w:p>
    <w:p>
      <w:r>
        <w:br w:type="page"/>
      </w:r>
    </w:p>
    <w:p>
      <w:pPr>
        <w:pStyle w:val="Heading1"/>
      </w:pPr>
      <w:r>
        <w:t xml:space="preserve">10. 30-DAY SPRINT LAUNCH PLAN</w:t>
      </w:r>
    </w:p>
    <w:p>
      <w:pPr>
        <w:pBdr>
          <w:bottom w:val="single" w:color="00E5A0" w:sz="3" w:space="1"/>
        </w:pBdr>
        <w:spacing w:before="300" w:after="300"/>
      </w:pPr>
    </w:p>
    <w:p>
      <w:pPr>
        <w:pStyle w:val="Heading2"/>
      </w:pPr>
      <w:r>
        <w:t xml:space="preserve">PRE-LAUNCH (Days −7 to 0)</w:t>
      </w:r>
    </w:p>
    <w:p>
      <w:pPr>
        <w:pStyle w:val="ListParagraph"/>
        <w:numPr>
          <w:ilvl w:val="0"/>
          <w:numId w:val="2"/>
        </w:numPr>
        <w:spacing w:after="80"/>
      </w:pPr>
      <w:r>
        <w:rPr>
          <w:rFonts w:ascii="Arial" w:cs="Arial" w:eastAsia="Arial" w:hAnsi="Arial"/>
          <w:color w:val="1C1C1F"/>
          <w:sz w:val="22"/>
          <w:szCs w:val="22"/>
        </w:rPr>
        <w:t xml:space="preserve">Register sakshamsolanki.com. Set up Google Workspace. Configure DNS (SPF/DKIM/DMARC).</w:t>
      </w:r>
    </w:p>
    <w:p>
      <w:pPr>
        <w:pStyle w:val="ListParagraph"/>
        <w:numPr>
          <w:ilvl w:val="0"/>
          <w:numId w:val="2"/>
        </w:numPr>
        <w:spacing w:after="80"/>
      </w:pPr>
      <w:r>
        <w:rPr>
          <w:rFonts w:ascii="Arial" w:cs="Arial" w:eastAsia="Arial" w:hAnsi="Arial"/>
          <w:color w:val="1C1C1F"/>
          <w:sz w:val="22"/>
          <w:szCs w:val="22"/>
        </w:rPr>
        <w:t xml:space="preserve">Build website: dark theme, Satoshi font, Electric Mint accents. Pages: /, /blog, /ai-builders-club, /case-studies, /consulting, /resources, /about, /newsletter.</w:t>
      </w:r>
    </w:p>
    <w:p>
      <w:pPr>
        <w:pStyle w:val="ListParagraph"/>
        <w:numPr>
          <w:ilvl w:val="0"/>
          <w:numId w:val="2"/>
        </w:numPr>
        <w:spacing w:after="80"/>
      </w:pPr>
      <w:r>
        <w:rPr>
          <w:rFonts w:ascii="Arial" w:cs="Arial" w:eastAsia="Arial" w:hAnsi="Arial"/>
          <w:color w:val="1C1C1F"/>
          <w:sz w:val="22"/>
          <w:szCs w:val="22"/>
        </w:rPr>
        <w:t xml:space="preserve">Set up Beehiiv ("AI Builders Club"). Set up Skool ("AI Builders Club").</w:t>
      </w:r>
    </w:p>
    <w:p>
      <w:pPr>
        <w:pStyle w:val="ListParagraph"/>
        <w:numPr>
          <w:ilvl w:val="0"/>
          <w:numId w:val="2"/>
        </w:numPr>
        <w:spacing w:after="80"/>
      </w:pPr>
      <w:r>
        <w:rPr>
          <w:rFonts w:ascii="Arial" w:cs="Arial" w:eastAsia="Arial" w:hAnsi="Arial"/>
          <w:color w:val="1C1C1F"/>
          <w:sz w:val="22"/>
          <w:szCs w:val="22"/>
        </w:rPr>
        <w:t xml:space="preserve">Build Airtable keyword database (500+ keywords).</w:t>
      </w:r>
    </w:p>
    <w:p>
      <w:pPr>
        <w:pStyle w:val="ListParagraph"/>
        <w:numPr>
          <w:ilvl w:val="0"/>
          <w:numId w:val="2"/>
        </w:numPr>
        <w:spacing w:after="80"/>
      </w:pPr>
      <w:r>
        <w:rPr>
          <w:rFonts w:ascii="Arial" w:cs="Arial" w:eastAsia="Arial" w:hAnsi="Arial"/>
          <w:color w:val="1C1C1F"/>
          <w:sz w:val="22"/>
          <w:szCs w:val="22"/>
        </w:rPr>
        <w:t xml:space="preserve">Create first 3 lead magnets. Upload to /resources.</w:t>
      </w:r>
    </w:p>
    <w:p>
      <w:pPr>
        <w:pStyle w:val="ListParagraph"/>
        <w:numPr>
          <w:ilvl w:val="0"/>
          <w:numId w:val="2"/>
        </w:numPr>
        <w:spacing w:after="80"/>
      </w:pPr>
      <w:r>
        <w:rPr>
          <w:rFonts w:ascii="Arial" w:cs="Arial" w:eastAsia="Arial" w:hAnsi="Arial"/>
          <w:color w:val="1C1C1F"/>
          <w:sz w:val="22"/>
          <w:szCs w:val="22"/>
        </w:rPr>
        <w:t xml:space="preserve">Build n8n workflows: blog pipeline, auto-DM, IndexNow.</w:t>
      </w:r>
    </w:p>
    <w:p>
      <w:pPr>
        <w:pStyle w:val="ListParagraph"/>
        <w:numPr>
          <w:ilvl w:val="0"/>
          <w:numId w:val="2"/>
        </w:numPr>
        <w:spacing w:after="80"/>
      </w:pPr>
      <w:r>
        <w:rPr>
          <w:rFonts w:ascii="Arial" w:cs="Arial" w:eastAsia="Arial" w:hAnsi="Arial"/>
          <w:color w:val="1C1C1F"/>
          <w:sz w:val="22"/>
          <w:szCs w:val="22"/>
        </w:rPr>
        <w:t xml:space="preserve">Optimize LinkedIn profile completely (banner, headline, about, featured).</w:t>
      </w:r>
    </w:p>
    <w:p>
      <w:pPr>
        <w:pStyle w:val="ListParagraph"/>
        <w:numPr>
          <w:ilvl w:val="0"/>
          <w:numId w:val="2"/>
        </w:numPr>
        <w:spacing w:after="80"/>
      </w:pPr>
      <w:r>
        <w:rPr>
          <w:rFonts w:ascii="Arial" w:cs="Arial" w:eastAsia="Arial" w:hAnsi="Arial"/>
          <w:color w:val="1C1C1F"/>
          <w:sz w:val="22"/>
          <w:szCs w:val="22"/>
        </w:rPr>
        <w:t xml:space="preserve">Set up Taplio + Typefully.</w:t>
      </w:r>
    </w:p>
    <w:p>
      <w:pPr>
        <w:pStyle w:val="ListParagraph"/>
        <w:numPr>
          <w:ilvl w:val="0"/>
          <w:numId w:val="2"/>
        </w:numPr>
        <w:spacing w:after="80"/>
      </w:pPr>
      <w:r>
        <w:rPr>
          <w:rFonts w:ascii="Arial" w:cs="Arial" w:eastAsia="Arial" w:hAnsi="Arial"/>
          <w:color w:val="1C1C1F"/>
          <w:sz w:val="22"/>
          <w:szCs w:val="22"/>
        </w:rPr>
        <w:t xml:space="preserve">Batch-write first 7 LinkedIn posts + 14 tweets.</w:t>
      </w:r>
    </w:p>
    <w:p>
      <w:pPr>
        <w:pStyle w:val="Heading2"/>
      </w:pPr>
      <w:r>
        <w:t xml:space="preserve">WEEK 1: IGNITION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800"/>
        <w:gridCol w:w="2360"/>
      </w:tblGrid>
      <w:tr>
        <w:tc>
          <w:tcPr>
            <w:tcW w:type="dxa" w:w="6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Day</w:t>
            </w:r>
          </w:p>
        </w:tc>
        <w:tc>
          <w:tcPr>
            <w:tcW w:type="dxa" w:w="2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Blog</w:t>
            </w:r>
          </w:p>
        </w:tc>
        <w:tc>
          <w:tcPr>
            <w:tcW w:type="dxa" w:w="2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LinkedIn</w:t>
            </w:r>
          </w:p>
        </w:tc>
        <w:tc>
          <w:tcPr>
            <w:tcW w:type="dxa" w:w="1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Twitter</w:t>
            </w:r>
          </w:p>
        </w:tc>
        <w:tc>
          <w:tcPr>
            <w:tcW w:type="dxa" w:w="2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Lead Magnet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1</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 (3 T2 + 7 T3)</w:t>
            </w:r>
          </w:p>
        </w:tc>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Comeback: "I went silent. Here’s what I built."</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"Going all-in on AI content."</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Promote AI Playbook</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2</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w:t>
            </w:r>
          </w:p>
        </w:tc>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Case study + ABC CTA</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active</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3</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w:t>
            </w:r>
          </w:p>
        </w:tc>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Contrarian take</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case study</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Promote Tools Sheet</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4</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w:t>
            </w:r>
          </w:p>
        </w:tc>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Tool review + ABC CTA</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Auto-DM active</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5</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 posts</w:t>
            </w:r>
          </w:p>
        </w:tc>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Founder story</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Thread: list post</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Promote Checklist</w:t>
            </w:r>
          </w:p>
        </w:tc>
      </w:tr>
      <w:tr>
        <w:tc>
          <w:tcPr>
            <w:tcW w:type="dxa" w:w="6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6</w:t>
            </w:r>
          </w:p>
        </w:tc>
        <w:tc>
          <w:tcPr>
            <w:tcW w:type="dxa" w:w="2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Batch prep</w:t>
            </w:r>
          </w:p>
        </w:tc>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Curated list + ABC CTA</w:t>
            </w:r>
          </w:p>
        </w:tc>
        <w:tc>
          <w:tcPr>
            <w:tcW w:type="dxa" w:w="1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Single insight</w:t>
            </w:r>
          </w:p>
        </w:tc>
        <w:tc>
          <w:tcPr>
            <w:tcW w:type="dxa" w:w="2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Create new magnet</w:t>
            </w:r>
          </w:p>
        </w:tc>
      </w:tr>
      <w:tr>
        <w:tc>
          <w:tcPr>
            <w:tcW w:type="dxa" w:w="6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Day 7</w:t>
            </w:r>
          </w:p>
        </w:tc>
        <w:tc>
          <w:tcPr>
            <w:tcW w:type="dxa" w:w="2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Queue keywords</w:t>
            </w:r>
          </w:p>
        </w:tc>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Poll + community ABC CTA</w:t>
            </w:r>
          </w:p>
        </w:tc>
        <w:tc>
          <w:tcPr>
            <w:tcW w:type="dxa" w:w="1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Repurposed thread</w:t>
            </w:r>
          </w:p>
        </w:tc>
        <w:tc>
          <w:tcPr>
            <w:tcW w:type="dxa" w:w="2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Plan week 2</w:t>
            </w:r>
          </w:p>
        </w:tc>
      </w:tr>
    </w:tbl>
    <w:p>
      <w:pPr>
        <w:spacing w:after="200"/>
      </w:pPr>
    </w:p>
    <w:p>
      <w:pPr>
        <w:spacing w:after="160"/>
        <w:jc w:val="left"/>
      </w:pPr>
      <w:r>
        <w:rPr>
          <w:rFonts w:ascii="Arial" w:cs="Arial" w:eastAsia="Arial" w:hAnsi="Arial"/>
          <w:b/>
          <w:bCs/>
          <w:color w:val="1C1C1F"/>
          <w:sz w:val="22"/>
          <w:szCs w:val="22"/>
        </w:rPr>
        <w:t xml:space="preserve">Week 1 target: </w:t>
      </w:r>
      <w:r>
        <w:rPr>
          <w:rFonts w:ascii="Arial" w:cs="Arial" w:eastAsia="Arial" w:hAnsi="Arial"/>
          <w:color w:val="1C1C1F"/>
          <w:sz w:val="22"/>
          <w:szCs w:val="22"/>
        </w:rPr>
        <w:t xml:space="preserve">70 blog posts, 7 LinkedIn posts, 14 tweets, 3 lead magnets promoted, first email subscribers.</w:t>
      </w:r>
    </w:p>
    <w:p>
      <w:pPr>
        <w:pStyle w:val="Heading2"/>
      </w:pPr>
      <w:r>
        <w:t xml:space="preserve">WEEK 2: ACCELERATION</w:t>
      </w:r>
    </w:p>
    <w:p>
      <w:pPr>
        <w:pStyle w:val="ListParagraph"/>
        <w:numPr>
          <w:ilvl w:val="0"/>
          <w:numId w:val="2"/>
        </w:numPr>
        <w:spacing w:after="80"/>
      </w:pPr>
      <w:r>
        <w:rPr>
          <w:rFonts w:ascii="Arial" w:cs="Arial" w:eastAsia="Arial" w:hAnsi="Arial"/>
          <w:color w:val="1C1C1F"/>
          <w:sz w:val="22"/>
          <w:szCs w:val="22"/>
        </w:rPr>
        <w:t xml:space="preserve">Continue 10 blogs/day. Total: 140 live.</w:t>
      </w:r>
    </w:p>
    <w:p>
      <w:pPr>
        <w:pStyle w:val="ListParagraph"/>
        <w:numPr>
          <w:ilvl w:val="0"/>
          <w:numId w:val="2"/>
        </w:numPr>
        <w:spacing w:after="80"/>
      </w:pPr>
      <w:r>
        <w:rPr>
          <w:rFonts w:ascii="Arial" w:cs="Arial" w:eastAsia="Arial" w:hAnsi="Arial"/>
          <w:color w:val="1C1C1F"/>
          <w:sz w:val="22"/>
          <w:szCs w:val="22"/>
        </w:rPr>
        <w:t xml:space="preserve">LinkedIn: 7 posts. 5 with ABC CTA. First carousel (dark bg + mint accents).</w:t>
      </w:r>
    </w:p>
    <w:p>
      <w:pPr>
        <w:pStyle w:val="ListParagraph"/>
        <w:numPr>
          <w:ilvl w:val="0"/>
          <w:numId w:val="2"/>
        </w:numPr>
        <w:spacing w:after="80"/>
      </w:pPr>
      <w:r>
        <w:rPr>
          <w:rFonts w:ascii="Arial" w:cs="Arial" w:eastAsia="Arial" w:hAnsi="Arial"/>
          <w:color w:val="1C1C1F"/>
          <w:sz w:val="22"/>
          <w:szCs w:val="22"/>
        </w:rPr>
        <w:t xml:space="preserve">Twitter: 14 tweets. 3 threads minimum.</w:t>
      </w:r>
    </w:p>
    <w:p>
      <w:pPr>
        <w:pStyle w:val="ListParagraph"/>
        <w:numPr>
          <w:ilvl w:val="0"/>
          <w:numId w:val="2"/>
        </w:numPr>
        <w:spacing w:after="80"/>
      </w:pPr>
      <w:r>
        <w:rPr>
          <w:rFonts w:ascii="Arial" w:cs="Arial" w:eastAsia="Arial" w:hAnsi="Arial"/>
          <w:color w:val="1C1C1F"/>
          <w:sz w:val="22"/>
          <w:szCs w:val="22"/>
        </w:rPr>
        <w:t xml:space="preserve">Launch newsletter Issue #1 (AI Builders Club). Promote on LinkedIn + Twitter.</w:t>
      </w:r>
    </w:p>
    <w:p>
      <w:pPr>
        <w:pStyle w:val="ListParagraph"/>
        <w:numPr>
          <w:ilvl w:val="0"/>
          <w:numId w:val="2"/>
        </w:numPr>
        <w:spacing w:after="80"/>
      </w:pPr>
      <w:r>
        <w:rPr>
          <w:rFonts w:ascii="Arial" w:cs="Arial" w:eastAsia="Arial" w:hAnsi="Arial"/>
          <w:color w:val="1C1C1F"/>
          <w:sz w:val="22"/>
          <w:szCs w:val="22"/>
        </w:rPr>
        <w:t xml:space="preserve">1 new lead magnet (n8n Workflow Templates).</w:t>
      </w:r>
    </w:p>
    <w:p>
      <w:pPr>
        <w:pStyle w:val="ListParagraph"/>
        <w:numPr>
          <w:ilvl w:val="0"/>
          <w:numId w:val="2"/>
        </w:numPr>
        <w:spacing w:after="80"/>
      </w:pPr>
      <w:r>
        <w:rPr>
          <w:rFonts w:ascii="Arial" w:cs="Arial" w:eastAsia="Arial" w:hAnsi="Arial"/>
          <w:color w:val="1C1C1F"/>
          <w:sz w:val="22"/>
          <w:szCs w:val="22"/>
        </w:rPr>
        <w:t xml:space="preserve">Track: comment volume, DM conversion rate, email signups.</w:t>
      </w:r>
    </w:p>
    <w:p>
      <w:pPr>
        <w:pStyle w:val="Heading2"/>
      </w:pPr>
      <w:r>
        <w:t xml:space="preserve">WEEK 3: DISTRIBUTION</w:t>
      </w:r>
    </w:p>
    <w:p>
      <w:pPr>
        <w:pStyle w:val="ListParagraph"/>
        <w:numPr>
          <w:ilvl w:val="0"/>
          <w:numId w:val="2"/>
        </w:numPr>
        <w:spacing w:after="80"/>
      </w:pPr>
      <w:r>
        <w:rPr>
          <w:rFonts w:ascii="Arial" w:cs="Arial" w:eastAsia="Arial" w:hAnsi="Arial"/>
          <w:color w:val="1C1C1F"/>
          <w:sz w:val="22"/>
          <w:szCs w:val="22"/>
        </w:rPr>
        <w:t xml:space="preserve">Total: 210 posts. First long-tail rankings in GSC.</w:t>
      </w:r>
    </w:p>
    <w:p>
      <w:pPr>
        <w:pStyle w:val="ListParagraph"/>
        <w:numPr>
          <w:ilvl w:val="0"/>
          <w:numId w:val="2"/>
        </w:numPr>
        <w:spacing w:after="80"/>
      </w:pPr>
      <w:r>
        <w:rPr>
          <w:rFonts w:ascii="Arial" w:cs="Arial" w:eastAsia="Arial" w:hAnsi="Arial"/>
          <w:color w:val="1C1C1F"/>
          <w:sz w:val="22"/>
          <w:szCs w:val="22"/>
        </w:rPr>
        <w:t xml:space="preserve">LinkedIn: test video/Live ("Building an AI system live").</w:t>
      </w:r>
    </w:p>
    <w:p>
      <w:pPr>
        <w:pStyle w:val="ListParagraph"/>
        <w:numPr>
          <w:ilvl w:val="0"/>
          <w:numId w:val="2"/>
        </w:numPr>
        <w:spacing w:after="80"/>
      </w:pPr>
      <w:r>
        <w:rPr>
          <w:rFonts w:ascii="Arial" w:cs="Arial" w:eastAsia="Arial" w:hAnsi="Arial"/>
          <w:color w:val="1C1C1F"/>
          <w:sz w:val="22"/>
          <w:szCs w:val="22"/>
        </w:rPr>
        <w:t xml:space="preserve">Twitter: push for 500+ followers.</w:t>
      </w:r>
    </w:p>
    <w:p>
      <w:pPr>
        <w:pStyle w:val="ListParagraph"/>
        <w:numPr>
          <w:ilvl w:val="0"/>
          <w:numId w:val="2"/>
        </w:numPr>
        <w:spacing w:after="80"/>
      </w:pPr>
      <w:r>
        <w:rPr>
          <w:rFonts w:ascii="Arial" w:cs="Arial" w:eastAsia="Arial" w:hAnsi="Arial"/>
          <w:color w:val="1C1C1F"/>
          <w:sz w:val="22"/>
          <w:szCs w:val="22"/>
        </w:rPr>
        <w:t xml:space="preserve">Newsletter Issue #2. Target: 200+ subscribers.</w:t>
      </w:r>
    </w:p>
    <w:p>
      <w:pPr>
        <w:pStyle w:val="ListParagraph"/>
        <w:numPr>
          <w:ilvl w:val="0"/>
          <w:numId w:val="2"/>
        </w:numPr>
        <w:spacing w:after="80"/>
      </w:pPr>
      <w:r>
        <w:rPr>
          <w:rFonts w:ascii="Arial" w:cs="Arial" w:eastAsia="Arial" w:hAnsi="Arial"/>
          <w:color w:val="1C1C1F"/>
          <w:sz w:val="22"/>
          <w:szCs w:val="22"/>
        </w:rPr>
        <w:t xml:space="preserve">1 new lead magnet (AI ROI Calculator).</w:t>
      </w:r>
    </w:p>
    <w:p>
      <w:pPr>
        <w:pStyle w:val="ListParagraph"/>
        <w:numPr>
          <w:ilvl w:val="0"/>
          <w:numId w:val="2"/>
        </w:numPr>
        <w:spacing w:after="80"/>
      </w:pPr>
      <w:r>
        <w:rPr>
          <w:rFonts w:ascii="Arial" w:cs="Arial" w:eastAsia="Arial" w:hAnsi="Arial"/>
          <w:color w:val="1C1C1F"/>
          <w:sz w:val="22"/>
          <w:szCs w:val="22"/>
        </w:rPr>
        <w:t xml:space="preserve">Publish first full case study on website + distribute everywhere.</w:t>
      </w:r>
    </w:p>
    <w:p>
      <w:pPr>
        <w:pStyle w:val="Heading2"/>
      </w:pPr>
      <w:r>
        <w:t xml:space="preserve">WEEK 4: COMPOUNDING</w:t>
      </w:r>
    </w:p>
    <w:p>
      <w:pPr>
        <w:pStyle w:val="ListParagraph"/>
        <w:numPr>
          <w:ilvl w:val="0"/>
          <w:numId w:val="2"/>
        </w:numPr>
        <w:spacing w:after="80"/>
      </w:pPr>
      <w:r>
        <w:rPr>
          <w:rFonts w:ascii="Arial" w:cs="Arial" w:eastAsia="Arial" w:hAnsi="Arial"/>
          <w:color w:val="1C1C1F"/>
          <w:sz w:val="22"/>
          <w:szCs w:val="22"/>
        </w:rPr>
        <w:t xml:space="preserve">Total: 300 posts. Month 1 target hit.</w:t>
      </w:r>
    </w:p>
    <w:p>
      <w:pPr>
        <w:pStyle w:val="ListParagraph"/>
        <w:numPr>
          <w:ilvl w:val="0"/>
          <w:numId w:val="2"/>
        </w:numPr>
        <w:spacing w:after="80"/>
      </w:pPr>
      <w:r>
        <w:rPr>
          <w:rFonts w:ascii="Arial" w:cs="Arial" w:eastAsia="Arial" w:hAnsi="Arial"/>
          <w:color w:val="1C1C1F"/>
          <w:sz w:val="22"/>
          <w:szCs w:val="22"/>
        </w:rPr>
        <w:t xml:space="preserve">LinkedIn: 30 posts done. Measure: best ABC CTA format.</w:t>
      </w:r>
    </w:p>
    <w:p>
      <w:pPr>
        <w:pStyle w:val="ListParagraph"/>
        <w:numPr>
          <w:ilvl w:val="0"/>
          <w:numId w:val="2"/>
        </w:numPr>
        <w:spacing w:after="80"/>
      </w:pPr>
      <w:r>
        <w:rPr>
          <w:rFonts w:ascii="Arial" w:cs="Arial" w:eastAsia="Arial" w:hAnsi="Arial"/>
          <w:color w:val="1C1C1F"/>
          <w:sz w:val="22"/>
          <w:szCs w:val="22"/>
        </w:rPr>
        <w:t xml:space="preserve">Twitter: 60 tweets done. Best thread format identified.</w:t>
      </w:r>
    </w:p>
    <w:p>
      <w:pPr>
        <w:pStyle w:val="ListParagraph"/>
        <w:numPr>
          <w:ilvl w:val="0"/>
          <w:numId w:val="2"/>
        </w:numPr>
        <w:spacing w:after="80"/>
      </w:pPr>
      <w:r>
        <w:rPr>
          <w:rFonts w:ascii="Arial" w:cs="Arial" w:eastAsia="Arial" w:hAnsi="Arial"/>
          <w:color w:val="1C1C1F"/>
          <w:sz w:val="22"/>
          <w:szCs w:val="22"/>
        </w:rPr>
        <w:t xml:space="preserve">Newsletter Issue #3–4. Target: 300+ subscribers.</w:t>
      </w:r>
    </w:p>
    <w:p>
      <w:pPr>
        <w:pStyle w:val="ListParagraph"/>
        <w:numPr>
          <w:ilvl w:val="0"/>
          <w:numId w:val="2"/>
        </w:numPr>
        <w:spacing w:after="80"/>
      </w:pPr>
      <w:r>
        <w:rPr>
          <w:rFonts w:ascii="Arial" w:cs="Arial" w:eastAsia="Arial" w:hAnsi="Arial"/>
          <w:color w:val="1C1C1F"/>
          <w:sz w:val="22"/>
          <w:szCs w:val="22"/>
        </w:rPr>
        <w:t xml:space="preserve">Full analytics audit. Adjust content mix based on data.</w:t>
      </w:r>
    </w:p>
    <w:p>
      <w:pPr>
        <w:pStyle w:val="ListParagraph"/>
        <w:numPr>
          <w:ilvl w:val="0"/>
          <w:numId w:val="2"/>
        </w:numPr>
        <w:spacing w:after="80"/>
      </w:pPr>
      <w:r>
        <w:rPr>
          <w:rFonts w:ascii="Arial" w:cs="Arial" w:eastAsia="Arial" w:hAnsi="Arial"/>
          <w:color w:val="1C1C1F"/>
          <w:sz w:val="22"/>
          <w:szCs w:val="22"/>
        </w:rPr>
        <w:t xml:space="preserve">Plan Month 2 (consider hiring VA for content QC).</w:t>
      </w:r>
    </w:p>
    <w:p>
      <w:r>
        <w:br w:type="page"/>
      </w:r>
    </w:p>
    <w:p>
      <w:pPr>
        <w:pStyle w:val="Heading1"/>
      </w:pPr>
      <w:r>
        <w:t xml:space="preserve">11. METRICS DASHBOARD &amp; KPIs</w:t>
      </w:r>
    </w:p>
    <w:p>
      <w:pPr>
        <w:pBdr>
          <w:bottom w:val="single" w:color="00E5A0" w:sz="3"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1000"/>
        <w:gridCol w:w="3760"/>
      </w:tblGrid>
      <w:tr>
        <w:tc>
          <w:tcPr>
            <w:tcW w:type="dxa" w:w="2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Metric</w:t>
            </w:r>
          </w:p>
        </w:tc>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Tool</w:t>
            </w:r>
          </w:p>
        </w:tc>
        <w:tc>
          <w:tcPr>
            <w:tcW w:type="dxa" w:w="8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Week 1</w:t>
            </w:r>
          </w:p>
        </w:tc>
        <w:tc>
          <w:tcPr>
            <w:tcW w:type="dxa" w:w="10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Month 1</w:t>
            </w:r>
          </w:p>
        </w:tc>
        <w:tc>
          <w:tcPr>
            <w:tcW w:type="dxa" w:w="37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Month 3</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Blog posts published</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Airtable</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70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900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Organic sessions</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GA4</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2,000</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15,000</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Keywords ranking (top 100)</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Ahrefs / GSC</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3,000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impressions</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 Shield</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10K</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50K</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200K</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LinkedIn ABC comments/week</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Manual + n8n logs</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impressions</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Analytics</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5K</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25K</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100K</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 followers</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Twitter</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2,000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Email subscribers (AI Builders Club)</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Beehiiv</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300</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2,000</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Community members (Skool)</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Skool</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Lead magnet downloads</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GA4 / form tracking</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200</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1,000</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Consulting inquiries</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CRM</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1–2</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5–10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20–30</w:t>
            </w:r>
          </w:p>
        </w:tc>
      </w:tr>
      <w:tr>
        <w:tc>
          <w:tcPr>
            <w:tcW w:type="dxa" w:w="2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Website traffic (total)</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GA4</w:t>
            </w:r>
          </w:p>
        </w:tc>
        <w:tc>
          <w:tcPr>
            <w:tcW w:type="dxa" w:w="8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500</w:t>
            </w:r>
          </w:p>
        </w:tc>
        <w:tc>
          <w:tcPr>
            <w:tcW w:type="dxa" w:w="10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5,000</w:t>
            </w:r>
          </w:p>
        </w:tc>
        <w:tc>
          <w:tcPr>
            <w:tcW w:type="dxa" w:w="37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30,000</w:t>
            </w:r>
          </w:p>
        </w:tc>
      </w:tr>
      <w:tr>
        <w:tc>
          <w:tcPr>
            <w:tcW w:type="dxa" w:w="2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Branded search ("AI Builders Club")</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GSC</w:t>
            </w:r>
          </w:p>
        </w:tc>
        <w:tc>
          <w:tcPr>
            <w:tcW w:type="dxa" w:w="8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w:t>
            </w:r>
          </w:p>
        </w:tc>
        <w:tc>
          <w:tcPr>
            <w:tcW w:type="dxa" w:w="10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200</w:t>
            </w:r>
          </w:p>
        </w:tc>
        <w:tc>
          <w:tcPr>
            <w:tcW w:type="dxa" w:w="37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2,000</w:t>
            </w:r>
          </w:p>
        </w:tc>
      </w:tr>
    </w:tbl>
    <w:p>
      <w:pPr>
        <w:spacing w:after="200"/>
      </w:pPr>
    </w:p>
    <w:p>
      <w:pPr>
        <w:pStyle w:val="Heading2"/>
      </w:pPr>
      <w:r>
        <w:t xml:space="preserve">North Star Metric</w:t>
      </w:r>
    </w:p>
    <w:p>
      <w:pPr>
        <w:pBdr>
          <w:left w:val="single" w:color="00E5A0" w:sz="12" w:space="8"/>
        </w:pBdr>
        <w:spacing w:before="160" w:after="200"/>
        <w:ind w:left="400"/>
      </w:pPr>
      <w:r>
        <w:rPr>
          <w:rFonts w:ascii="Arial" w:cs="Arial" w:eastAsia="Arial" w:hAnsi="Arial"/>
          <w:i/>
          <w:iCs/>
          <w:color w:val="1C1C1F"/>
          <w:sz w:val="22"/>
          <w:szCs w:val="22"/>
        </w:rPr>
        <w:t xml:space="preserve">Email subscribers captured via AI Builders Club. This single number proves the entire flywheel is working: content → LinkedIn engagement → AI Builders Club CTA → website traffic → email capture → newsletter nurture → consulting pipeline. If this grows weekly, everything else follows.</w:t>
      </w:r>
    </w:p>
    <w:p>
      <w:pPr>
        <w:pStyle w:val="Heading2"/>
      </w:pPr>
      <w:r>
        <w:t xml:space="preserve">Secondary North Star: Branded Search Volume</w:t>
      </w:r>
    </w:p>
    <w:p>
      <w:pPr>
        <w:spacing w:after="160"/>
        <w:jc w:val="left"/>
      </w:pPr>
      <w:r>
        <w:rPr>
          <w:rFonts w:ascii="Arial" w:cs="Arial" w:eastAsia="Arial" w:hAnsi="Arial"/>
          <w:b w:val="false"/>
          <w:bCs w:val="false"/>
          <w:i w:val="false"/>
          <w:iCs w:val="false"/>
          <w:color w:val="1C1C1F"/>
          <w:sz w:val="22"/>
          <w:szCs w:val="22"/>
        </w:rPr>
        <w:t xml:space="preserve">Track how many people Google "AI Builders Club" or "Saksham Solanki" each week in GSC. This is the compound indicator that your content is building real brand recognition.</w:t>
      </w:r>
    </w:p>
    <w:p>
      <w:r>
        <w:br w:type="page"/>
      </w:r>
    </w:p>
    <w:p>
      <w:pPr>
        <w:pStyle w:val="Heading1"/>
      </w:pPr>
      <w:r>
        <w:t xml:space="preserve">12. SCALING: YOUTUBE, INSTAGRAM &amp; BEYOND</w:t>
      </w:r>
    </w:p>
    <w:p>
      <w:pPr>
        <w:pBdr>
          <w:bottom w:val="single" w:color="00E5A0" w:sz="3" w:space="1"/>
        </w:pBdr>
        <w:spacing w:before="300" w:after="300"/>
      </w:pPr>
    </w:p>
    <w:p>
      <w:pPr>
        <w:pStyle w:val="Heading2"/>
      </w:pPr>
      <w:r>
        <w:t xml:space="preserve">YouTube (Start Month 2–3)</w:t>
      </w:r>
    </w:p>
    <w:p>
      <w:pPr>
        <w:pStyle w:val="ListParagraph"/>
        <w:numPr>
          <w:ilvl w:val="0"/>
          <w:numId w:val="2"/>
        </w:numPr>
        <w:spacing w:after="80"/>
      </w:pPr>
      <w:r>
        <w:rPr>
          <w:rFonts w:ascii="Arial" w:cs="Arial" w:eastAsia="Arial" w:hAnsi="Arial"/>
          <w:color w:val="1C1C1F"/>
          <w:sz w:val="22"/>
          <w:szCs w:val="22"/>
        </w:rPr>
        <w:t xml:space="preserve">1 video/week: screen-share walkthrough of an AI system (10–15 min)</w:t>
      </w:r>
    </w:p>
    <w:p>
      <w:pPr>
        <w:pStyle w:val="ListParagraph"/>
        <w:numPr>
          <w:ilvl w:val="0"/>
          <w:numId w:val="2"/>
        </w:numPr>
        <w:spacing w:after="80"/>
      </w:pPr>
      <w:r>
        <w:rPr>
          <w:rFonts w:ascii="Arial" w:cs="Arial" w:eastAsia="Arial" w:hAnsi="Arial"/>
          <w:color w:val="1C1C1F"/>
          <w:sz w:val="22"/>
          <w:szCs w:val="22"/>
        </w:rPr>
        <w:t xml:space="preserve">Every case study blog post becomes a YouTube video</w:t>
      </w:r>
    </w:p>
    <w:p>
      <w:pPr>
        <w:pStyle w:val="ListParagraph"/>
        <w:numPr>
          <w:ilvl w:val="0"/>
          <w:numId w:val="2"/>
        </w:numPr>
        <w:spacing w:after="80"/>
      </w:pPr>
      <w:r>
        <w:rPr>
          <w:rFonts w:ascii="Arial" w:cs="Arial" w:eastAsia="Arial" w:hAnsi="Arial"/>
          <w:color w:val="1C1C1F"/>
          <w:sz w:val="22"/>
          <w:szCs w:val="22"/>
        </w:rPr>
        <w:t xml:space="preserve">CTA: "Join AI Builders Club — link in description" → sakshamsolanki.com/ai-builders-club</w:t>
      </w:r>
    </w:p>
    <w:p>
      <w:pPr>
        <w:pStyle w:val="ListParagraph"/>
        <w:numPr>
          <w:ilvl w:val="0"/>
          <w:numId w:val="2"/>
        </w:numPr>
        <w:spacing w:after="80"/>
      </w:pPr>
      <w:r>
        <w:rPr>
          <w:rFonts w:ascii="Arial" w:cs="Arial" w:eastAsia="Arial" w:hAnsi="Arial"/>
          <w:color w:val="1C1C1F"/>
          <w:sz w:val="22"/>
          <w:szCs w:val="22"/>
        </w:rPr>
        <w:t xml:space="preserve">Target same keywords as blog for YouTube SEO</w:t>
      </w:r>
    </w:p>
    <w:p>
      <w:pPr>
        <w:pStyle w:val="ListParagraph"/>
        <w:numPr>
          <w:ilvl w:val="0"/>
          <w:numId w:val="2"/>
        </w:numPr>
        <w:spacing w:after="80"/>
      </w:pPr>
      <w:r>
        <w:rPr>
          <w:rFonts w:ascii="Arial" w:cs="Arial" w:eastAsia="Arial" w:hAnsi="Arial"/>
          <w:color w:val="1C1C1F"/>
          <w:sz w:val="22"/>
          <w:szCs w:val="22"/>
        </w:rPr>
        <w:t xml:space="preserve">Thumbnail style: dark bg, Satoshi Bold white text, mint accent, your face</w:t>
      </w:r>
    </w:p>
    <w:p>
      <w:pPr>
        <w:pStyle w:val="Heading2"/>
      </w:pPr>
      <w:r>
        <w:t xml:space="preserve">Instagram (Start Month 3–4)</w:t>
      </w:r>
    </w:p>
    <w:p>
      <w:pPr>
        <w:pStyle w:val="ListParagraph"/>
        <w:numPr>
          <w:ilvl w:val="0"/>
          <w:numId w:val="2"/>
        </w:numPr>
        <w:spacing w:after="80"/>
      </w:pPr>
      <w:r>
        <w:rPr>
          <w:rFonts w:ascii="Arial" w:cs="Arial" w:eastAsia="Arial" w:hAnsi="Arial"/>
          <w:color w:val="1C1C1F"/>
          <w:sz w:val="22"/>
          <w:szCs w:val="22"/>
        </w:rPr>
        <w:t xml:space="preserve">Reels: 60-second AI tips (repurposed from LinkedIn posts)</w:t>
      </w:r>
    </w:p>
    <w:p>
      <w:pPr>
        <w:pStyle w:val="ListParagraph"/>
        <w:numPr>
          <w:ilvl w:val="0"/>
          <w:numId w:val="2"/>
        </w:numPr>
        <w:spacing w:after="80"/>
      </w:pPr>
      <w:r>
        <w:rPr>
          <w:rFonts w:ascii="Arial" w:cs="Arial" w:eastAsia="Arial" w:hAnsi="Arial"/>
          <w:color w:val="1C1C1F"/>
          <w:sz w:val="22"/>
          <w:szCs w:val="22"/>
        </w:rPr>
        <w:t xml:space="preserve">Carousels: same dark + mint design as LinkedIn (cross-post directly)</w:t>
      </w:r>
    </w:p>
    <w:p>
      <w:pPr>
        <w:pStyle w:val="ListParagraph"/>
        <w:numPr>
          <w:ilvl w:val="0"/>
          <w:numId w:val="2"/>
        </w:numPr>
        <w:spacing w:after="80"/>
      </w:pPr>
      <w:r>
        <w:rPr>
          <w:rFonts w:ascii="Arial" w:cs="Arial" w:eastAsia="Arial" w:hAnsi="Arial"/>
          <w:color w:val="1C1C1F"/>
          <w:sz w:val="22"/>
          <w:szCs w:val="22"/>
        </w:rPr>
        <w:t xml:space="preserve">Stories: behind-the-scenes of building AI systems</w:t>
      </w:r>
    </w:p>
    <w:p>
      <w:pPr>
        <w:pStyle w:val="ListParagraph"/>
        <w:numPr>
          <w:ilvl w:val="0"/>
          <w:numId w:val="2"/>
        </w:numPr>
        <w:spacing w:after="80"/>
      </w:pPr>
      <w:r>
        <w:rPr>
          <w:rFonts w:ascii="Arial" w:cs="Arial" w:eastAsia="Arial" w:hAnsi="Arial"/>
          <w:color w:val="1C1C1F"/>
          <w:sz w:val="22"/>
          <w:szCs w:val="22"/>
        </w:rPr>
        <w:t xml:space="preserve">Bio link: sakshamsolanki.com/ai-builders-club</w:t>
      </w:r>
    </w:p>
    <w:p>
      <w:pPr>
        <w:pStyle w:val="Heading2"/>
      </w:pPr>
      <w:r>
        <w:t xml:space="preserve">Community Scaling (Month 2+)</w:t>
      </w:r>
    </w:p>
    <w:p>
      <w:pPr>
        <w:pStyle w:val="ListParagraph"/>
        <w:numPr>
          <w:ilvl w:val="0"/>
          <w:numId w:val="2"/>
        </w:numPr>
        <w:spacing w:after="80"/>
      </w:pPr>
      <w:r>
        <w:rPr>
          <w:rFonts w:ascii="Arial" w:cs="Arial" w:eastAsia="Arial" w:hAnsi="Arial"/>
          <w:color w:val="1C1C1F"/>
          <w:sz w:val="22"/>
          <w:szCs w:val="22"/>
        </w:rPr>
        <w:t xml:space="preserve">Launch free Skool tier: AI Builders Club</w:t>
      </w:r>
    </w:p>
    <w:p>
      <w:pPr>
        <w:pStyle w:val="ListParagraph"/>
        <w:numPr>
          <w:ilvl w:val="0"/>
          <w:numId w:val="2"/>
        </w:numPr>
        <w:spacing w:after="80"/>
      </w:pPr>
      <w:r>
        <w:rPr>
          <w:rFonts w:ascii="Arial" w:cs="Arial" w:eastAsia="Arial" w:hAnsi="Arial"/>
          <w:color w:val="1C1C1F"/>
          <w:sz w:val="22"/>
          <w:szCs w:val="22"/>
        </w:rPr>
        <w:t xml:space="preserve">Every lead magnet page includes community invite</w:t>
      </w:r>
    </w:p>
    <w:p>
      <w:pPr>
        <w:pStyle w:val="ListParagraph"/>
        <w:numPr>
          <w:ilvl w:val="0"/>
          <w:numId w:val="2"/>
        </w:numPr>
        <w:spacing w:after="80"/>
      </w:pPr>
      <w:r>
        <w:rPr>
          <w:rFonts w:ascii="Arial" w:cs="Arial" w:eastAsia="Arial" w:hAnsi="Arial"/>
          <w:color w:val="1C1C1F"/>
          <w:sz w:val="22"/>
          <w:szCs w:val="22"/>
        </w:rPr>
        <w:t xml:space="preserve">Every newsletter issue includes community CTA</w:t>
      </w:r>
    </w:p>
    <w:p>
      <w:pPr>
        <w:pStyle w:val="ListParagraph"/>
        <w:numPr>
          <w:ilvl w:val="0"/>
          <w:numId w:val="2"/>
        </w:numPr>
        <w:spacing w:after="80"/>
      </w:pPr>
      <w:r>
        <w:rPr>
          <w:rFonts w:ascii="Arial" w:cs="Arial" w:eastAsia="Arial" w:hAnsi="Arial"/>
          <w:color w:val="1C1C1F"/>
          <w:sz w:val="22"/>
          <w:szCs w:val="22"/>
        </w:rPr>
        <w:t xml:space="preserve">Monthly live session: "AI Architecture Review" (members submit projects)</w:t>
      </w:r>
    </w:p>
    <w:p>
      <w:pPr>
        <w:pStyle w:val="ListParagraph"/>
        <w:numPr>
          <w:ilvl w:val="0"/>
          <w:numId w:val="2"/>
        </w:numPr>
        <w:spacing w:after="80"/>
      </w:pPr>
      <w:r>
        <w:rPr>
          <w:rFonts w:ascii="Arial" w:cs="Arial" w:eastAsia="Arial" w:hAnsi="Arial"/>
          <w:color w:val="1C1C1F"/>
          <w:sz w:val="22"/>
          <w:szCs w:val="22"/>
        </w:rPr>
        <w:t xml:space="preserve">Month 3–4: launch paid tier ($49–99/mo) for workshops + direct access</w:t>
      </w:r>
    </w:p>
    <w:p>
      <w:pPr>
        <w:pStyle w:val="Heading2"/>
      </w:pPr>
      <w:r>
        <w:t xml:space="preserve">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360"/>
      </w:tblGrid>
      <w:tr>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Phase</w:t>
            </w:r>
          </w:p>
        </w:tc>
        <w:tc>
          <w:tcPr>
            <w:tcW w:type="dxa" w:w="12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Timeline</w:t>
            </w:r>
          </w:p>
        </w:tc>
        <w:tc>
          <w:tcPr>
            <w:tcW w:type="dxa" w:w="140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Revenue Target</w:t>
            </w:r>
          </w:p>
        </w:tc>
        <w:tc>
          <w:tcPr>
            <w:tcW w:type="dxa" w:w="5360"/>
            <w:tcBorders>
              <w:top w:val="single" w:color="D4D4D8" w:sz="1"/>
              <w:left w:val="single" w:color="D4D4D8" w:sz="1"/>
              <w:bottom w:val="single" w:color="D4D4D8" w:sz="1"/>
              <w:right w:val="single" w:color="D4D4D8" w:sz="1"/>
            </w:tcBorders>
            <w:shd w:fill="0A0A0B" w:val="clear"/>
            <w:tcMar>
              <w:top w:type="dxa" w:w="80"/>
              <w:left w:type="dxa" w:w="120"/>
              <w:bottom w:type="dxa" w:w="80"/>
              <w:right w:type="dxa" w:w="120"/>
            </w:tcMar>
          </w:tcPr>
          <w:p>
            <w:r>
              <w:rPr>
                <w:rFonts w:ascii="Arial" w:cs="Arial" w:eastAsia="Arial" w:hAnsi="Arial"/>
                <w:b/>
                <w:bCs/>
                <w:color w:val="FAFAFA"/>
                <w:sz w:val="20"/>
                <w:szCs w:val="20"/>
              </w:rPr>
              <w:t xml:space="preserve">What Happens</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Personal Authority</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Months 1–6</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$10–30K/mo</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Content engine running. Consulting from inbound leads. AI Builders Club growing.</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Consulting Firm</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Months 6–12</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$30–80K/mo</w:t>
            </w:r>
          </w:p>
        </w:tc>
        <w:tc>
          <w:tcPr>
            <w:tcW w:type="dxa" w:w="5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Formalize Saksham + Viithiisys. Hire 1–2 juniors. Repeatable service packages.</w:t>
            </w:r>
          </w:p>
        </w:tc>
      </w:tr>
      <w:tr>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Media Company</w:t>
            </w:r>
          </w:p>
        </w:tc>
        <w:tc>
          <w:tcPr>
            <w:tcW w:type="dxa" w:w="12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Months 12–18</w:t>
            </w:r>
          </w:p>
        </w:tc>
        <w:tc>
          <w:tcPr>
            <w:tcW w:type="dxa" w:w="140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$50–120K/mo</w:t>
            </w:r>
          </w:p>
        </w:tc>
        <w:tc>
          <w:tcPr>
            <w:tcW w:type="dxa" w:w="5360"/>
            <w:tcBorders>
              <w:top w:val="single" w:color="D4D4D8" w:sz="1"/>
              <w:left w:val="single" w:color="D4D4D8" w:sz="1"/>
              <w:bottom w:val="single" w:color="D4D4D8" w:sz="1"/>
              <w:right w:val="single" w:color="D4D4D8" w:sz="1"/>
            </w:tcBorders>
            <w:shd w:fill="F4F4F5" w:val="clear"/>
            <w:tcMar>
              <w:top w:type="dxa" w:w="80"/>
              <w:left w:type="dxa" w:w="120"/>
              <w:bottom w:type="dxa" w:w="80"/>
              <w:right w:type="dxa" w:w="120"/>
            </w:tcMar>
          </w:tcPr>
          <w:p>
            <w:r>
              <w:rPr>
                <w:rFonts w:ascii="Arial" w:cs="Arial" w:eastAsia="Arial" w:hAnsi="Arial"/>
                <w:b w:val="false"/>
                <w:bCs w:val="false"/>
                <w:color w:val="1C1C1F"/>
                <w:sz w:val="20"/>
                <w:szCs w:val="20"/>
              </w:rPr>
              <w:t xml:space="preserve">Newsletter sponsors ($5–15K/mo). Paid community. Tool affiliates. YouTube revenue.</w:t>
            </w:r>
          </w:p>
        </w:tc>
      </w:tr>
      <w:tr>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AI Education Platform</w:t>
            </w:r>
          </w:p>
        </w:tc>
        <w:tc>
          <w:tcPr>
            <w:tcW w:type="dxa" w:w="12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Months 18–24</w:t>
            </w:r>
          </w:p>
        </w:tc>
        <w:tc>
          <w:tcPr>
            <w:tcW w:type="dxa" w:w="140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$100–250K/mo</w:t>
            </w:r>
          </w:p>
        </w:tc>
        <w:tc>
          <w:tcPr>
            <w:tcW w:type="dxa" w:w="5360"/>
            <w:tcBorders>
              <w:top w:val="single" w:color="D4D4D8" w:sz="1"/>
              <w:left w:val="single" w:color="D4D4D8" w:sz="1"/>
              <w:bottom w:val="single" w:color="D4D4D8" w:sz="1"/>
              <w:right w:val="single" w:color="D4D4D8" w:sz="1"/>
            </w:tcBorders>
            <w:shd w:fill="FAFAFA" w:val="clear"/>
            <w:tcMar>
              <w:top w:type="dxa" w:w="80"/>
              <w:left w:type="dxa" w:w="120"/>
              <w:bottom w:type="dxa" w:w="80"/>
              <w:right w:type="dxa" w:w="120"/>
            </w:tcMar>
          </w:tcPr>
          <w:p>
            <w:r>
              <w:rPr>
                <w:rFonts w:ascii="Arial" w:cs="Arial" w:eastAsia="Arial" w:hAnsi="Arial"/>
                <w:b w:val="false"/>
                <w:bCs w:val="false"/>
                <w:color w:val="1C1C1F"/>
                <w:sz w:val="20"/>
                <w:szCs w:val="20"/>
              </w:rPr>
              <w:t xml:space="preserve">Courses. Certification programs. AI Builders Club becomes the brand.</w:t>
            </w:r>
          </w:p>
        </w:tc>
      </w:tr>
    </w:tbl>
    <w:p>
      <w:pPr>
        <w:spacing w:after="400"/>
      </w:pPr>
    </w:p>
    <w:p>
      <w:pPr>
        <w:pBdr>
          <w:left w:val="single" w:color="00E5A0" w:sz="12" w:space="8"/>
        </w:pBdr>
        <w:spacing w:before="160" w:after="200"/>
        <w:ind w:left="400"/>
      </w:pPr>
      <w:r>
        <w:rPr>
          <w:rFonts w:ascii="Arial" w:cs="Arial" w:eastAsia="Arial" w:hAnsi="Arial"/>
          <w:i/>
          <w:iCs/>
          <w:color w:val="1C1C1F"/>
          <w:sz w:val="22"/>
          <w:szCs w:val="22"/>
        </w:rPr>
        <w:t xml:space="preserve">The machine is designed. 10 blogs. 1 LinkedIn post. 2 tweets. Every single day. "AI Builders Club" as your one CTA across everything. All roads lead to sakshamsolanki.com. Dark mode. Electric Mint. Satoshi font. Operator voice. In 90 days: 900+ indexed pages, 90 LinkedIn posts, 180 tweets, 2,000+ email subscribers, and a website that ranks for hundreds of AI automation keywords. That is an unassailable moat. Now execute.</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717A"/>
        <w:sz w:val="16"/>
        <w:szCs w:val="16"/>
      </w:rPr>
      <w:t xml:space="preserve">SAKSHAM SOLANKI • CONTENT ENGINE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A0B"/>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C1C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2026-03-05T15:20:49.520Z</dcterms:created>
  <dcterms:modified xsi:type="dcterms:W3CDTF">2026-03-05T15:20:49.522Z</dcterms:modified>
</cp:coreProperties>
</file>

<file path=docProps/custom.xml><?xml version="1.0" encoding="utf-8"?>
<Properties xmlns="http://schemas.openxmlformats.org/officeDocument/2006/custom-properties" xmlns:vt="http://schemas.openxmlformats.org/officeDocument/2006/docPropsVTypes"/>
</file>