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E4E5" w14:textId="37BC01C7" w:rsidR="00CC557B" w:rsidRDefault="00CC557B">
      <w:pPr>
        <w:rPr>
          <w:lang w:val="en-US"/>
        </w:rPr>
      </w:pPr>
    </w:p>
    <w:p w14:paraId="09809CBB" w14:textId="221F3FE7" w:rsidR="00CC557B" w:rsidRDefault="004E132A">
      <w:pPr>
        <w:rPr>
          <w:lang w:val="en-US"/>
        </w:rPr>
      </w:pPr>
      <w:r>
        <w:rPr>
          <w:lang w:val="en-US"/>
        </w:rPr>
        <w:t>a</w:t>
      </w:r>
    </w:p>
    <w:p w14:paraId="494BD076" w14:textId="6A9F3132" w:rsidR="00CC557B" w:rsidRDefault="00CC557B">
      <w:r w:rsidRPr="00CC557B">
        <w:rPr>
          <w:b/>
          <w:bCs/>
          <w:sz w:val="52"/>
          <w:szCs w:val="52"/>
        </w:rPr>
        <w:t>Dedicated</w:t>
      </w:r>
      <w:r w:rsidRPr="00CC557B">
        <w:rPr>
          <w:b/>
          <w:bCs/>
          <w:sz w:val="52"/>
          <w:szCs w:val="52"/>
        </w:rPr>
        <w:br/>
      </w:r>
      <w:r>
        <w:br/>
        <w:t>I dedicate this effort to my family, who have been my rock and source of strength with their constant support and encouragement. I will always be appreciative of your efforts, love, and faith in me for making this journey possible. To my siblings for their unshakable belief in my skills and to my parents for imparting in me the qualities of drive and perseverance.</w:t>
      </w:r>
      <w:r>
        <w:br/>
      </w:r>
    </w:p>
    <w:p w14:paraId="2770A4C9" w14:textId="77777777" w:rsidR="009339FC" w:rsidRDefault="00CC557B">
      <w:r>
        <w:t xml:space="preserve">This effort is proof of my family's enduring love and strength. I take your blessings and lessons with me, knowing that my success is </w:t>
      </w:r>
    </w:p>
    <w:p w14:paraId="520B600C" w14:textId="77777777" w:rsidR="009339FC" w:rsidRDefault="009339FC">
      <w:r>
        <w:br w:type="page"/>
      </w:r>
    </w:p>
    <w:p w14:paraId="66A909D0" w14:textId="6D11CA67" w:rsidR="009339FC" w:rsidRDefault="009339FC" w:rsidP="009339FC">
      <w:pPr>
        <w:spacing w:after="240" w:line="240" w:lineRule="auto"/>
        <w:rPr>
          <w:rFonts w:ascii="Times New Roman" w:eastAsia="Times New Roman" w:hAnsi="Times New Roman" w:cs="Times New Roman"/>
          <w:kern w:val="0"/>
          <w:lang w:eastAsia="en-GB"/>
          <w14:ligatures w14:val="none"/>
        </w:rPr>
      </w:pPr>
      <w:r w:rsidRPr="009339FC">
        <w:rPr>
          <w:rFonts w:ascii="Times New Roman" w:eastAsia="Times New Roman" w:hAnsi="Times New Roman" w:cs="Times New Roman"/>
          <w:b/>
          <w:bCs/>
          <w:kern w:val="0"/>
          <w:sz w:val="48"/>
          <w:szCs w:val="48"/>
          <w:lang w:eastAsia="en-GB"/>
          <w14:ligatures w14:val="none"/>
        </w:rPr>
        <w:lastRenderedPageBreak/>
        <w:t>Acknowledgement</w:t>
      </w:r>
      <w:r w:rsidRPr="009339FC">
        <w:rPr>
          <w:rFonts w:ascii="Times New Roman" w:eastAsia="Times New Roman" w:hAnsi="Times New Roman" w:cs="Times New Roman"/>
          <w:kern w:val="0"/>
          <w:lang w:eastAsia="en-GB"/>
          <w14:ligatures w14:val="none"/>
        </w:rPr>
        <w:br/>
      </w:r>
      <w:r w:rsidRPr="009339FC">
        <w:rPr>
          <w:rFonts w:ascii="Times New Roman" w:eastAsia="Times New Roman" w:hAnsi="Times New Roman" w:cs="Times New Roman"/>
          <w:kern w:val="0"/>
          <w:lang w:eastAsia="en-GB"/>
          <w14:ligatures w14:val="none"/>
        </w:rPr>
        <w:br/>
        <w:t>To everyone who helped make this initiative a success, I would like to express my sincere gratitude.</w:t>
      </w:r>
      <w:r w:rsidRPr="009339FC">
        <w:rPr>
          <w:rFonts w:ascii="Times New Roman" w:eastAsia="Times New Roman" w:hAnsi="Times New Roman" w:cs="Times New Roman"/>
          <w:kern w:val="0"/>
          <w:lang w:eastAsia="en-GB"/>
          <w14:ligatures w14:val="none"/>
        </w:rPr>
        <w:br/>
      </w:r>
      <w:r w:rsidRPr="009339FC">
        <w:rPr>
          <w:rFonts w:ascii="Times New Roman" w:eastAsia="Times New Roman" w:hAnsi="Times New Roman" w:cs="Times New Roman"/>
          <w:kern w:val="0"/>
          <w:lang w:eastAsia="en-GB"/>
          <w14:ligatures w14:val="none"/>
        </w:rPr>
        <w:br/>
        <w:t xml:space="preserve">First and foremost, I would want to sincerely thank Ms. Ankita </w:t>
      </w:r>
      <w:proofErr w:type="spellStart"/>
      <w:r w:rsidRPr="009339FC">
        <w:rPr>
          <w:rFonts w:ascii="Times New Roman" w:eastAsia="Times New Roman" w:hAnsi="Times New Roman" w:cs="Times New Roman"/>
          <w:kern w:val="0"/>
          <w:lang w:eastAsia="en-GB"/>
          <w14:ligatures w14:val="none"/>
        </w:rPr>
        <w:t>Bariar</w:t>
      </w:r>
      <w:proofErr w:type="spellEnd"/>
      <w:r w:rsidRPr="009339FC">
        <w:rPr>
          <w:rFonts w:ascii="Times New Roman" w:eastAsia="Times New Roman" w:hAnsi="Times New Roman" w:cs="Times New Roman"/>
          <w:kern w:val="0"/>
          <w:lang w:eastAsia="en-GB"/>
          <w14:ligatures w14:val="none"/>
        </w:rPr>
        <w:t xml:space="preserve"> for her patience, mentorship, and helpful advice. Their knowledge and perceptions added a great deal to this project.</w:t>
      </w:r>
      <w:r w:rsidRPr="009339FC">
        <w:rPr>
          <w:rFonts w:ascii="Times New Roman" w:eastAsia="Times New Roman" w:hAnsi="Times New Roman" w:cs="Times New Roman"/>
          <w:kern w:val="0"/>
          <w:lang w:eastAsia="en-GB"/>
          <w14:ligatures w14:val="none"/>
        </w:rPr>
        <w:br/>
      </w:r>
      <w:r w:rsidRPr="009339FC">
        <w:rPr>
          <w:rFonts w:ascii="Times New Roman" w:eastAsia="Times New Roman" w:hAnsi="Times New Roman" w:cs="Times New Roman"/>
          <w:kern w:val="0"/>
          <w:lang w:eastAsia="en-GB"/>
          <w14:ligatures w14:val="none"/>
        </w:rPr>
        <w:br/>
        <w:t>I owe a debt of gratitude to my co-workers and fellow team members for their unwavering cooperation, which contributed a variety of viewpoints and skill sets to the project. Our project's goals were accomplished in large part thanks to your commitment and cooperation.</w:t>
      </w:r>
      <w:r w:rsidRPr="009339FC">
        <w:rPr>
          <w:rFonts w:ascii="Times New Roman" w:eastAsia="Times New Roman" w:hAnsi="Times New Roman" w:cs="Times New Roman"/>
          <w:kern w:val="0"/>
          <w:lang w:eastAsia="en-GB"/>
          <w14:ligatures w14:val="none"/>
        </w:rPr>
        <w:br/>
      </w:r>
      <w:r w:rsidRPr="009339FC">
        <w:rPr>
          <w:rFonts w:ascii="Times New Roman" w:eastAsia="Times New Roman" w:hAnsi="Times New Roman" w:cs="Times New Roman"/>
          <w:kern w:val="0"/>
          <w:lang w:eastAsia="en-GB"/>
          <w14:ligatures w14:val="none"/>
        </w:rPr>
        <w:br/>
        <w:t>I thank Genpact for helping to make this project possible by contributing the facilities and resources that were required.</w:t>
      </w:r>
      <w:r w:rsidRPr="009339FC">
        <w:rPr>
          <w:rFonts w:ascii="Times New Roman" w:eastAsia="Times New Roman" w:hAnsi="Times New Roman" w:cs="Times New Roman"/>
          <w:kern w:val="0"/>
          <w:lang w:eastAsia="en-GB"/>
          <w14:ligatures w14:val="none"/>
        </w:rPr>
        <w:br/>
      </w:r>
      <w:r w:rsidRPr="009339FC">
        <w:rPr>
          <w:rFonts w:ascii="Times New Roman" w:eastAsia="Times New Roman" w:hAnsi="Times New Roman" w:cs="Times New Roman"/>
          <w:kern w:val="0"/>
          <w:lang w:eastAsia="en-GB"/>
          <w14:ligatures w14:val="none"/>
        </w:rPr>
        <w:br/>
        <w:t>I would also like to thank my family for their continuous support and patience during the project's challenging stages.</w:t>
      </w:r>
    </w:p>
    <w:p w14:paraId="5431B4BE" w14:textId="3ECACD94" w:rsidR="009339FC" w:rsidRPr="009339FC" w:rsidRDefault="009339FC" w:rsidP="009339FC">
      <w:pPr>
        <w:spacing w:after="240" w:line="240" w:lineRule="auto"/>
        <w:rPr>
          <w:rFonts w:ascii="Times New Roman" w:eastAsia="Times New Roman" w:hAnsi="Times New Roman" w:cs="Times New Roman"/>
          <w:kern w:val="0"/>
          <w:lang w:eastAsia="en-GB"/>
          <w14:ligatures w14:val="none"/>
        </w:rPr>
      </w:pPr>
      <w:r>
        <w:t>Lastly, I would want to thank each and every person, resource, web database, and research material that I used for this project.</w:t>
      </w:r>
      <w:r>
        <w:br/>
      </w:r>
      <w:r>
        <w:br/>
        <w:t>I am grateful to everyone who contributed to this project, as it has been a tremendous learning opportunity.</w:t>
      </w:r>
    </w:p>
    <w:p w14:paraId="7DEA4FB8" w14:textId="77777777" w:rsidR="009339FC" w:rsidRPr="009339FC" w:rsidRDefault="009339FC" w:rsidP="009339FC">
      <w:pPr>
        <w:spacing w:after="0" w:line="240" w:lineRule="auto"/>
        <w:rPr>
          <w:rFonts w:ascii="Times New Roman" w:eastAsia="Times New Roman" w:hAnsi="Times New Roman" w:cs="Times New Roman"/>
          <w:kern w:val="0"/>
          <w:lang w:eastAsia="en-GB"/>
          <w14:ligatures w14:val="none"/>
        </w:rPr>
      </w:pPr>
    </w:p>
    <w:p w14:paraId="0FF84040" w14:textId="77777777" w:rsidR="009339FC" w:rsidRDefault="009339FC"/>
    <w:p w14:paraId="531FCAF7" w14:textId="77777777" w:rsidR="009339FC" w:rsidRDefault="009339FC">
      <w:r>
        <w:br w:type="page"/>
      </w:r>
    </w:p>
    <w:p w14:paraId="3745C663" w14:textId="4A6CE289" w:rsidR="009339FC" w:rsidRDefault="009339FC" w:rsidP="009339FC">
      <w:pPr>
        <w:rPr>
          <w:rFonts w:ascii="Segoe UI" w:hAnsi="Segoe UI" w:cs="Segoe UI"/>
          <w:color w:val="0D0D0D"/>
          <w:shd w:val="clear" w:color="auto" w:fill="FFFFFF"/>
        </w:rPr>
      </w:pPr>
      <w:r>
        <w:rPr>
          <w:rFonts w:ascii="Segoe UI" w:hAnsi="Segoe UI" w:cs="Segoe UI"/>
          <w:color w:val="0D0D0D"/>
          <w:shd w:val="clear" w:color="auto" w:fill="FFFFFF"/>
        </w:rPr>
        <w:lastRenderedPageBreak/>
        <w:t>Abstract</w:t>
      </w:r>
    </w:p>
    <w:p w14:paraId="19AFE489" w14:textId="4B8D0961" w:rsidR="009339FC" w:rsidRDefault="009339FC" w:rsidP="009339FC">
      <w:pPr>
        <w:rPr>
          <w:rFonts w:ascii="Segoe UI" w:hAnsi="Segoe UI" w:cs="Segoe UI"/>
          <w:color w:val="0D0D0D"/>
          <w:shd w:val="clear" w:color="auto" w:fill="FFFFFF"/>
        </w:rPr>
      </w:pPr>
      <w:r>
        <w:rPr>
          <w:rFonts w:ascii="Segoe UI" w:hAnsi="Segoe UI" w:cs="Segoe UI"/>
          <w:color w:val="0D0D0D"/>
          <w:shd w:val="clear" w:color="auto" w:fill="FFFFFF"/>
        </w:rPr>
        <w:t>The Banking Fraud Detection Dashboard project focuses on creating a comprehensive system to monitor banking transactions and identify fraudulent activities in real-time. Through the integration of transaction data and the implementation of advanced algorithms, the dashboard aims to detect anomalies and patterns associated with fraudulent behaviour. By generating alerts for suspicious transactions, streamlining case management processes, and analysing emerging trends, the dashboard empowers financial institutions to mitigate fraud risks effectively. This proactive approach not only enhances security measures but also fosters customer trust. Ultimately, the project contributes to the ongoing evolution of fraud detection in banking by leveraging data-driven insights to pre-emptively identify and prevent fraudulent activities.</w:t>
      </w:r>
    </w:p>
    <w:p w14:paraId="1DC79C6B" w14:textId="77777777" w:rsidR="009339FC" w:rsidRDefault="009339FC">
      <w:pPr>
        <w:rPr>
          <w:rFonts w:ascii="Segoe UI" w:hAnsi="Segoe UI" w:cs="Segoe UI"/>
          <w:color w:val="0D0D0D"/>
          <w:shd w:val="clear" w:color="auto" w:fill="FFFFFF"/>
        </w:rPr>
      </w:pPr>
    </w:p>
    <w:p w14:paraId="5F8B2B25" w14:textId="77777777" w:rsidR="009339FC" w:rsidRDefault="009339FC">
      <w:pPr>
        <w:rPr>
          <w:rFonts w:ascii="Segoe UI" w:hAnsi="Segoe UI" w:cs="Segoe UI"/>
          <w:color w:val="0D0D0D"/>
          <w:shd w:val="clear" w:color="auto" w:fill="FFFFFF"/>
        </w:rPr>
      </w:pPr>
    </w:p>
    <w:p w14:paraId="708A45F3" w14:textId="0DC87DB4" w:rsidR="009339FC" w:rsidRPr="009339FC" w:rsidRDefault="009339FC">
      <w:pPr>
        <w:rPr>
          <w:rFonts w:ascii="Segoe UI" w:hAnsi="Segoe UI" w:cs="Segoe UI"/>
          <w:color w:val="0D0D0D"/>
          <w:shd w:val="clear" w:color="auto" w:fill="FFFFFF"/>
        </w:rPr>
      </w:pPr>
      <w:r>
        <w:rPr>
          <w:lang w:val="en-US"/>
        </w:rPr>
        <w:br w:type="page"/>
      </w:r>
    </w:p>
    <w:p w14:paraId="18C31D9B" w14:textId="7BD00135" w:rsidR="009339FC" w:rsidRPr="009339FC" w:rsidRDefault="009339FC" w:rsidP="009339FC">
      <w:pPr>
        <w:rPr>
          <w:b/>
          <w:bCs/>
          <w:sz w:val="48"/>
          <w:szCs w:val="48"/>
          <w:lang w:val="en-US"/>
        </w:rPr>
      </w:pPr>
      <w:r w:rsidRPr="009339FC">
        <w:rPr>
          <w:b/>
          <w:bCs/>
          <w:sz w:val="48"/>
          <w:szCs w:val="48"/>
          <w:lang w:val="en-US"/>
        </w:rPr>
        <w:lastRenderedPageBreak/>
        <w:t>List of Fig</w:t>
      </w:r>
    </w:p>
    <w:p w14:paraId="214EDC9E" w14:textId="77777777" w:rsidR="009339FC" w:rsidRDefault="009339FC">
      <w:pPr>
        <w:rPr>
          <w:lang w:val="en-US"/>
        </w:rPr>
      </w:pPr>
      <w:r>
        <w:rPr>
          <w:lang w:val="en-US"/>
        </w:rPr>
        <w:br w:type="page"/>
      </w:r>
    </w:p>
    <w:p w14:paraId="52BBD28F" w14:textId="5C1EA9B4" w:rsidR="009339FC" w:rsidRDefault="009339FC">
      <w:pPr>
        <w:rPr>
          <w:sz w:val="44"/>
          <w:szCs w:val="44"/>
          <w:lang w:val="en-US"/>
        </w:rPr>
      </w:pPr>
      <w:r w:rsidRPr="009339FC">
        <w:rPr>
          <w:rStyle w:val="Strong"/>
          <w:rFonts w:ascii="Segoe UI" w:hAnsi="Segoe UI" w:cs="Segoe UI"/>
          <w:color w:val="0D0D0D"/>
          <w:sz w:val="44"/>
          <w:szCs w:val="44"/>
          <w:bdr w:val="single" w:sz="2" w:space="0" w:color="E3E3E3" w:frame="1"/>
          <w:shd w:val="clear" w:color="auto" w:fill="FFFFFF"/>
        </w:rPr>
        <w:lastRenderedPageBreak/>
        <w:t>Table of Contents</w:t>
      </w:r>
    </w:p>
    <w:p w14:paraId="5DA96F46"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Introduction</w:t>
      </w:r>
    </w:p>
    <w:p w14:paraId="481EB25C"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1.1 Background</w:t>
      </w:r>
    </w:p>
    <w:p w14:paraId="5CAD5CC5"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1.2 Objectives</w:t>
      </w:r>
    </w:p>
    <w:p w14:paraId="01CCDA3F"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1.3 Scope</w:t>
      </w:r>
    </w:p>
    <w:p w14:paraId="2ADD4CD9"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1.4 Methodology</w:t>
      </w:r>
    </w:p>
    <w:p w14:paraId="06D9EFE3"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Data Integration</w:t>
      </w:r>
    </w:p>
    <w:p w14:paraId="71D493C8"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2.1 Data Sources</w:t>
      </w:r>
    </w:p>
    <w:p w14:paraId="033641F7"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 xml:space="preserve">2.2 Data </w:t>
      </w:r>
      <w:proofErr w:type="spellStart"/>
      <w:r w:rsidRPr="009A6527">
        <w:rPr>
          <w:rFonts w:ascii="Helvetica Neue" w:hAnsi="Helvetica Neue" w:cs="Helvetica Neue"/>
          <w:color w:val="0C0C0C"/>
          <w:kern w:val="0"/>
          <w:sz w:val="22"/>
          <w:szCs w:val="22"/>
          <w:lang w:val="en-GB"/>
        </w:rPr>
        <w:t>Preprocessing</w:t>
      </w:r>
      <w:proofErr w:type="spellEnd"/>
    </w:p>
    <w:p w14:paraId="538D6032"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2.3 Data Integration Techniques</w:t>
      </w:r>
    </w:p>
    <w:p w14:paraId="71B0323C"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Fraud Detection Algorithms</w:t>
      </w:r>
    </w:p>
    <w:p w14:paraId="0F841100"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3.1 Machine Learning Algorithms</w:t>
      </w:r>
    </w:p>
    <w:p w14:paraId="588CE160"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3.2 Statistical Models</w:t>
      </w:r>
    </w:p>
    <w:p w14:paraId="2FAEF871"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3.3 Evaluation Metrics</w:t>
      </w:r>
    </w:p>
    <w:p w14:paraId="667DD559"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Alert Generation</w:t>
      </w:r>
    </w:p>
    <w:p w14:paraId="046EB06C"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4.1 Types of Alerts</w:t>
      </w:r>
    </w:p>
    <w:p w14:paraId="2572C0BB"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4.2 Alert Mechanisms</w:t>
      </w:r>
    </w:p>
    <w:p w14:paraId="3E5880D4"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4.3 Integration with Existing Systems</w:t>
      </w:r>
    </w:p>
    <w:p w14:paraId="64531603"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Case Management</w:t>
      </w:r>
    </w:p>
    <w:p w14:paraId="6280587D"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5.1 Workflow Design</w:t>
      </w:r>
    </w:p>
    <w:p w14:paraId="70CFA6B9"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5.2 Case Assignment</w:t>
      </w:r>
    </w:p>
    <w:p w14:paraId="693BF5F3"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5.3 Evidence Collection</w:t>
      </w:r>
    </w:p>
    <w:p w14:paraId="3C5756F3"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5.4 Resolution Tracking</w:t>
      </w:r>
    </w:p>
    <w:p w14:paraId="7DAF82CA"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Trend Analysis</w:t>
      </w:r>
    </w:p>
    <w:p w14:paraId="51396968"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6.1 Fraud Patterns</w:t>
      </w:r>
    </w:p>
    <w:p w14:paraId="228D9586"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6.2 Modus Operandi</w:t>
      </w:r>
    </w:p>
    <w:p w14:paraId="2CADE7E2"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6.3 Emerging Threats</w:t>
      </w:r>
    </w:p>
    <w:p w14:paraId="26A59767"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Conclusion</w:t>
      </w:r>
    </w:p>
    <w:p w14:paraId="39AE1D24"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7.1 Summary of Findings</w:t>
      </w:r>
    </w:p>
    <w:p w14:paraId="67A0B5EF"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7.2 Recommendations</w:t>
      </w:r>
    </w:p>
    <w:p w14:paraId="1B707315" w14:textId="77777777" w:rsidR="00954676" w:rsidRPr="009A6527" w:rsidRDefault="00954676" w:rsidP="00954676">
      <w:pPr>
        <w:numPr>
          <w:ilvl w:val="1"/>
          <w:numId w:val="1"/>
        </w:numPr>
        <w:tabs>
          <w:tab w:val="left" w:pos="940"/>
          <w:tab w:val="left" w:pos="1440"/>
        </w:tabs>
        <w:autoSpaceDE w:val="0"/>
        <w:autoSpaceDN w:val="0"/>
        <w:adjustRightInd w:val="0"/>
        <w:spacing w:after="0" w:line="240" w:lineRule="auto"/>
        <w:ind w:hanging="144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7.3 Future Work</w:t>
      </w:r>
    </w:p>
    <w:p w14:paraId="43FBBDA0"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References</w:t>
      </w:r>
    </w:p>
    <w:p w14:paraId="2BA68A87" w14:textId="77777777" w:rsidR="00954676" w:rsidRPr="009A6527" w:rsidRDefault="00954676" w:rsidP="00954676">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Appendices</w:t>
      </w:r>
    </w:p>
    <w:p w14:paraId="2F1D29FF" w14:textId="77777777" w:rsidR="00954676" w:rsidRPr="009A6527" w:rsidRDefault="00954676" w:rsidP="00954676">
      <w:pPr>
        <w:autoSpaceDE w:val="0"/>
        <w:autoSpaceDN w:val="0"/>
        <w:adjustRightInd w:val="0"/>
        <w:spacing w:after="0" w:line="240" w:lineRule="auto"/>
        <w:rPr>
          <w:rFonts w:ascii="Helvetica Neue" w:hAnsi="Helvetica Neue" w:cs="Helvetica Neue"/>
          <w:color w:val="0C0C0C"/>
          <w:kern w:val="0"/>
          <w:sz w:val="22"/>
          <w:szCs w:val="22"/>
          <w:lang w:val="en-GB"/>
        </w:rPr>
      </w:pPr>
    </w:p>
    <w:p w14:paraId="0CE0E405" w14:textId="77777777" w:rsidR="00954676" w:rsidRPr="009A6527" w:rsidRDefault="00954676" w:rsidP="00954676">
      <w:pPr>
        <w:autoSpaceDE w:val="0"/>
        <w:autoSpaceDN w:val="0"/>
        <w:adjustRightInd w:val="0"/>
        <w:spacing w:after="0" w:line="240" w:lineRule="auto"/>
        <w:rPr>
          <w:rFonts w:ascii="Helvetica Neue" w:hAnsi="Helvetica Neue" w:cs="Helvetica Neue"/>
          <w:color w:val="0C0C0C"/>
          <w:kern w:val="0"/>
          <w:sz w:val="22"/>
          <w:szCs w:val="22"/>
          <w:lang w:val="en-GB"/>
        </w:rPr>
      </w:pPr>
      <w:r w:rsidRPr="009A6527">
        <w:rPr>
          <w:rFonts w:ascii="Helvetica Neue" w:hAnsi="Helvetica Neue" w:cs="Helvetica Neue"/>
          <w:color w:val="0C0C0C"/>
          <w:kern w:val="0"/>
          <w:sz w:val="22"/>
          <w:szCs w:val="22"/>
          <w:lang w:val="en-GB"/>
        </w:rPr>
        <w:t xml:space="preserve">This table of contents provides a comprehensive overview of the structure of your report. Each section will delve into the specific objectives you outlined, providing detailed information and analysis. Let me know if you need further assistance with any </w:t>
      </w:r>
      <w:proofErr w:type="gramStart"/>
      <w:r w:rsidRPr="009A6527">
        <w:rPr>
          <w:rFonts w:ascii="Helvetica Neue" w:hAnsi="Helvetica Neue" w:cs="Helvetica Neue"/>
          <w:color w:val="0C0C0C"/>
          <w:kern w:val="0"/>
          <w:sz w:val="22"/>
          <w:szCs w:val="22"/>
          <w:lang w:val="en-GB"/>
        </w:rPr>
        <w:t>particular section</w:t>
      </w:r>
      <w:proofErr w:type="gramEnd"/>
      <w:r w:rsidRPr="009A6527">
        <w:rPr>
          <w:rFonts w:ascii="Helvetica Neue" w:hAnsi="Helvetica Neue" w:cs="Helvetica Neue"/>
          <w:color w:val="0C0C0C"/>
          <w:kern w:val="0"/>
          <w:sz w:val="22"/>
          <w:szCs w:val="22"/>
          <w:lang w:val="en-GB"/>
        </w:rPr>
        <w:t>!</w:t>
      </w:r>
    </w:p>
    <w:p w14:paraId="7199EB60" w14:textId="77777777" w:rsidR="00954676" w:rsidRDefault="00954676">
      <w:pPr>
        <w:rPr>
          <w:sz w:val="44"/>
          <w:szCs w:val="44"/>
          <w:lang w:val="en-US"/>
        </w:rPr>
      </w:pPr>
    </w:p>
    <w:p w14:paraId="57C55F3D" w14:textId="77777777" w:rsidR="009A6527" w:rsidRDefault="009A6527">
      <w:pPr>
        <w:rPr>
          <w:sz w:val="44"/>
          <w:szCs w:val="44"/>
          <w:lang w:val="en-US"/>
        </w:rPr>
      </w:pPr>
    </w:p>
    <w:p w14:paraId="376E5375" w14:textId="77777777" w:rsidR="009A6527" w:rsidRDefault="009A6527">
      <w:pPr>
        <w:rPr>
          <w:sz w:val="44"/>
          <w:szCs w:val="44"/>
          <w:lang w:val="en-US"/>
        </w:rPr>
      </w:pPr>
    </w:p>
    <w:p w14:paraId="5D5F2919" w14:textId="77777777" w:rsidR="009A6527" w:rsidRPr="00954676" w:rsidRDefault="009A6527">
      <w:pPr>
        <w:rPr>
          <w:sz w:val="44"/>
          <w:szCs w:val="44"/>
          <w:lang w:val="en-US"/>
        </w:rPr>
      </w:pPr>
    </w:p>
    <w:p w14:paraId="644BEFDE" w14:textId="15431035" w:rsidR="00D207BF" w:rsidRDefault="00D207BF" w:rsidP="009339FC">
      <w:r>
        <w:rPr>
          <w:rStyle w:val="Strong"/>
          <w:rFonts w:ascii="Segoe UI" w:hAnsi="Segoe UI" w:cs="Segoe UI"/>
          <w:color w:val="0D0D0D"/>
          <w:bdr w:val="single" w:sz="2" w:space="0" w:color="E3E3E3" w:frame="1"/>
          <w:shd w:val="clear" w:color="auto" w:fill="FFFFFF"/>
        </w:rPr>
        <w:lastRenderedPageBreak/>
        <w:t>CHAPTER 1: INTRODUCTION</w:t>
      </w:r>
    </w:p>
    <w:p w14:paraId="48532857" w14:textId="1143777F" w:rsidR="00737EE0" w:rsidRDefault="00D207BF" w:rsidP="009339FC">
      <w:r>
        <w:t>In the banking sector, security and trust are the two main pillars that support the industry. But in the constantly changing world of digital transactions and financial operations, fraud is a constant threat to the trustworthiness of banking institutions and the assets of their clients. The Banking Fraud Detection Dashboard, designed to protect financial institutions from fraudulent activity in real-time, is a crucial answer to this urgent problem.</w:t>
      </w:r>
    </w:p>
    <w:p w14:paraId="42E5AEF9" w14:textId="77777777" w:rsidR="00D207BF" w:rsidRPr="00D207BF" w:rsidRDefault="00D207BF" w:rsidP="00D207BF">
      <w:pPr>
        <w:spacing w:after="0" w:line="240" w:lineRule="auto"/>
        <w:rPr>
          <w:rFonts w:ascii="Times New Roman" w:eastAsia="Times New Roman" w:hAnsi="Times New Roman" w:cs="Times New Roman"/>
          <w:kern w:val="0"/>
          <w:lang w:eastAsia="en-GB"/>
          <w14:ligatures w14:val="none"/>
        </w:rPr>
      </w:pPr>
      <w:r w:rsidRPr="00D207BF">
        <w:rPr>
          <w:rFonts w:ascii="Times New Roman" w:eastAsia="Times New Roman" w:hAnsi="Times New Roman" w:cs="Times New Roman"/>
          <w:kern w:val="0"/>
          <w:lang w:eastAsia="en-GB"/>
          <w14:ligatures w14:val="none"/>
        </w:rPr>
        <w:t xml:space="preserve">Fundamentally, the Banking Fraud Detection Dashboard is an advanced instrument painstakingly crafted to track and scrutinize banking activities with accuracy and </w:t>
      </w:r>
      <w:proofErr w:type="spellStart"/>
      <w:r w:rsidRPr="00D207BF">
        <w:rPr>
          <w:rFonts w:ascii="Times New Roman" w:eastAsia="Times New Roman" w:hAnsi="Times New Roman" w:cs="Times New Roman"/>
          <w:kern w:val="0"/>
          <w:lang w:eastAsia="en-GB"/>
          <w14:ligatures w14:val="none"/>
        </w:rPr>
        <w:t>vigor</w:t>
      </w:r>
      <w:proofErr w:type="spellEnd"/>
      <w:r w:rsidRPr="00D207BF">
        <w:rPr>
          <w:rFonts w:ascii="Times New Roman" w:eastAsia="Times New Roman" w:hAnsi="Times New Roman" w:cs="Times New Roman"/>
          <w:kern w:val="0"/>
          <w:lang w:eastAsia="en-GB"/>
          <w14:ligatures w14:val="none"/>
        </w:rPr>
        <w:t>. The dashboard functions as a watchful guardian, constantly examining transactional data for irregularities and trends suggestive of fraudulent activity, thanks to its utilization of state-of-the-art machine learning algorithms and statistical models. Its main goal is to protect consumer assets and maintain the confidence that people place in financial institutions by quickly identifying and mitigating fraudulent activity.</w:t>
      </w:r>
    </w:p>
    <w:p w14:paraId="768E50F2" w14:textId="77777777" w:rsidR="00D207BF" w:rsidRDefault="00D207BF" w:rsidP="009339FC"/>
    <w:p w14:paraId="53BB47DF" w14:textId="2CAFFD1F" w:rsidR="00D207BF" w:rsidRDefault="00D207BF" w:rsidP="009339FC">
      <w:r>
        <w:t xml:space="preserve">This project has specific, well-defined goals. In order to fully capture potential fraud signs, it first requires the smooth integration of banking transaction data, including account activity, transaction logs, and customer profiles. The dashboard is then prepared to produce warnings and notifications for suspicious transactions by utilizing sophisticated algorithms and analytics, allowing for prompt intervention and investigation. Furthermore, by enabling strong case management processes for fraud investigations and doing trend analysis to spot new dangers, the dashboard serves as a rock solid </w:t>
      </w:r>
      <w:proofErr w:type="spellStart"/>
      <w:r>
        <w:t>defense</w:t>
      </w:r>
      <w:proofErr w:type="spellEnd"/>
      <w:r>
        <w:t xml:space="preserve"> against the ever-changing strategies used by scammers.</w:t>
      </w:r>
    </w:p>
    <w:p w14:paraId="12DC52B5" w14:textId="77777777" w:rsidR="00D207BF" w:rsidRDefault="00D207BF" w:rsidP="009339FC">
      <w:r>
        <w:t>The Banking Fraud Detection Dashboard, in short, is the perfect example of the industry's dedication to creativity and perseverance in the face of difficulty. Through the utilization of cutting-edge technology and data-driven decision-making, financial institutions can effectively prevent fraud, safeguard client assets, and maintain the trust that is the cornerstone of the b</w:t>
      </w:r>
    </w:p>
    <w:p w14:paraId="06601DE1" w14:textId="77777777" w:rsidR="00D207BF" w:rsidRDefault="00D207BF">
      <w:r>
        <w:br w:type="page"/>
      </w:r>
    </w:p>
    <w:p w14:paraId="7757E34C" w14:textId="27EE485E" w:rsidR="00D207BF" w:rsidRDefault="00D207BF" w:rsidP="009339FC">
      <w:pPr>
        <w:rPr>
          <w:rStyle w:val="Strong"/>
          <w:rFonts w:ascii="Segoe UI" w:hAnsi="Segoe UI" w:cs="Segoe UI"/>
          <w:color w:val="0D0D0D"/>
          <w:bdr w:val="single" w:sz="2" w:space="0" w:color="E3E3E3" w:frame="1"/>
          <w:shd w:val="clear" w:color="auto" w:fill="FFFFFF"/>
        </w:rPr>
      </w:pPr>
      <w:r>
        <w:rPr>
          <w:rFonts w:ascii="Segoe UI" w:hAnsi="Segoe UI" w:cs="Segoe UI"/>
          <w:b/>
          <w:bCs/>
          <w:color w:val="0D0D0D"/>
          <w:bdr w:val="single" w:sz="2" w:space="0" w:color="E3E3E3" w:frame="1"/>
          <w:shd w:val="clear" w:color="auto" w:fill="FFFFFF"/>
        </w:rPr>
        <w:lastRenderedPageBreak/>
        <w:br/>
      </w:r>
      <w:r>
        <w:rPr>
          <w:rStyle w:val="Strong"/>
          <w:rFonts w:ascii="Segoe UI" w:hAnsi="Segoe UI" w:cs="Segoe UI"/>
          <w:color w:val="0D0D0D"/>
          <w:bdr w:val="single" w:sz="2" w:space="0" w:color="E3E3E3" w:frame="1"/>
          <w:shd w:val="clear" w:color="auto" w:fill="FFFFFF"/>
        </w:rPr>
        <w:t>II. BACKGROUND OF THE INDUSTRY</w:t>
      </w:r>
    </w:p>
    <w:p w14:paraId="6EE26B88" w14:textId="77777777" w:rsidR="00D207BF" w:rsidRDefault="00D207BF" w:rsidP="009339FC"/>
    <w:p w14:paraId="3AA4F436" w14:textId="77777777" w:rsidR="00954676" w:rsidRDefault="00954676" w:rsidP="009339FC">
      <w:r w:rsidRPr="00954676">
        <w:t xml:space="preserve">In the realm of banking, trust and security stand as foundational pillars upon which the industry operates. With the proliferation of digital transactions and the advent of online banking, financial institutions have become indispensable custodians of vast sums of money and sensitive customer data. However, this digital evolution has also given rise to new and sophisticated forms of fraud, posing a constant threat to the integrity of banking systems and the financial well-being of customers. </w:t>
      </w:r>
    </w:p>
    <w:p w14:paraId="6D8936C7" w14:textId="77777777" w:rsidR="00954676" w:rsidRDefault="00954676" w:rsidP="009339FC">
      <w:r w:rsidRPr="00954676">
        <w:t xml:space="preserve">Fraud in banking encompasses a wide array of illicit activities, ranging from unauthorized account access to identity theft and payment card fraud. Traditional methods of fraud detection, relying solely on manual monitoring and rule-based systems, often prove inadequate in identifying and preventing these increasingly sophisticated schemes. As a result, financial institutions are increasingly turning to advanced analytics and machine learning techniques to bolster their fraud detection capabilities. </w:t>
      </w:r>
    </w:p>
    <w:p w14:paraId="68A235DA" w14:textId="77777777" w:rsidR="00954676" w:rsidRDefault="00954676" w:rsidP="009339FC">
      <w:r w:rsidRPr="00954676">
        <w:t xml:space="preserve">The banking industry is witnessing a paradigm shift towards data-driven approaches to fraud detection, leveraging the vast amounts of transactional data generated daily. By harnessing the power of machine learning algorithms and statistical models, banks can </w:t>
      </w:r>
      <w:proofErr w:type="spellStart"/>
      <w:r w:rsidRPr="00954676">
        <w:t>analyze</w:t>
      </w:r>
      <w:proofErr w:type="spellEnd"/>
      <w:r w:rsidRPr="00954676">
        <w:t xml:space="preserve"> patterns and anomalies within transactional data to flag potentially fraudulent activities in real-time. Additionally, advancements in technology, such as artificial intelligence and big data analytics, are further enhancing banks' ability to detect and mitigate fraud risks. </w:t>
      </w:r>
    </w:p>
    <w:p w14:paraId="33CE8B08" w14:textId="77777777" w:rsidR="00954676" w:rsidRDefault="00954676" w:rsidP="009339FC">
      <w:r w:rsidRPr="00954676">
        <w:t xml:space="preserve">Efficient fraud detection is paramount for banks to safeguard customer assets, maintain trust, and uphold regulatory compliance. The consequences of fraud can be severe, resulting in financial losses for both banks and their customers, as well as damage to reputation and brand credibility. Therefore, there is a pressing need for robust fraud detection mechanisms that can adapt to evolving fraud tactics and provide timely alerts to enable swift intervention. </w:t>
      </w:r>
    </w:p>
    <w:p w14:paraId="20E7AB26" w14:textId="52C6430A" w:rsidR="00954676" w:rsidRDefault="00954676" w:rsidP="009339FC">
      <w:r w:rsidRPr="00954676">
        <w:t>In conclusion, the banking industry is navigating a challenging landscape marked by increasingly sophisticated fraud threats and the rapid evolution of digital technologies. By embracing advanced analytics and machine learning techniques, banks can strengthen their fraud detection capabilities and stay one step ahead of fraudsters. The development of a Banking Fraud Detection Dashboard represents a proactive approach to combating fraud, safeguarding customer assets, and maintaining the integrity of the banking system.</w:t>
      </w:r>
    </w:p>
    <w:p w14:paraId="1B06AF20" w14:textId="77777777" w:rsidR="00954676" w:rsidRDefault="00954676">
      <w:r>
        <w:br w:type="page"/>
      </w:r>
    </w:p>
    <w:p w14:paraId="0495B752" w14:textId="69E9FFB9" w:rsidR="00954676" w:rsidRPr="009A6527" w:rsidRDefault="00954676" w:rsidP="00954676">
      <w:pPr>
        <w:rPr>
          <w:b/>
          <w:bCs/>
        </w:rPr>
      </w:pPr>
      <w:r w:rsidRPr="009A6527">
        <w:rPr>
          <w:b/>
          <w:bCs/>
        </w:rPr>
        <w:lastRenderedPageBreak/>
        <w:t>III. KEY TERMINOLOGY &amp; CONCEPTS</w:t>
      </w:r>
    </w:p>
    <w:p w14:paraId="53609A60" w14:textId="51044136" w:rsidR="00954676" w:rsidRDefault="00954676" w:rsidP="00954676">
      <w:r>
        <w:t>To grasp the essence of the project, it's crucial to familiarize oneself with key terminology and concepts pertinent to banking fraud detection.</w:t>
      </w:r>
    </w:p>
    <w:p w14:paraId="2D6EB4EE" w14:textId="2B4688C3" w:rsidR="00954676" w:rsidRDefault="00954676" w:rsidP="00954676">
      <w:r>
        <w:t xml:space="preserve">Fraud Detection: Fraud detection refers to the process of identifying and preventing fraudulent activities within the banking system. It involves </w:t>
      </w:r>
      <w:proofErr w:type="spellStart"/>
      <w:r>
        <w:t>analyzing</w:t>
      </w:r>
      <w:proofErr w:type="spellEnd"/>
      <w:r>
        <w:t xml:space="preserve"> transactional data and patterns to flag suspicious activities that deviate from normal </w:t>
      </w:r>
      <w:proofErr w:type="spellStart"/>
      <w:r>
        <w:t>behavior</w:t>
      </w:r>
      <w:proofErr w:type="spellEnd"/>
      <w:r>
        <w:t>.</w:t>
      </w:r>
    </w:p>
    <w:p w14:paraId="60033BF5" w14:textId="39A09C7A" w:rsidR="00954676" w:rsidRDefault="00954676" w:rsidP="00954676">
      <w:r>
        <w:t xml:space="preserve">Machine Learning Algorithms: Machine learning algorithms are computational techniques that enable computers to learn from data and make predictions or decisions without being explicitly programmed. In banking fraud detection, machine learning algorithms are employed to detect patterns indicative of fraudulent </w:t>
      </w:r>
      <w:proofErr w:type="spellStart"/>
      <w:r>
        <w:t>behavior</w:t>
      </w:r>
      <w:proofErr w:type="spellEnd"/>
      <w:r>
        <w:t>.</w:t>
      </w:r>
    </w:p>
    <w:p w14:paraId="22B506FC" w14:textId="619FBF2C" w:rsidR="00954676" w:rsidRDefault="00954676" w:rsidP="00954676">
      <w:r>
        <w:t xml:space="preserve">Statistical Models: Statistical models are mathematical representations of real-world phenomena used to </w:t>
      </w:r>
      <w:proofErr w:type="spellStart"/>
      <w:r>
        <w:t>analyze</w:t>
      </w:r>
      <w:proofErr w:type="spellEnd"/>
      <w:r>
        <w:t xml:space="preserve"> data and make predictions. In banking fraud detection, statistical models are utilized to identify anomalies and patterns that deviate from expected </w:t>
      </w:r>
      <w:proofErr w:type="spellStart"/>
      <w:r>
        <w:t>behavior</w:t>
      </w:r>
      <w:proofErr w:type="spellEnd"/>
      <w:r>
        <w:t>.</w:t>
      </w:r>
    </w:p>
    <w:p w14:paraId="5EBB6DE1" w14:textId="5B88A1D9" w:rsidR="00954676" w:rsidRDefault="00954676" w:rsidP="00954676">
      <w:r>
        <w:t xml:space="preserve">Alert Generation: Alert generation involves the automatic generation of alerts or notifications when suspicious activities are detected. In banking fraud detection, alerts are triggered when transactions exhibit characteristics indicative of fraudulent </w:t>
      </w:r>
      <w:proofErr w:type="spellStart"/>
      <w:r>
        <w:t>behavior</w:t>
      </w:r>
      <w:proofErr w:type="spellEnd"/>
      <w:r>
        <w:t>, enabling timely intervention by financial institutions.</w:t>
      </w:r>
    </w:p>
    <w:p w14:paraId="783B012D" w14:textId="23B5DB60" w:rsidR="00954676" w:rsidRDefault="00954676" w:rsidP="00954676">
      <w:r>
        <w:t>Case Management: Case management refers to the process of managing fraud investigation cases from initiation to resolution. It involves assigning cases to investigators, collecting evidence, and tracking the progress of investigations to ensure effective fraud management.</w:t>
      </w:r>
    </w:p>
    <w:p w14:paraId="134550F9" w14:textId="12ADA7AD" w:rsidR="00954676" w:rsidRDefault="00954676" w:rsidP="00954676">
      <w:r>
        <w:t xml:space="preserve">Trend Analysis: Trend analysis involves </w:t>
      </w:r>
      <w:proofErr w:type="spellStart"/>
      <w:r>
        <w:t>analyzing</w:t>
      </w:r>
      <w:proofErr w:type="spellEnd"/>
      <w:r>
        <w:t xml:space="preserve"> historical data to identify patterns, trends, and emerging threats. In banking fraud detection, trend analysis is used to identify evolving fraud schemes and modus operandi, enabling financial institutions to continuously enhance fraud detection models and preventive measures.</w:t>
      </w:r>
    </w:p>
    <w:p w14:paraId="62FE59C2" w14:textId="65402C22" w:rsidR="00D207BF" w:rsidRDefault="00954676" w:rsidP="00954676">
      <w:r>
        <w:t>Understanding these key concepts is essential for comprehending the intricacies of banking fraud detection and leveraging advanced technologies and techniques to mitigate fraud risks effectively.</w:t>
      </w:r>
    </w:p>
    <w:p w14:paraId="2DEBA526" w14:textId="77777777" w:rsidR="00954676" w:rsidRDefault="00954676" w:rsidP="00954676"/>
    <w:p w14:paraId="5359979D" w14:textId="77777777" w:rsidR="00954676" w:rsidRDefault="00954676" w:rsidP="00954676"/>
    <w:p w14:paraId="1C6692D3" w14:textId="77777777" w:rsidR="00954676" w:rsidRDefault="00954676" w:rsidP="00954676"/>
    <w:p w14:paraId="064D85C3" w14:textId="77777777" w:rsidR="00954676" w:rsidRDefault="00954676" w:rsidP="00954676"/>
    <w:p w14:paraId="1C7851F2" w14:textId="77777777" w:rsidR="00954676" w:rsidRDefault="00954676" w:rsidP="00954676"/>
    <w:p w14:paraId="44F3C633" w14:textId="6ADBC615" w:rsidR="00954676" w:rsidRDefault="00954676" w:rsidP="00954676">
      <w:pPr>
        <w:rPr>
          <w:b/>
          <w:bCs/>
          <w:sz w:val="44"/>
          <w:szCs w:val="44"/>
        </w:rPr>
      </w:pPr>
      <w:r w:rsidRPr="00954676">
        <w:rPr>
          <w:b/>
          <w:bCs/>
          <w:sz w:val="44"/>
          <w:szCs w:val="44"/>
        </w:rPr>
        <w:lastRenderedPageBreak/>
        <w:t>Outline of the Report</w:t>
      </w:r>
    </w:p>
    <w:p w14:paraId="53E4472A" w14:textId="0660CDA9" w:rsidR="00954676" w:rsidRDefault="00954676" w:rsidP="00954676">
      <w:pPr>
        <w:rPr>
          <w:b/>
          <w:bCs/>
          <w:sz w:val="44"/>
          <w:szCs w:val="44"/>
        </w:rPr>
      </w:pPr>
    </w:p>
    <w:p w14:paraId="4ABE8C62" w14:textId="77777777" w:rsidR="00954676" w:rsidRDefault="00954676">
      <w:pPr>
        <w:rPr>
          <w:b/>
          <w:bCs/>
          <w:sz w:val="44"/>
          <w:szCs w:val="44"/>
        </w:rPr>
      </w:pPr>
      <w:r>
        <w:rPr>
          <w:b/>
          <w:bCs/>
          <w:sz w:val="44"/>
          <w:szCs w:val="44"/>
        </w:rPr>
        <w:br w:type="page"/>
      </w:r>
    </w:p>
    <w:p w14:paraId="5D8ACC9C" w14:textId="77777777" w:rsidR="00D24A4D" w:rsidRDefault="00D24A4D" w:rsidP="00D24A4D">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lastRenderedPageBreak/>
        <w:t>CHAPTER 2: PROJECT OVERVIEW AND OBJECTIVES</w:t>
      </w:r>
    </w:p>
    <w:p w14:paraId="30D87409" w14:textId="77777777" w:rsidR="00D24A4D" w:rsidRDefault="00D24A4D" w:rsidP="00D24A4D">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I. SUMMARY OF BACKGROUND WORKS</w:t>
      </w:r>
    </w:p>
    <w:p w14:paraId="7AE83E4E"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Prior to embarking on the development of the Banking Fraud Detection Dashboard, extensive background research was conducted to elucidate the existing challenges and available solutions in the realm of banking fraud detection. A comprehensive review of academic literature, industry reports, and case studies was undertaken to glean insights into the complexities surrounding fraud detection in the banking sector.</w:t>
      </w:r>
    </w:p>
    <w:p w14:paraId="3AAB29A7"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The literature survey unearthed the multifaceted nature of banking fraud, encompassing various forms such as identity theft, payment card fraud, and account takeover schemes. It underscored the limitations of traditional fraud detection methods, which often rely on rule-based systems and manual monitoring, thereby proving insufficient in combating sophisticated fraud tactics prevalent in the digital age.</w:t>
      </w:r>
    </w:p>
    <w:p w14:paraId="5369B41F"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xml:space="preserve">Moreover, the literature highlighted the pivotal role of advanced analytics and machine learning techniques in augmenting fraud detection capabilities. Studies showcased how these technologies enable financial institutions to </w:t>
      </w:r>
      <w:proofErr w:type="spellStart"/>
      <w:r w:rsidRPr="00D24A4D">
        <w:rPr>
          <w:rFonts w:ascii="Helvetica Neue" w:hAnsi="Helvetica Neue" w:cs="Helvetica Neue"/>
          <w:color w:val="0C0C0C"/>
          <w:kern w:val="0"/>
          <w:lang w:val="en-GB"/>
        </w:rPr>
        <w:t>analyze</w:t>
      </w:r>
      <w:proofErr w:type="spellEnd"/>
      <w:r w:rsidRPr="00D24A4D">
        <w:rPr>
          <w:rFonts w:ascii="Helvetica Neue" w:hAnsi="Helvetica Neue" w:cs="Helvetica Neue"/>
          <w:color w:val="0C0C0C"/>
          <w:kern w:val="0"/>
          <w:lang w:val="en-GB"/>
        </w:rPr>
        <w:t xml:space="preserve"> vast volumes of transactional data in real-time, thereby detecting anomalies and patterns indicative of fraudulent </w:t>
      </w:r>
      <w:proofErr w:type="spellStart"/>
      <w:r w:rsidRPr="00D24A4D">
        <w:rPr>
          <w:rFonts w:ascii="Helvetica Neue" w:hAnsi="Helvetica Neue" w:cs="Helvetica Neue"/>
          <w:color w:val="0C0C0C"/>
          <w:kern w:val="0"/>
          <w:lang w:val="en-GB"/>
        </w:rPr>
        <w:t>behavior</w:t>
      </w:r>
      <w:proofErr w:type="spellEnd"/>
      <w:r w:rsidRPr="00D24A4D">
        <w:rPr>
          <w:rFonts w:ascii="Helvetica Neue" w:hAnsi="Helvetica Neue" w:cs="Helvetica Neue"/>
          <w:color w:val="0C0C0C"/>
          <w:kern w:val="0"/>
          <w:lang w:val="en-GB"/>
        </w:rPr>
        <w:t xml:space="preserve"> with heightened accuracy and efficiency.</w:t>
      </w:r>
    </w:p>
    <w:p w14:paraId="192FFBE8"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Key concepts and terminologies pertinent to banking fraud detection were explored, including machine learning algorithms, statistical models, alert generation, case management, and trend analysis. Understanding these concepts provided a solid foundation for delineating project objectives and delineating the scope of the Banking Fraud Detection Dashboard.</w:t>
      </w:r>
    </w:p>
    <w:p w14:paraId="60DFA34F"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Additionally, examination of case studies and success stories from financial institutions that have implemented fraud detection solutions shed light on best practices and lessons learned. These real-world examples served as valuable benchmarks for informing the design and development of the dashboard, ensuring its efficacy in addressing the unique challenges and requirements of banking fraud detection.</w:t>
      </w:r>
    </w:p>
    <w:p w14:paraId="7E88F818" w14:textId="77777777" w:rsidR="00D24A4D" w:rsidRPr="00D24A4D" w:rsidRDefault="00D24A4D" w:rsidP="00D24A4D">
      <w:pPr>
        <w:autoSpaceDE w:val="0"/>
        <w:autoSpaceDN w:val="0"/>
        <w:adjustRightInd w:val="0"/>
        <w:spacing w:after="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In summation, the summary of background works furnished invaluable insights into the intricacies of banking fraud detection, laying the groundwork for the strategic approach adopted in crafting the Banking Fraud Detection Dashboard.</w:t>
      </w:r>
    </w:p>
    <w:p w14:paraId="27BC85AC" w14:textId="05B56A75" w:rsidR="00D24A4D" w:rsidRDefault="00D24A4D" w:rsidP="00954676">
      <w:pPr>
        <w:rPr>
          <w:b/>
          <w:bCs/>
          <w:sz w:val="44"/>
          <w:szCs w:val="44"/>
        </w:rPr>
      </w:pPr>
    </w:p>
    <w:p w14:paraId="66DF1C9B" w14:textId="1E31013D" w:rsidR="00D24A4D" w:rsidRDefault="00D24A4D">
      <w:pPr>
        <w:rPr>
          <w:b/>
          <w:bCs/>
          <w:sz w:val="44"/>
          <w:szCs w:val="44"/>
        </w:rPr>
      </w:pPr>
      <w:r>
        <w:rPr>
          <w:b/>
          <w:bCs/>
          <w:sz w:val="44"/>
          <w:szCs w:val="44"/>
        </w:rPr>
        <w:br w:type="page"/>
      </w:r>
    </w:p>
    <w:p w14:paraId="353D0778"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lastRenderedPageBreak/>
        <w:t>II. PROBLEM STATEMENT AND IDENTIFIED GAPS</w:t>
      </w:r>
    </w:p>
    <w:p w14:paraId="01545BDE"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t>2.1 PROBLEM STATEMENT</w:t>
      </w:r>
    </w:p>
    <w:p w14:paraId="1C54FBE3"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The crux of the issue addressed by this capstone project lies in the pervasive threat of fraudulent activities within the banking sector. Despite advancements in technology and security measures, financial institutions continue to grapple with the challenge of detecting and mitigating fraud in real-time. Traditional fraud detection methods often fall short in identifying sophisticated fraud schemes, resulting in financial losses for both banks and their customers, erosion of trust, and regulatory scrutiny. Therefore, the primary problem at hand is to develop a Banking Fraud Detection Dashboard capable of effectively identifying and mitigating fraudulent activities, thereby safeguarding customer assets and upholding the integrity of the banking system.</w:t>
      </w:r>
    </w:p>
    <w:p w14:paraId="034FFBB3"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t>2.2 IDENTIFIED GAPS</w:t>
      </w:r>
    </w:p>
    <w:p w14:paraId="2E77C4E7"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The identified gaps in current banking fraud detection practices predominantly stem from the limitations of traditional methods in keeping pace with evolving fraud tactics. Rule-based systems and manual monitoring are inadequate in detecting sophisticated fraud schemes, leading to undetected fraudulent activities and financial losses.</w:t>
      </w:r>
    </w:p>
    <w:p w14:paraId="43C99CF6"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Additionally, the fragmented nature of banking systems and data silos hampers the ability of financial institutions to conduct comprehensive fraud detection. Lack of integration across various banking systems and channels results in disjointed data, hindering the holistic analysis necessary for effective fraud detection.</w:t>
      </w:r>
    </w:p>
    <w:p w14:paraId="289763B2"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xml:space="preserve">• Moreover, the absence of a centralized platform for </w:t>
      </w:r>
      <w:proofErr w:type="spellStart"/>
      <w:r w:rsidRPr="00D24A4D">
        <w:rPr>
          <w:rFonts w:ascii="Helvetica Neue" w:hAnsi="Helvetica Neue" w:cs="Helvetica Neue"/>
          <w:color w:val="0C0C0C"/>
          <w:kern w:val="0"/>
          <w:lang w:val="en-GB"/>
        </w:rPr>
        <w:t>analyzing</w:t>
      </w:r>
      <w:proofErr w:type="spellEnd"/>
      <w:r w:rsidRPr="00D24A4D">
        <w:rPr>
          <w:rFonts w:ascii="Helvetica Neue" w:hAnsi="Helvetica Neue" w:cs="Helvetica Neue"/>
          <w:color w:val="0C0C0C"/>
          <w:kern w:val="0"/>
          <w:lang w:val="en-GB"/>
        </w:rPr>
        <w:t xml:space="preserve"> transactional data and patterns exacerbates these challenges, making it difficult for financial institutions to identify and respond to fraudulent activities swiftly and decisively.</w:t>
      </w:r>
    </w:p>
    <w:p w14:paraId="52D8691F"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xml:space="preserve">Therefore, there is an urgent need to develop a Banking Fraud Detection Dashboard capable of seamlessly integrating data from diverse sources, leveraging advanced analytics and machine learning techniques to detect anomalies and patterns indicative of fraudulent </w:t>
      </w:r>
      <w:proofErr w:type="spellStart"/>
      <w:r w:rsidRPr="00D24A4D">
        <w:rPr>
          <w:rFonts w:ascii="Helvetica Neue" w:hAnsi="Helvetica Neue" w:cs="Helvetica Neue"/>
          <w:color w:val="0C0C0C"/>
          <w:kern w:val="0"/>
          <w:lang w:val="en-GB"/>
        </w:rPr>
        <w:t>behavior</w:t>
      </w:r>
      <w:proofErr w:type="spellEnd"/>
      <w:r w:rsidRPr="00D24A4D">
        <w:rPr>
          <w:rFonts w:ascii="Helvetica Neue" w:hAnsi="Helvetica Neue" w:cs="Helvetica Neue"/>
          <w:color w:val="0C0C0C"/>
          <w:kern w:val="0"/>
          <w:lang w:val="en-GB"/>
        </w:rPr>
        <w:t>, and providing timely alerts and notifications for proactive intervention.</w:t>
      </w:r>
    </w:p>
    <w:p w14:paraId="5345B2B6"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t>III. AIM AND OBJECTIVES</w:t>
      </w:r>
    </w:p>
    <w:p w14:paraId="33E5D1E6"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t>3.1 AIM</w:t>
      </w:r>
    </w:p>
    <w:p w14:paraId="12B23FF8"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lastRenderedPageBreak/>
        <w:t xml:space="preserve">The aim of this project is to develop a Banking Fraud Detection Dashboard tailored specifically for financial institutions. This dashboard will integrate data from various banking systems and channels, including account activity, transaction logs, and customer profiles, to provide comprehensive insights into </w:t>
      </w:r>
      <w:proofErr w:type="gramStart"/>
      <w:r w:rsidRPr="00D24A4D">
        <w:rPr>
          <w:rFonts w:ascii="Helvetica Neue" w:hAnsi="Helvetica Neue" w:cs="Helvetica Neue"/>
          <w:color w:val="0C0C0C"/>
          <w:kern w:val="0"/>
          <w:lang w:val="en-GB"/>
        </w:rPr>
        <w:t>potential</w:t>
      </w:r>
      <w:proofErr w:type="gramEnd"/>
      <w:r w:rsidRPr="00D24A4D">
        <w:rPr>
          <w:rFonts w:ascii="Helvetica Neue" w:hAnsi="Helvetica Neue" w:cs="Helvetica Neue"/>
          <w:color w:val="0C0C0C"/>
          <w:kern w:val="0"/>
          <w:lang w:val="en-GB"/>
        </w:rPr>
        <w:t xml:space="preserve"> fraudulent activities. Ultimately, the primary objective is to enhance fraud detection capabilities, mitigate risks, and safeguard customer assets by offering a centralized platform with advanced analytics and real-time monitoring of banking transactions.</w:t>
      </w:r>
    </w:p>
    <w:p w14:paraId="5B4CD7A5"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t>3.2 OBJECTIVES</w:t>
      </w:r>
    </w:p>
    <w:p w14:paraId="2DF9CAE1"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Integrate and consolidate data from disparate banking systems, including account activity, transaction logs, and customer profiles.</w:t>
      </w:r>
    </w:p>
    <w:p w14:paraId="62E8EFD4"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Design an intuitive dashboard with interactive visualizations to display key fraud detection metrics, anomalies, and patterns.</w:t>
      </w:r>
    </w:p>
    <w:p w14:paraId="1D458CE8"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xml:space="preserve">• Implement machine learning algorithms and statistical models to detect anomalies and patterns indicative of fraudulent </w:t>
      </w:r>
      <w:proofErr w:type="spellStart"/>
      <w:r w:rsidRPr="00D24A4D">
        <w:rPr>
          <w:rFonts w:ascii="Helvetica Neue" w:hAnsi="Helvetica Neue" w:cs="Helvetica Neue"/>
          <w:color w:val="0C0C0C"/>
          <w:kern w:val="0"/>
          <w:lang w:val="en-GB"/>
        </w:rPr>
        <w:t>behavior</w:t>
      </w:r>
      <w:proofErr w:type="spellEnd"/>
      <w:r w:rsidRPr="00D24A4D">
        <w:rPr>
          <w:rFonts w:ascii="Helvetica Neue" w:hAnsi="Helvetica Neue" w:cs="Helvetica Neue"/>
          <w:color w:val="0C0C0C"/>
          <w:kern w:val="0"/>
          <w:lang w:val="en-GB"/>
        </w:rPr>
        <w:t xml:space="preserve"> in banking transactions.</w:t>
      </w:r>
    </w:p>
    <w:p w14:paraId="103B618C"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Generate alerts and notifications for suspicious transactions, enabling timely intervention and investigation by financial institutions.</w:t>
      </w:r>
    </w:p>
    <w:p w14:paraId="5119F35A"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Facilitate case management workflows for fraud investigations, including evidence collection and resolution tracking.</w:t>
      </w:r>
    </w:p>
    <w:p w14:paraId="6B99A613" w14:textId="77777777" w:rsidR="00D24A4D" w:rsidRPr="00D24A4D" w:rsidRDefault="00D24A4D" w:rsidP="00D24A4D">
      <w:pPr>
        <w:autoSpaceDE w:val="0"/>
        <w:autoSpaceDN w:val="0"/>
        <w:adjustRightInd w:val="0"/>
        <w:spacing w:after="400" w:line="240" w:lineRule="auto"/>
        <w:rPr>
          <w:rFonts w:ascii="Helvetica Neue" w:hAnsi="Helvetica Neue" w:cs="Helvetica Neue"/>
          <w:color w:val="0C0C0C"/>
          <w:kern w:val="0"/>
          <w:lang w:val="en-GB"/>
        </w:rPr>
      </w:pPr>
      <w:r w:rsidRPr="00D24A4D">
        <w:rPr>
          <w:rFonts w:ascii="System Font" w:hAnsi="System Font" w:cs="System Font"/>
          <w:b/>
          <w:bCs/>
          <w:color w:val="0C0C0C"/>
          <w:kern w:val="0"/>
          <w:sz w:val="28"/>
          <w:szCs w:val="28"/>
          <w:lang w:val="en-GB"/>
        </w:rPr>
        <w:t>IV. SIGNIFICANCE AND RELEVANCE</w:t>
      </w:r>
    </w:p>
    <w:p w14:paraId="008513B4" w14:textId="77777777" w:rsidR="00D24A4D" w:rsidRPr="00D24A4D" w:rsidRDefault="00D24A4D" w:rsidP="00D24A4D">
      <w:pPr>
        <w:autoSpaceDE w:val="0"/>
        <w:autoSpaceDN w:val="0"/>
        <w:adjustRightInd w:val="0"/>
        <w:spacing w:after="0" w:line="240" w:lineRule="auto"/>
        <w:rPr>
          <w:rFonts w:ascii="Helvetica Neue" w:hAnsi="Helvetica Neue" w:cs="Helvetica Neue"/>
          <w:color w:val="0C0C0C"/>
          <w:kern w:val="0"/>
          <w:lang w:val="en-GB"/>
        </w:rPr>
      </w:pPr>
      <w:r w:rsidRPr="00D24A4D">
        <w:rPr>
          <w:rFonts w:ascii="Helvetica Neue" w:hAnsi="Helvetica Neue" w:cs="Helvetica Neue"/>
          <w:color w:val="0C0C0C"/>
          <w:kern w:val="0"/>
          <w:lang w:val="en-GB"/>
        </w:rPr>
        <w:t xml:space="preserve">The significance of this project lies in its potential to revolutionize fraud detection in the banking sector. By developing a Banking Fraud Detection Dashboard, this project aims to address critical challenges faced by financial institutions, including limitations of traditional fraud detection methods, fragmented data systems, and lack of real-time monitoring capabilities. The dashboard will provide financial institutions with a centralized platform to integrate and </w:t>
      </w:r>
      <w:proofErr w:type="spellStart"/>
      <w:r w:rsidRPr="00D24A4D">
        <w:rPr>
          <w:rFonts w:ascii="Helvetica Neue" w:hAnsi="Helvetica Neue" w:cs="Helvetica Neue"/>
          <w:color w:val="0C0C0C"/>
          <w:kern w:val="0"/>
          <w:lang w:val="en-GB"/>
        </w:rPr>
        <w:t>analyze</w:t>
      </w:r>
      <w:proofErr w:type="spellEnd"/>
      <w:r w:rsidRPr="00D24A4D">
        <w:rPr>
          <w:rFonts w:ascii="Helvetica Neue" w:hAnsi="Helvetica Neue" w:cs="Helvetica Neue"/>
          <w:color w:val="0C0C0C"/>
          <w:kern w:val="0"/>
          <w:lang w:val="en-GB"/>
        </w:rPr>
        <w:t xml:space="preserve"> data from various banking systems and channels, enabling them to detect and mitigate fraudulent activities swiftly and decisively. Ultimately, this tool will enhance fraud detection capabilities, safeguard customer assets, and uphold the integrity of the banking system.</w:t>
      </w:r>
    </w:p>
    <w:p w14:paraId="5393A799" w14:textId="77777777" w:rsidR="00D24A4D" w:rsidRDefault="00D24A4D">
      <w:pPr>
        <w:rPr>
          <w:b/>
          <w:bCs/>
          <w:sz w:val="44"/>
          <w:szCs w:val="44"/>
        </w:rPr>
      </w:pPr>
    </w:p>
    <w:p w14:paraId="1A6C60BB" w14:textId="73CA2E21" w:rsidR="00D24A4D" w:rsidRDefault="00D24A4D" w:rsidP="00954676">
      <w:pPr>
        <w:rPr>
          <w:b/>
          <w:bCs/>
          <w:sz w:val="44"/>
          <w:szCs w:val="44"/>
        </w:rPr>
      </w:pPr>
    </w:p>
    <w:p w14:paraId="2E58A2B9" w14:textId="77777777" w:rsidR="00D24A4D" w:rsidRDefault="00D24A4D">
      <w:pPr>
        <w:rPr>
          <w:b/>
          <w:bCs/>
          <w:sz w:val="44"/>
          <w:szCs w:val="44"/>
        </w:rPr>
      </w:pPr>
      <w:r>
        <w:rPr>
          <w:b/>
          <w:bCs/>
          <w:sz w:val="44"/>
          <w:szCs w:val="44"/>
        </w:rPr>
        <w:br w:type="page"/>
      </w:r>
    </w:p>
    <w:p w14:paraId="5A9FFE14"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lastRenderedPageBreak/>
        <w:t>CHAPTER 3: PROJECT METHODOLOGY</w:t>
      </w:r>
    </w:p>
    <w:p w14:paraId="46E323E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I. RESEARCH METHODOLOGY</w:t>
      </w:r>
    </w:p>
    <w:p w14:paraId="12E51835"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Collection:</w:t>
      </w:r>
    </w:p>
    <w:p w14:paraId="79DE611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Identify and gather relevant data from various sources including transaction logs, account activity, customer profiles, and historical fraud cases.</w:t>
      </w:r>
    </w:p>
    <w:p w14:paraId="633EFC1A"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Ensure data accuracy and completeness through rigorous validation procedures.</w:t>
      </w:r>
    </w:p>
    <w:p w14:paraId="025A685C"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Establish procedures for the frequency and methods of data collection to maintain real-time or periodic data updates.</w:t>
      </w:r>
    </w:p>
    <w:p w14:paraId="61624F0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Integration:</w:t>
      </w:r>
    </w:p>
    <w:p w14:paraId="137E0BC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Develop strategies for integrating data from disparate sources into a unified database or data warehouse.</w:t>
      </w:r>
    </w:p>
    <w:p w14:paraId="659661B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Implement ETL (Extract, Transform, Load) processes to harmonize data formats and structures.</w:t>
      </w:r>
    </w:p>
    <w:p w14:paraId="552F07C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Ensure data integrity and consistency throughout the integration process.</w:t>
      </w:r>
    </w:p>
    <w:p w14:paraId="0849A7B9"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Dashboard Design:</w:t>
      </w:r>
    </w:p>
    <w:p w14:paraId="0CB41C8E"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Utilize user-</w:t>
      </w:r>
      <w:proofErr w:type="spellStart"/>
      <w:r>
        <w:rPr>
          <w:rFonts w:ascii="Times-Roman" w:hAnsi="Times-Roman" w:cs="Times-Roman"/>
          <w:kern w:val="0"/>
          <w:lang w:val="en-GB"/>
        </w:rPr>
        <w:t>centered</w:t>
      </w:r>
      <w:proofErr w:type="spellEnd"/>
      <w:r>
        <w:rPr>
          <w:rFonts w:ascii="Times-Roman" w:hAnsi="Times-Roman" w:cs="Times-Roman"/>
          <w:kern w:val="0"/>
          <w:lang w:val="en-GB"/>
        </w:rPr>
        <w:t xml:space="preserve"> design principles to create an intuitive dashboard interface.</w:t>
      </w:r>
    </w:p>
    <w:p w14:paraId="74B83DD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Identify key fraud detection metrics and indicators for display on the dashboard.</w:t>
      </w:r>
    </w:p>
    <w:p w14:paraId="5B293B2B"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Select appropriate data visualization techniques to effectively communicate insights and trends.</w:t>
      </w:r>
    </w:p>
    <w:p w14:paraId="57CFC732"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Incorporate interactive features to enable dynamic exploration of data.</w:t>
      </w:r>
    </w:p>
    <w:p w14:paraId="5919BC8D"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Fraud Detection Algorithms:</w:t>
      </w:r>
    </w:p>
    <w:p w14:paraId="4B6362EF"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 xml:space="preserve">Implement machine learning algorithms and statistical models to detect anomalies and patterns indicative of fraudulent </w:t>
      </w:r>
      <w:proofErr w:type="spellStart"/>
      <w:r>
        <w:rPr>
          <w:rFonts w:ascii="Times-Roman" w:hAnsi="Times-Roman" w:cs="Times-Roman"/>
          <w:kern w:val="0"/>
          <w:lang w:val="en-GB"/>
        </w:rPr>
        <w:t>behavior</w:t>
      </w:r>
      <w:proofErr w:type="spellEnd"/>
      <w:r>
        <w:rPr>
          <w:rFonts w:ascii="Times-Roman" w:hAnsi="Times-Roman" w:cs="Times-Roman"/>
          <w:kern w:val="0"/>
          <w:lang w:val="en-GB"/>
        </w:rPr>
        <w:t>.</w:t>
      </w:r>
    </w:p>
    <w:p w14:paraId="3ED7526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Train algorithms on historical data to improve accuracy and performance.</w:t>
      </w:r>
    </w:p>
    <w:p w14:paraId="658007C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Regularly update and fine-tune algorithms to adapt to evolving fraud tactics.</w:t>
      </w:r>
    </w:p>
    <w:p w14:paraId="7BB6AA5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Alert Generation:</w:t>
      </w:r>
    </w:p>
    <w:p w14:paraId="29B1B80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Develop algorithms to generate alerts and notifications for suspicious transactions and activities.</w:t>
      </w:r>
    </w:p>
    <w:p w14:paraId="21EDB81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lastRenderedPageBreak/>
        <w:t>Set thresholds and criteria for triggering alerts based on predefined rules and risk thresholds.</w:t>
      </w:r>
    </w:p>
    <w:p w14:paraId="37BC122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Ensure alerts are actionable and provide sufficient context for investigation.</w:t>
      </w:r>
    </w:p>
    <w:p w14:paraId="4510A301"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Case Management:</w:t>
      </w:r>
    </w:p>
    <w:p w14:paraId="2A4A327C"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Design workflows for managing fraud cases from detection to resolution.</w:t>
      </w:r>
    </w:p>
    <w:p w14:paraId="7B7F7FB5"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Assign cases to appropriate investigators and track progress through the resolution process.</w:t>
      </w:r>
    </w:p>
    <w:p w14:paraId="6553399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Document evidence and findings to support fraud investigations and legal proceedings.</w:t>
      </w:r>
    </w:p>
    <w:p w14:paraId="44D532D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Trend Analysis:</w:t>
      </w:r>
    </w:p>
    <w:p w14:paraId="420C4BE8" w14:textId="77777777" w:rsidR="00D24A4D" w:rsidRDefault="00D24A4D" w:rsidP="00D24A4D">
      <w:pPr>
        <w:autoSpaceDE w:val="0"/>
        <w:autoSpaceDN w:val="0"/>
        <w:adjustRightInd w:val="0"/>
        <w:spacing w:after="300" w:line="240" w:lineRule="auto"/>
        <w:rPr>
          <w:rFonts w:ascii="Times-Roman" w:hAnsi="Times-Roman" w:cs="Times-Roman"/>
          <w:kern w:val="0"/>
          <w:lang w:val="en-GB"/>
        </w:rPr>
      </w:pPr>
      <w:proofErr w:type="spellStart"/>
      <w:r>
        <w:rPr>
          <w:rFonts w:ascii="Times-Roman" w:hAnsi="Times-Roman" w:cs="Times-Roman"/>
          <w:kern w:val="0"/>
          <w:lang w:val="en-GB"/>
        </w:rPr>
        <w:t>Analyze</w:t>
      </w:r>
      <w:proofErr w:type="spellEnd"/>
      <w:r>
        <w:rPr>
          <w:rFonts w:ascii="Times-Roman" w:hAnsi="Times-Roman" w:cs="Times-Roman"/>
          <w:kern w:val="0"/>
          <w:lang w:val="en-GB"/>
        </w:rPr>
        <w:t xml:space="preserve"> trends in fraud patterns, modus operandi, and emerging threats.</w:t>
      </w:r>
    </w:p>
    <w:p w14:paraId="6CC8C909"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Leverage data analytics to identify patterns and correlations indicative of fraudulent activity.</w:t>
      </w:r>
    </w:p>
    <w:p w14:paraId="6DD5629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Monitor changes in fraud trends and adjust detection strategies accordingly.</w:t>
      </w:r>
    </w:p>
    <w:p w14:paraId="2E343284"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Validation and Testing:</w:t>
      </w:r>
    </w:p>
    <w:p w14:paraId="2382CEF1"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Conduct rigorous validation tests to assess the accuracy and reliability of fraud detection algorithms.</w:t>
      </w:r>
    </w:p>
    <w:p w14:paraId="6C49B6FC"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Evaluate the effectiveness of alert generation and case management workflows through simulated scenarios.</w:t>
      </w:r>
    </w:p>
    <w:p w14:paraId="62FDCDAB"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Iterate on the dashboard design and algorithm performance based on testing results and feedback.</w:t>
      </w:r>
    </w:p>
    <w:p w14:paraId="3DC7F728"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Implementation and Deployment:</w:t>
      </w:r>
    </w:p>
    <w:p w14:paraId="3B6191CC"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Develop a plan for deploying the fraud detection dashboard within financial institutions.</w:t>
      </w:r>
    </w:p>
    <w:p w14:paraId="292317E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Provide training and support to users on how to interpret and act on dashboard insights.</w:t>
      </w:r>
    </w:p>
    <w:p w14:paraId="4258B5C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 xml:space="preserve">Monitor dashboard usage and algorithm performance post-deployment and </w:t>
      </w:r>
      <w:proofErr w:type="gramStart"/>
      <w:r>
        <w:rPr>
          <w:rFonts w:ascii="Times-Roman" w:hAnsi="Times-Roman" w:cs="Times-Roman"/>
          <w:kern w:val="0"/>
          <w:lang w:val="en-GB"/>
        </w:rPr>
        <w:t>make adjustments</w:t>
      </w:r>
      <w:proofErr w:type="gramEnd"/>
      <w:r>
        <w:rPr>
          <w:rFonts w:ascii="Times-Roman" w:hAnsi="Times-Roman" w:cs="Times-Roman"/>
          <w:kern w:val="0"/>
          <w:lang w:val="en-GB"/>
        </w:rPr>
        <w:t xml:space="preserve"> as needed.</w:t>
      </w:r>
    </w:p>
    <w:p w14:paraId="6041C032"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Fig 3.1: Research Methodology</w:t>
      </w:r>
    </w:p>
    <w:p w14:paraId="55772D82"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II. DATA COLLECTION AND PROCESSING</w:t>
      </w:r>
    </w:p>
    <w:p w14:paraId="5819AAEB"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2.1 DATA COLLECTION:</w:t>
      </w:r>
    </w:p>
    <w:p w14:paraId="6BBED94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Gather relevant data from diverse sources including transaction logs, account activity, customer profiles, and historical fraud cases.</w:t>
      </w:r>
    </w:p>
    <w:p w14:paraId="13A265D1"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lastRenderedPageBreak/>
        <w:t>Ensure data completeness and accuracy through validation procedures.</w:t>
      </w:r>
    </w:p>
    <w:p w14:paraId="5828C17D"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2.2 DATA CLEANING AND ANALYSIS:</w:t>
      </w:r>
    </w:p>
    <w:p w14:paraId="2E93CBF3"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Cleaning Process:</w:t>
      </w:r>
    </w:p>
    <w:p w14:paraId="7704068F"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Identify and remove duplicates, handle missing values, correct data formats, and perform error checking.</w:t>
      </w:r>
    </w:p>
    <w:p w14:paraId="707CA19E"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Consolidate categorical data and standardize variations.</w:t>
      </w:r>
    </w:p>
    <w:p w14:paraId="78512C65"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Transformation for Analysis:</w:t>
      </w:r>
    </w:p>
    <w:p w14:paraId="5D21249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Create calculated fields, aggregate data, pivot data for dashboard use, and normalize data as necessary.</w:t>
      </w:r>
    </w:p>
    <w:p w14:paraId="5B857F1C"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Segment data into relevant categories or groups.</w:t>
      </w:r>
    </w:p>
    <w:p w14:paraId="2B6A2F3D"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 xml:space="preserve">Preparing Data for </w:t>
      </w:r>
      <w:proofErr w:type="spellStart"/>
      <w:r>
        <w:rPr>
          <w:rFonts w:ascii="Times-Bold" w:hAnsi="Times-Bold" w:cs="Times-Bold"/>
          <w:b/>
          <w:bCs/>
          <w:kern w:val="0"/>
          <w:lang w:val="en-GB"/>
        </w:rPr>
        <w:t>PowerBI</w:t>
      </w:r>
      <w:proofErr w:type="spellEnd"/>
      <w:r>
        <w:rPr>
          <w:rFonts w:ascii="Times-Bold" w:hAnsi="Times-Bold" w:cs="Times-Bold"/>
          <w:b/>
          <w:bCs/>
          <w:kern w:val="0"/>
          <w:lang w:val="en-GB"/>
        </w:rPr>
        <w:t>:</w:t>
      </w:r>
    </w:p>
    <w:p w14:paraId="23A2F76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Optimize data model, enhance data with external sources, and set up data refresh schedules.</w:t>
      </w:r>
    </w:p>
    <w:p w14:paraId="3DF8EAE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Fig 3.2: Data Cleaning Cycle</w:t>
      </w:r>
    </w:p>
    <w:p w14:paraId="11586F45"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III. TOOLS AND TECHNOLOGIES</w:t>
      </w:r>
    </w:p>
    <w:p w14:paraId="08B16B42"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Integration:</w:t>
      </w:r>
    </w:p>
    <w:p w14:paraId="196C7781"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Utilize Power BI for robust data integration capabilities, including extraction, transformation, and loading of data from multiple sources.</w:t>
      </w:r>
    </w:p>
    <w:p w14:paraId="7131500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Dashboard Design:</w:t>
      </w:r>
    </w:p>
    <w:p w14:paraId="0BD6FC6D"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Leverage Power BI's visualization tools and custom visual imports to create interactive dashboards tailored to the needs of financial institutions.</w:t>
      </w:r>
    </w:p>
    <w:p w14:paraId="519E8EC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Fraud Detection Algorithms:</w:t>
      </w:r>
    </w:p>
    <w:p w14:paraId="4AD8567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Implement machine learning algorithms and statistical models using Python libraries such as scikit-learn and TensorFlow.</w:t>
      </w:r>
    </w:p>
    <w:p w14:paraId="6878E0F9"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Alert Generation:</w:t>
      </w:r>
    </w:p>
    <w:p w14:paraId="005BABF1"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Develop algorithms for generating alerts and notifications using Python or JavaScript.</w:t>
      </w:r>
    </w:p>
    <w:p w14:paraId="57DFFD3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Case Management:</w:t>
      </w:r>
    </w:p>
    <w:p w14:paraId="4701F774"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Design workflows for fraud case management using tools like Jira or Salesforce.</w:t>
      </w:r>
    </w:p>
    <w:p w14:paraId="317F0884"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lastRenderedPageBreak/>
        <w:t>Trend Analysis:</w:t>
      </w:r>
    </w:p>
    <w:p w14:paraId="71766E9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Utilize Python for data analysis and visualization to identify trends and correlations indicative of fraudulent activity.</w:t>
      </w:r>
    </w:p>
    <w:p w14:paraId="677D915C"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 xml:space="preserve">Fig 3.3: Data Visualization in </w:t>
      </w:r>
      <w:proofErr w:type="spellStart"/>
      <w:r>
        <w:rPr>
          <w:rFonts w:ascii="Times-Bold" w:hAnsi="Times-Bold" w:cs="Times-Bold"/>
          <w:b/>
          <w:bCs/>
          <w:kern w:val="0"/>
          <w:lang w:val="en-GB"/>
        </w:rPr>
        <w:t>PowerBI</w:t>
      </w:r>
      <w:proofErr w:type="spellEnd"/>
    </w:p>
    <w:p w14:paraId="573E760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IV. EXPERIMENTAL DESIGN AND DATA SOURCES</w:t>
      </w:r>
    </w:p>
    <w:p w14:paraId="1242AAD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Integration:</w:t>
      </w:r>
    </w:p>
    <w:p w14:paraId="22A0816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Integrate data from transaction logs, account activity, customer profiles, and historical fraud cases using ETL processes.</w:t>
      </w:r>
    </w:p>
    <w:p w14:paraId="02900B1B"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Dashboard Design:</w:t>
      </w:r>
    </w:p>
    <w:p w14:paraId="6B06CC5E"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Design dashboards to display key fraud detection metrics and indicators using Power BI.</w:t>
      </w:r>
    </w:p>
    <w:p w14:paraId="7EDB2FE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Fraud Detection Algorithms:</w:t>
      </w:r>
    </w:p>
    <w:p w14:paraId="39C8B390"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 xml:space="preserve">Train machine learning models on historical data to detect anomalies and patterns indicative of fraudulent </w:t>
      </w:r>
      <w:proofErr w:type="spellStart"/>
      <w:r>
        <w:rPr>
          <w:rFonts w:ascii="Times-Roman" w:hAnsi="Times-Roman" w:cs="Times-Roman"/>
          <w:kern w:val="0"/>
          <w:lang w:val="en-GB"/>
        </w:rPr>
        <w:t>behavior</w:t>
      </w:r>
      <w:proofErr w:type="spellEnd"/>
      <w:r>
        <w:rPr>
          <w:rFonts w:ascii="Times-Roman" w:hAnsi="Times-Roman" w:cs="Times-Roman"/>
          <w:kern w:val="0"/>
          <w:lang w:val="en-GB"/>
        </w:rPr>
        <w:t>.</w:t>
      </w:r>
    </w:p>
    <w:p w14:paraId="639D79A5"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Alert Generation:</w:t>
      </w:r>
    </w:p>
    <w:p w14:paraId="2B50A315"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Develop algorithms to generate alerts for suspicious transactions and activities based on predefined rules and risk thresholds.</w:t>
      </w:r>
    </w:p>
    <w:p w14:paraId="4F8D24EF"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Case Management:</w:t>
      </w:r>
    </w:p>
    <w:p w14:paraId="74CEC986"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Design workflows for managing fraud cases from detection to resolution using Jira or similar tools.</w:t>
      </w:r>
    </w:p>
    <w:p w14:paraId="3C161EAE"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Trend Analysis:</w:t>
      </w:r>
    </w:p>
    <w:p w14:paraId="37A3BC93" w14:textId="77777777" w:rsidR="00D24A4D" w:rsidRDefault="00D24A4D" w:rsidP="00D24A4D">
      <w:pPr>
        <w:autoSpaceDE w:val="0"/>
        <w:autoSpaceDN w:val="0"/>
        <w:adjustRightInd w:val="0"/>
        <w:spacing w:after="300" w:line="240" w:lineRule="auto"/>
        <w:rPr>
          <w:rFonts w:ascii="Times-Roman" w:hAnsi="Times-Roman" w:cs="Times-Roman"/>
          <w:kern w:val="0"/>
          <w:lang w:val="en-GB"/>
        </w:rPr>
      </w:pPr>
      <w:proofErr w:type="spellStart"/>
      <w:r>
        <w:rPr>
          <w:rFonts w:ascii="Times-Roman" w:hAnsi="Times-Roman" w:cs="Times-Roman"/>
          <w:kern w:val="0"/>
          <w:lang w:val="en-GB"/>
        </w:rPr>
        <w:t>Analyze</w:t>
      </w:r>
      <w:proofErr w:type="spellEnd"/>
      <w:r>
        <w:rPr>
          <w:rFonts w:ascii="Times-Roman" w:hAnsi="Times-Roman" w:cs="Times-Roman"/>
          <w:kern w:val="0"/>
          <w:lang w:val="en-GB"/>
        </w:rPr>
        <w:t xml:space="preserve"> trends in fraud patterns and emerging threats using Python for data analysis and visualization.</w:t>
      </w:r>
    </w:p>
    <w:p w14:paraId="1F861232"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Fig 3.4: Experimental Data</w:t>
      </w:r>
    </w:p>
    <w:p w14:paraId="7574C3E1"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Bold" w:hAnsi="Times-Bold" w:cs="Times-Bold"/>
          <w:b/>
          <w:bCs/>
          <w:kern w:val="0"/>
          <w:lang w:val="en-GB"/>
        </w:rPr>
        <w:t>DATA SOURCES:</w:t>
      </w:r>
    </w:p>
    <w:p w14:paraId="1B8B8607"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Transaction logs, account activity, customer profiles, and historical fraud cases from banking systems.</w:t>
      </w:r>
    </w:p>
    <w:p w14:paraId="52A1749D" w14:textId="77777777" w:rsidR="00D24A4D" w:rsidRDefault="00D24A4D" w:rsidP="00D24A4D">
      <w:pPr>
        <w:autoSpaceDE w:val="0"/>
        <w:autoSpaceDN w:val="0"/>
        <w:adjustRightInd w:val="0"/>
        <w:spacing w:after="300" w:line="240" w:lineRule="auto"/>
        <w:rPr>
          <w:rFonts w:ascii="Times-Roman" w:hAnsi="Times-Roman" w:cs="Times-Roman"/>
          <w:kern w:val="0"/>
          <w:lang w:val="en-GB"/>
        </w:rPr>
      </w:pPr>
      <w:r>
        <w:rPr>
          <w:rFonts w:ascii="Times-Roman" w:hAnsi="Times-Roman" w:cs="Times-Roman"/>
          <w:kern w:val="0"/>
          <w:lang w:val="en-GB"/>
        </w:rPr>
        <w:t>External sources such as market trends, regulatory guidelines, and industry reports.</w:t>
      </w:r>
    </w:p>
    <w:p w14:paraId="17037C1C" w14:textId="77777777" w:rsidR="00D24A4D" w:rsidRDefault="00D24A4D" w:rsidP="00D24A4D">
      <w:pPr>
        <w:autoSpaceDE w:val="0"/>
        <w:autoSpaceDN w:val="0"/>
        <w:adjustRightInd w:val="0"/>
        <w:spacing w:after="0" w:line="240" w:lineRule="auto"/>
        <w:rPr>
          <w:rFonts w:ascii="Times-Roman" w:hAnsi="Times-Roman" w:cs="Times-Roman"/>
          <w:kern w:val="0"/>
          <w:lang w:val="en-GB"/>
        </w:rPr>
      </w:pPr>
      <w:r>
        <w:rPr>
          <w:rFonts w:ascii="Times-Roman" w:hAnsi="Times-Roman" w:cs="Times-Roman"/>
          <w:kern w:val="0"/>
          <w:lang w:val="en-GB"/>
        </w:rPr>
        <w:lastRenderedPageBreak/>
        <w:t>By implementing this methodology and utilizing appropriate tools and technologies, the Banking Fraud Detection Dashboard can effectively detect and mitigate fraudulent activities, safeguarding customer assets and maintaining trust in the banking system.</w:t>
      </w:r>
    </w:p>
    <w:p w14:paraId="7BBD062D" w14:textId="77777777" w:rsidR="00D24A4D" w:rsidRDefault="00D24A4D" w:rsidP="00D24A4D">
      <w:pPr>
        <w:autoSpaceDE w:val="0"/>
        <w:autoSpaceDN w:val="0"/>
        <w:adjustRightInd w:val="0"/>
        <w:spacing w:after="0" w:line="240" w:lineRule="auto"/>
        <w:jc w:val="center"/>
        <w:rPr>
          <w:rFonts w:ascii="Times-Roman" w:hAnsi="Times-Roman" w:cs="Times-Roman"/>
          <w:color w:val="A5A5A5"/>
          <w:kern w:val="0"/>
          <w:sz w:val="18"/>
          <w:szCs w:val="18"/>
          <w:lang w:val="en-GB"/>
        </w:rPr>
      </w:pPr>
    </w:p>
    <w:p w14:paraId="1DA2DB8B" w14:textId="77777777" w:rsidR="00D24A4D" w:rsidRDefault="00D24A4D" w:rsidP="00D24A4D">
      <w:pPr>
        <w:autoSpaceDE w:val="0"/>
        <w:autoSpaceDN w:val="0"/>
        <w:adjustRightInd w:val="0"/>
        <w:spacing w:after="0" w:line="240" w:lineRule="auto"/>
        <w:jc w:val="center"/>
        <w:rPr>
          <w:rFonts w:ascii="Times-Roman" w:hAnsi="Times-Roman" w:cs="Times-Roman"/>
          <w:color w:val="A5A5A5"/>
          <w:kern w:val="0"/>
          <w:sz w:val="18"/>
          <w:szCs w:val="18"/>
          <w:lang w:val="en-GB"/>
        </w:rPr>
      </w:pPr>
    </w:p>
    <w:p w14:paraId="0BCD2C41" w14:textId="77777777" w:rsidR="00D24A4D" w:rsidRDefault="00D24A4D" w:rsidP="00D24A4D">
      <w:pPr>
        <w:autoSpaceDE w:val="0"/>
        <w:autoSpaceDN w:val="0"/>
        <w:adjustRightInd w:val="0"/>
        <w:spacing w:after="0" w:line="240" w:lineRule="auto"/>
        <w:jc w:val="center"/>
        <w:rPr>
          <w:rFonts w:ascii="Times-Roman" w:hAnsi="Times-Roman" w:cs="Times-Roman"/>
          <w:color w:val="A5A5A5"/>
          <w:kern w:val="0"/>
          <w:sz w:val="18"/>
          <w:szCs w:val="18"/>
          <w:lang w:val="en-GB"/>
        </w:rPr>
      </w:pPr>
    </w:p>
    <w:p w14:paraId="59277B66" w14:textId="77777777" w:rsidR="00D24A4D" w:rsidRDefault="00D24A4D" w:rsidP="00D24A4D">
      <w:pPr>
        <w:autoSpaceDE w:val="0"/>
        <w:autoSpaceDN w:val="0"/>
        <w:adjustRightInd w:val="0"/>
        <w:spacing w:after="0" w:line="240" w:lineRule="auto"/>
        <w:rPr>
          <w:rFonts w:ascii="Times-Roman" w:hAnsi="Times-Roman" w:cs="Times-Roman"/>
          <w:color w:val="A5A5A5"/>
          <w:kern w:val="0"/>
          <w:lang w:val="en-GB"/>
        </w:rPr>
      </w:pPr>
    </w:p>
    <w:p w14:paraId="5AB5E453" w14:textId="77777777" w:rsidR="00D24A4D" w:rsidRDefault="00D24A4D" w:rsidP="00D24A4D">
      <w:pPr>
        <w:autoSpaceDE w:val="0"/>
        <w:autoSpaceDN w:val="0"/>
        <w:adjustRightInd w:val="0"/>
        <w:spacing w:after="0" w:line="240" w:lineRule="auto"/>
        <w:rPr>
          <w:rFonts w:ascii="Times-Roman" w:hAnsi="Times-Roman" w:cs="Times-Roman"/>
          <w:kern w:val="0"/>
          <w:lang w:val="en-GB"/>
        </w:rPr>
      </w:pPr>
    </w:p>
    <w:p w14:paraId="0F05300D" w14:textId="77777777" w:rsidR="00D24A4D" w:rsidRDefault="00D24A4D" w:rsidP="00D24A4D">
      <w:pPr>
        <w:autoSpaceDE w:val="0"/>
        <w:autoSpaceDN w:val="0"/>
        <w:adjustRightInd w:val="0"/>
        <w:spacing w:after="0" w:line="240" w:lineRule="auto"/>
        <w:jc w:val="center"/>
        <w:rPr>
          <w:rFonts w:ascii="Times-Roman" w:hAnsi="Times-Roman" w:cs="Times-Roman"/>
          <w:kern w:val="0"/>
          <w:sz w:val="21"/>
          <w:szCs w:val="21"/>
          <w:lang w:val="en-GB"/>
        </w:rPr>
      </w:pPr>
    </w:p>
    <w:p w14:paraId="55112BC7" w14:textId="77777777" w:rsidR="00D24A4D" w:rsidRDefault="00D24A4D" w:rsidP="00D24A4D">
      <w:pPr>
        <w:autoSpaceDE w:val="0"/>
        <w:autoSpaceDN w:val="0"/>
        <w:adjustRightInd w:val="0"/>
        <w:spacing w:after="0" w:line="240" w:lineRule="auto"/>
        <w:rPr>
          <w:rFonts w:ascii="Helvetica Neue" w:hAnsi="Helvetica Neue" w:cs="Helvetica Neue"/>
          <w:kern w:val="0"/>
          <w:lang w:val="en-GB"/>
        </w:rPr>
      </w:pPr>
    </w:p>
    <w:p w14:paraId="0EC94EF5" w14:textId="77777777" w:rsidR="00D24A4D" w:rsidRDefault="00D24A4D" w:rsidP="00D24A4D">
      <w:pPr>
        <w:autoSpaceDE w:val="0"/>
        <w:autoSpaceDN w:val="0"/>
        <w:adjustRightInd w:val="0"/>
        <w:spacing w:after="0" w:line="240" w:lineRule="auto"/>
        <w:rPr>
          <w:rFonts w:ascii="Helvetica Neue" w:hAnsi="Helvetica Neue" w:cs="Helvetica Neue"/>
          <w:kern w:val="0"/>
          <w:lang w:val="en-GB"/>
        </w:rPr>
      </w:pPr>
    </w:p>
    <w:p w14:paraId="37C74C62" w14:textId="7CEEEDC0" w:rsidR="00D24A4D" w:rsidRDefault="00D24A4D" w:rsidP="00954676">
      <w:pPr>
        <w:rPr>
          <w:b/>
          <w:bCs/>
          <w:sz w:val="44"/>
          <w:szCs w:val="44"/>
        </w:rPr>
      </w:pPr>
    </w:p>
    <w:p w14:paraId="7523EBC3" w14:textId="77777777" w:rsidR="00D24A4D" w:rsidRDefault="00D24A4D">
      <w:pPr>
        <w:rPr>
          <w:b/>
          <w:bCs/>
          <w:sz w:val="44"/>
          <w:szCs w:val="44"/>
        </w:rPr>
      </w:pPr>
      <w:r>
        <w:rPr>
          <w:b/>
          <w:bCs/>
          <w:sz w:val="44"/>
          <w:szCs w:val="44"/>
        </w:rPr>
        <w:br w:type="page"/>
      </w:r>
    </w:p>
    <w:p w14:paraId="2D179654" w14:textId="0D27A8FD" w:rsidR="00D24A4D" w:rsidRDefault="00D24A4D" w:rsidP="00954676">
      <w:pPr>
        <w:rPr>
          <w:b/>
          <w:bCs/>
          <w:sz w:val="44"/>
          <w:szCs w:val="44"/>
        </w:rPr>
      </w:pPr>
    </w:p>
    <w:p w14:paraId="458AA5C3" w14:textId="77777777" w:rsidR="00D24A4D" w:rsidRDefault="00D24A4D">
      <w:pPr>
        <w:rPr>
          <w:b/>
          <w:bCs/>
          <w:sz w:val="44"/>
          <w:szCs w:val="44"/>
        </w:rPr>
      </w:pPr>
      <w:r>
        <w:rPr>
          <w:b/>
          <w:bCs/>
          <w:sz w:val="44"/>
          <w:szCs w:val="44"/>
        </w:rPr>
        <w:br w:type="page"/>
      </w:r>
    </w:p>
    <w:p w14:paraId="0FAD79D5" w14:textId="082E5F8D" w:rsidR="00D24A4D" w:rsidRDefault="00D24A4D" w:rsidP="00954676">
      <w:pPr>
        <w:rPr>
          <w:b/>
          <w:bCs/>
          <w:sz w:val="44"/>
          <w:szCs w:val="44"/>
        </w:rPr>
      </w:pPr>
    </w:p>
    <w:p w14:paraId="76145E5D" w14:textId="77777777" w:rsidR="00D24A4D" w:rsidRDefault="00D24A4D">
      <w:pPr>
        <w:rPr>
          <w:b/>
          <w:bCs/>
          <w:sz w:val="44"/>
          <w:szCs w:val="44"/>
        </w:rPr>
      </w:pPr>
      <w:r>
        <w:rPr>
          <w:b/>
          <w:bCs/>
          <w:sz w:val="44"/>
          <w:szCs w:val="44"/>
        </w:rPr>
        <w:br w:type="page"/>
      </w:r>
    </w:p>
    <w:p w14:paraId="4707900F" w14:textId="5B2A8C03" w:rsidR="00D24A4D" w:rsidRDefault="00D24A4D" w:rsidP="00954676">
      <w:pPr>
        <w:rPr>
          <w:b/>
          <w:bCs/>
          <w:sz w:val="44"/>
          <w:szCs w:val="44"/>
        </w:rPr>
      </w:pPr>
    </w:p>
    <w:p w14:paraId="0A4A3692" w14:textId="77777777" w:rsidR="00D24A4D" w:rsidRDefault="00D24A4D">
      <w:pPr>
        <w:rPr>
          <w:b/>
          <w:bCs/>
          <w:sz w:val="44"/>
          <w:szCs w:val="44"/>
        </w:rPr>
      </w:pPr>
      <w:r>
        <w:rPr>
          <w:b/>
          <w:bCs/>
          <w:sz w:val="44"/>
          <w:szCs w:val="44"/>
        </w:rPr>
        <w:br w:type="page"/>
      </w:r>
    </w:p>
    <w:p w14:paraId="54945FC3" w14:textId="3604FD27" w:rsidR="00D24A4D" w:rsidRDefault="00D24A4D" w:rsidP="00954676">
      <w:pPr>
        <w:rPr>
          <w:b/>
          <w:bCs/>
          <w:sz w:val="44"/>
          <w:szCs w:val="44"/>
        </w:rPr>
      </w:pPr>
    </w:p>
    <w:p w14:paraId="78709828" w14:textId="77777777" w:rsidR="00D24A4D" w:rsidRDefault="00D24A4D">
      <w:pPr>
        <w:rPr>
          <w:b/>
          <w:bCs/>
          <w:sz w:val="44"/>
          <w:szCs w:val="44"/>
        </w:rPr>
      </w:pPr>
      <w:r>
        <w:rPr>
          <w:b/>
          <w:bCs/>
          <w:sz w:val="44"/>
          <w:szCs w:val="44"/>
        </w:rPr>
        <w:br w:type="page"/>
      </w:r>
    </w:p>
    <w:p w14:paraId="3FE7ADD8" w14:textId="06CBEAF0" w:rsidR="00D24A4D" w:rsidRDefault="00D24A4D" w:rsidP="00954676">
      <w:pPr>
        <w:rPr>
          <w:b/>
          <w:bCs/>
          <w:sz w:val="44"/>
          <w:szCs w:val="44"/>
        </w:rPr>
      </w:pPr>
    </w:p>
    <w:p w14:paraId="76B92761" w14:textId="77777777" w:rsidR="00DD046D" w:rsidRPr="00B43BEA" w:rsidRDefault="00DD046D" w:rsidP="00DD046D">
      <w:pPr>
        <w:pStyle w:val="ListParagraph"/>
        <w:numPr>
          <w:ilvl w:val="0"/>
          <w:numId w:val="2"/>
        </w:numPr>
        <w:spacing w:after="0" w:line="360" w:lineRule="auto"/>
        <w:jc w:val="both"/>
        <w:rPr>
          <w:rFonts w:ascii="Times New Roman" w:hAnsi="Times New Roman" w:cs="Times New Roman"/>
          <w:b/>
          <w:bCs/>
        </w:rPr>
      </w:pPr>
      <w:r w:rsidRPr="00B43BEA">
        <w:rPr>
          <w:rFonts w:ascii="Times New Roman" w:hAnsi="Times New Roman" w:cs="Times New Roman"/>
          <w:b/>
          <w:bCs/>
        </w:rPr>
        <w:t>Data Collection:</w:t>
      </w:r>
    </w:p>
    <w:p w14:paraId="382898DE" w14:textId="77777777" w:rsidR="00DD046D" w:rsidRPr="006E44F5" w:rsidRDefault="00DD046D" w:rsidP="00DD046D">
      <w:pPr>
        <w:spacing w:line="360" w:lineRule="auto"/>
        <w:jc w:val="both"/>
        <w:rPr>
          <w:rFonts w:ascii="Times New Roman" w:hAnsi="Times New Roman" w:cs="Times New Roman"/>
        </w:rPr>
      </w:pPr>
      <w:r w:rsidRPr="006E44F5">
        <w:rPr>
          <w:rFonts w:ascii="Times New Roman" w:hAnsi="Times New Roman" w:cs="Times New Roman"/>
        </w:rPr>
        <w:t>Identify relevant data sources such as ERP systems, production databases, inventory management tools, and supplier portals.</w:t>
      </w:r>
    </w:p>
    <w:p w14:paraId="087D5465" w14:textId="77777777" w:rsidR="00DD046D" w:rsidRPr="006E44F5" w:rsidRDefault="00DD046D" w:rsidP="00DD046D">
      <w:pPr>
        <w:spacing w:line="360" w:lineRule="auto"/>
        <w:jc w:val="both"/>
        <w:rPr>
          <w:rFonts w:ascii="Times New Roman" w:hAnsi="Times New Roman" w:cs="Times New Roman"/>
        </w:rPr>
      </w:pPr>
      <w:r w:rsidRPr="006E44F5">
        <w:rPr>
          <w:rFonts w:ascii="Times New Roman" w:hAnsi="Times New Roman" w:cs="Times New Roman"/>
        </w:rPr>
        <w:t>Establish procedures for collecting data from each source, ensuring data accuracy and completeness.</w:t>
      </w:r>
    </w:p>
    <w:p w14:paraId="4B1B4EB4" w14:textId="77777777" w:rsidR="00DD046D" w:rsidRPr="006E44F5" w:rsidRDefault="00DD046D" w:rsidP="00DD046D">
      <w:pPr>
        <w:spacing w:line="360" w:lineRule="auto"/>
        <w:jc w:val="both"/>
        <w:rPr>
          <w:rFonts w:ascii="Times New Roman" w:hAnsi="Times New Roman" w:cs="Times New Roman"/>
        </w:rPr>
      </w:pPr>
      <w:r w:rsidRPr="006E44F5">
        <w:rPr>
          <w:rFonts w:ascii="Times New Roman" w:hAnsi="Times New Roman" w:cs="Times New Roman"/>
        </w:rPr>
        <w:t>Determine the frequency and methods of data collection to ensure the dashboard is updated with real-time or periodic data.</w:t>
      </w:r>
    </w:p>
    <w:p w14:paraId="71A72914" w14:textId="77777777" w:rsidR="00DD046D" w:rsidRPr="00B43BEA" w:rsidRDefault="00DD046D" w:rsidP="00DD046D">
      <w:pPr>
        <w:pStyle w:val="ListParagraph"/>
        <w:numPr>
          <w:ilvl w:val="0"/>
          <w:numId w:val="2"/>
        </w:numPr>
        <w:spacing w:after="0" w:line="360" w:lineRule="auto"/>
        <w:jc w:val="both"/>
        <w:rPr>
          <w:rFonts w:ascii="Times New Roman" w:hAnsi="Times New Roman" w:cs="Times New Roman"/>
          <w:b/>
          <w:bCs/>
        </w:rPr>
      </w:pPr>
      <w:r w:rsidRPr="00B43BEA">
        <w:rPr>
          <w:rFonts w:ascii="Times New Roman" w:hAnsi="Times New Roman" w:cs="Times New Roman"/>
          <w:b/>
          <w:bCs/>
        </w:rPr>
        <w:t>Data Integration:</w:t>
      </w:r>
    </w:p>
    <w:p w14:paraId="34DFCE5D" w14:textId="77777777" w:rsidR="00DD046D" w:rsidRPr="006E44F5" w:rsidRDefault="00DD046D" w:rsidP="00DD046D">
      <w:pPr>
        <w:spacing w:line="360" w:lineRule="auto"/>
        <w:jc w:val="both"/>
        <w:rPr>
          <w:rFonts w:ascii="Times New Roman" w:hAnsi="Times New Roman" w:cs="Times New Roman"/>
        </w:rPr>
      </w:pPr>
      <w:r w:rsidRPr="006E44F5">
        <w:rPr>
          <w:rFonts w:ascii="Times New Roman" w:hAnsi="Times New Roman" w:cs="Times New Roman"/>
        </w:rPr>
        <w:t>Develop strategies for integrating data from diverse sources into a unified database or data warehouse.</w:t>
      </w:r>
    </w:p>
    <w:p w14:paraId="08FCA76C" w14:textId="77777777" w:rsidR="00DD046D" w:rsidRPr="006E44F5" w:rsidRDefault="00DD046D" w:rsidP="00DD046D">
      <w:pPr>
        <w:spacing w:line="360" w:lineRule="auto"/>
        <w:jc w:val="both"/>
        <w:rPr>
          <w:rFonts w:ascii="Times New Roman" w:hAnsi="Times New Roman" w:cs="Times New Roman"/>
        </w:rPr>
      </w:pPr>
      <w:r w:rsidRPr="006E44F5">
        <w:rPr>
          <w:rFonts w:ascii="Times New Roman" w:hAnsi="Times New Roman" w:cs="Times New Roman"/>
        </w:rPr>
        <w:t>Implement data integration techniques such as ETL (Extract, Transform, Load) processes to harmonize data formats and structures.</w:t>
      </w:r>
    </w:p>
    <w:p w14:paraId="5FAF8158" w14:textId="77777777" w:rsidR="00DD046D" w:rsidRPr="006E44F5" w:rsidRDefault="00DD046D" w:rsidP="00DD046D">
      <w:pPr>
        <w:spacing w:line="360" w:lineRule="auto"/>
        <w:jc w:val="both"/>
        <w:rPr>
          <w:rFonts w:ascii="Times New Roman" w:hAnsi="Times New Roman" w:cs="Times New Roman"/>
        </w:rPr>
      </w:pPr>
      <w:r w:rsidRPr="006E44F5">
        <w:rPr>
          <w:rFonts w:ascii="Times New Roman" w:hAnsi="Times New Roman" w:cs="Times New Roman"/>
        </w:rPr>
        <w:t>Ensure data integrity and consistency throughout the integration process.</w:t>
      </w:r>
    </w:p>
    <w:p w14:paraId="47B94592" w14:textId="72C06C01" w:rsidR="00954676" w:rsidRPr="00954676" w:rsidRDefault="00D24A4D" w:rsidP="00954676">
      <w:pPr>
        <w:rPr>
          <w:b/>
          <w:bCs/>
          <w:sz w:val="44"/>
          <w:szCs w:val="44"/>
        </w:rPr>
      </w:pPr>
      <w:r>
        <w:rPr>
          <w:b/>
          <w:bCs/>
          <w:sz w:val="44"/>
          <w:szCs w:val="44"/>
        </w:rPr>
        <w:br w:type="page"/>
      </w:r>
    </w:p>
    <w:sectPr w:rsidR="00954676" w:rsidRPr="0095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5B1AC7"/>
    <w:multiLevelType w:val="hybridMultilevel"/>
    <w:tmpl w:val="C5062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7805741">
    <w:abstractNumId w:val="0"/>
  </w:num>
  <w:num w:numId="2" w16cid:durableId="1615748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E0"/>
    <w:rsid w:val="004E132A"/>
    <w:rsid w:val="00737EE0"/>
    <w:rsid w:val="009339FC"/>
    <w:rsid w:val="00954676"/>
    <w:rsid w:val="009A6527"/>
    <w:rsid w:val="00CC557B"/>
    <w:rsid w:val="00D207BF"/>
    <w:rsid w:val="00D24A4D"/>
    <w:rsid w:val="00DD046D"/>
    <w:rsid w:val="00FF3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257C"/>
  <w15:chartTrackingRefBased/>
  <w15:docId w15:val="{3781A513-B1A4-2A4D-9179-2F24EB14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EE0"/>
    <w:rPr>
      <w:rFonts w:eastAsiaTheme="majorEastAsia" w:cstheme="majorBidi"/>
      <w:color w:val="272727" w:themeColor="text1" w:themeTint="D8"/>
    </w:rPr>
  </w:style>
  <w:style w:type="paragraph" w:styleId="Title">
    <w:name w:val="Title"/>
    <w:basedOn w:val="Normal"/>
    <w:next w:val="Normal"/>
    <w:link w:val="TitleChar"/>
    <w:uiPriority w:val="10"/>
    <w:qFormat/>
    <w:rsid w:val="0073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EE0"/>
    <w:pPr>
      <w:spacing w:before="160"/>
      <w:jc w:val="center"/>
    </w:pPr>
    <w:rPr>
      <w:i/>
      <w:iCs/>
      <w:color w:val="404040" w:themeColor="text1" w:themeTint="BF"/>
    </w:rPr>
  </w:style>
  <w:style w:type="character" w:customStyle="1" w:styleId="QuoteChar">
    <w:name w:val="Quote Char"/>
    <w:basedOn w:val="DefaultParagraphFont"/>
    <w:link w:val="Quote"/>
    <w:uiPriority w:val="29"/>
    <w:rsid w:val="00737EE0"/>
    <w:rPr>
      <w:i/>
      <w:iCs/>
      <w:color w:val="404040" w:themeColor="text1" w:themeTint="BF"/>
    </w:rPr>
  </w:style>
  <w:style w:type="paragraph" w:styleId="ListParagraph">
    <w:name w:val="List Paragraph"/>
    <w:basedOn w:val="Normal"/>
    <w:uiPriority w:val="34"/>
    <w:qFormat/>
    <w:rsid w:val="00737EE0"/>
    <w:pPr>
      <w:ind w:left="720"/>
      <w:contextualSpacing/>
    </w:pPr>
  </w:style>
  <w:style w:type="character" w:styleId="IntenseEmphasis">
    <w:name w:val="Intense Emphasis"/>
    <w:basedOn w:val="DefaultParagraphFont"/>
    <w:uiPriority w:val="21"/>
    <w:qFormat/>
    <w:rsid w:val="00737EE0"/>
    <w:rPr>
      <w:i/>
      <w:iCs/>
      <w:color w:val="0F4761" w:themeColor="accent1" w:themeShade="BF"/>
    </w:rPr>
  </w:style>
  <w:style w:type="paragraph" w:styleId="IntenseQuote">
    <w:name w:val="Intense Quote"/>
    <w:basedOn w:val="Normal"/>
    <w:next w:val="Normal"/>
    <w:link w:val="IntenseQuoteChar"/>
    <w:uiPriority w:val="30"/>
    <w:qFormat/>
    <w:rsid w:val="0073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EE0"/>
    <w:rPr>
      <w:i/>
      <w:iCs/>
      <w:color w:val="0F4761" w:themeColor="accent1" w:themeShade="BF"/>
    </w:rPr>
  </w:style>
  <w:style w:type="character" w:styleId="IntenseReference">
    <w:name w:val="Intense Reference"/>
    <w:basedOn w:val="DefaultParagraphFont"/>
    <w:uiPriority w:val="32"/>
    <w:qFormat/>
    <w:rsid w:val="00737EE0"/>
    <w:rPr>
      <w:b/>
      <w:bCs/>
      <w:smallCaps/>
      <w:color w:val="0F4761" w:themeColor="accent1" w:themeShade="BF"/>
      <w:spacing w:val="5"/>
    </w:rPr>
  </w:style>
  <w:style w:type="character" w:styleId="Strong">
    <w:name w:val="Strong"/>
    <w:basedOn w:val="DefaultParagraphFont"/>
    <w:uiPriority w:val="22"/>
    <w:qFormat/>
    <w:rsid w:val="00933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376">
      <w:bodyDiv w:val="1"/>
      <w:marLeft w:val="0"/>
      <w:marRight w:val="0"/>
      <w:marTop w:val="0"/>
      <w:marBottom w:val="0"/>
      <w:divBdr>
        <w:top w:val="none" w:sz="0" w:space="0" w:color="auto"/>
        <w:left w:val="none" w:sz="0" w:space="0" w:color="auto"/>
        <w:bottom w:val="none" w:sz="0" w:space="0" w:color="auto"/>
        <w:right w:val="none" w:sz="0" w:space="0" w:color="auto"/>
      </w:divBdr>
    </w:div>
    <w:div w:id="434204954">
      <w:bodyDiv w:val="1"/>
      <w:marLeft w:val="0"/>
      <w:marRight w:val="0"/>
      <w:marTop w:val="0"/>
      <w:marBottom w:val="0"/>
      <w:divBdr>
        <w:top w:val="none" w:sz="0" w:space="0" w:color="auto"/>
        <w:left w:val="none" w:sz="0" w:space="0" w:color="auto"/>
        <w:bottom w:val="none" w:sz="0" w:space="0" w:color="auto"/>
        <w:right w:val="none" w:sz="0" w:space="0" w:color="auto"/>
      </w:divBdr>
    </w:div>
    <w:div w:id="1571422336">
      <w:bodyDiv w:val="1"/>
      <w:marLeft w:val="0"/>
      <w:marRight w:val="0"/>
      <w:marTop w:val="0"/>
      <w:marBottom w:val="0"/>
      <w:divBdr>
        <w:top w:val="none" w:sz="0" w:space="0" w:color="auto"/>
        <w:left w:val="none" w:sz="0" w:space="0" w:color="auto"/>
        <w:bottom w:val="none" w:sz="0" w:space="0" w:color="auto"/>
        <w:right w:val="none" w:sz="0" w:space="0" w:color="auto"/>
      </w:divBdr>
    </w:div>
    <w:div w:id="1796869322">
      <w:bodyDiv w:val="1"/>
      <w:marLeft w:val="0"/>
      <w:marRight w:val="0"/>
      <w:marTop w:val="0"/>
      <w:marBottom w:val="0"/>
      <w:divBdr>
        <w:top w:val="none" w:sz="0" w:space="0" w:color="auto"/>
        <w:left w:val="none" w:sz="0" w:space="0" w:color="auto"/>
        <w:bottom w:val="none" w:sz="0" w:space="0" w:color="auto"/>
        <w:right w:val="none" w:sz="0" w:space="0" w:color="auto"/>
      </w:divBdr>
      <w:divsChild>
        <w:div w:id="261690382">
          <w:marLeft w:val="0"/>
          <w:marRight w:val="0"/>
          <w:marTop w:val="0"/>
          <w:marBottom w:val="0"/>
          <w:divBdr>
            <w:top w:val="single" w:sz="2" w:space="0" w:color="E3E3E3"/>
            <w:left w:val="single" w:sz="2" w:space="0" w:color="E3E3E3"/>
            <w:bottom w:val="single" w:sz="2" w:space="0" w:color="E3E3E3"/>
            <w:right w:val="single" w:sz="2" w:space="0" w:color="E3E3E3"/>
          </w:divBdr>
          <w:divsChild>
            <w:div w:id="310524792">
              <w:marLeft w:val="0"/>
              <w:marRight w:val="0"/>
              <w:marTop w:val="0"/>
              <w:marBottom w:val="0"/>
              <w:divBdr>
                <w:top w:val="single" w:sz="2" w:space="0" w:color="E3E3E3"/>
                <w:left w:val="single" w:sz="2" w:space="0" w:color="E3E3E3"/>
                <w:bottom w:val="single" w:sz="2" w:space="0" w:color="E3E3E3"/>
                <w:right w:val="single" w:sz="2" w:space="0" w:color="E3E3E3"/>
              </w:divBdr>
              <w:divsChild>
                <w:div w:id="2072267802">
                  <w:marLeft w:val="0"/>
                  <w:marRight w:val="0"/>
                  <w:marTop w:val="0"/>
                  <w:marBottom w:val="0"/>
                  <w:divBdr>
                    <w:top w:val="single" w:sz="2" w:space="0" w:color="E3E3E3"/>
                    <w:left w:val="single" w:sz="2" w:space="0" w:color="E3E3E3"/>
                    <w:bottom w:val="single" w:sz="2" w:space="0" w:color="E3E3E3"/>
                    <w:right w:val="single" w:sz="2" w:space="0" w:color="E3E3E3"/>
                  </w:divBdr>
                  <w:divsChild>
                    <w:div w:id="1289356865">
                      <w:marLeft w:val="0"/>
                      <w:marRight w:val="0"/>
                      <w:marTop w:val="0"/>
                      <w:marBottom w:val="0"/>
                      <w:divBdr>
                        <w:top w:val="single" w:sz="2" w:space="0" w:color="E3E3E3"/>
                        <w:left w:val="single" w:sz="2" w:space="0" w:color="E3E3E3"/>
                        <w:bottom w:val="single" w:sz="2" w:space="0" w:color="E3E3E3"/>
                        <w:right w:val="single" w:sz="2" w:space="0" w:color="E3E3E3"/>
                      </w:divBdr>
                      <w:divsChild>
                        <w:div w:id="1157646189">
                          <w:marLeft w:val="0"/>
                          <w:marRight w:val="0"/>
                          <w:marTop w:val="0"/>
                          <w:marBottom w:val="0"/>
                          <w:divBdr>
                            <w:top w:val="single" w:sz="2" w:space="0" w:color="E3E3E3"/>
                            <w:left w:val="single" w:sz="2" w:space="0" w:color="E3E3E3"/>
                            <w:bottom w:val="single" w:sz="2" w:space="0" w:color="E3E3E3"/>
                            <w:right w:val="single" w:sz="2" w:space="0" w:color="E3E3E3"/>
                          </w:divBdr>
                          <w:divsChild>
                            <w:div w:id="1513304259">
                              <w:marLeft w:val="0"/>
                              <w:marRight w:val="0"/>
                              <w:marTop w:val="0"/>
                              <w:marBottom w:val="0"/>
                              <w:divBdr>
                                <w:top w:val="single" w:sz="2" w:space="0" w:color="E3E3E3"/>
                                <w:left w:val="single" w:sz="2" w:space="0" w:color="E3E3E3"/>
                                <w:bottom w:val="single" w:sz="2" w:space="0" w:color="E3E3E3"/>
                                <w:right w:val="single" w:sz="2" w:space="0" w:color="E3E3E3"/>
                              </w:divBdr>
                              <w:divsChild>
                                <w:div w:id="821191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381591">
                                      <w:marLeft w:val="0"/>
                                      <w:marRight w:val="0"/>
                                      <w:marTop w:val="0"/>
                                      <w:marBottom w:val="0"/>
                                      <w:divBdr>
                                        <w:top w:val="single" w:sz="2" w:space="0" w:color="E3E3E3"/>
                                        <w:left w:val="single" w:sz="2" w:space="0" w:color="E3E3E3"/>
                                        <w:bottom w:val="single" w:sz="2" w:space="0" w:color="E3E3E3"/>
                                        <w:right w:val="single" w:sz="2" w:space="0" w:color="E3E3E3"/>
                                      </w:divBdr>
                                      <w:divsChild>
                                        <w:div w:id="1737704095">
                                          <w:marLeft w:val="0"/>
                                          <w:marRight w:val="0"/>
                                          <w:marTop w:val="0"/>
                                          <w:marBottom w:val="0"/>
                                          <w:divBdr>
                                            <w:top w:val="single" w:sz="2" w:space="0" w:color="E3E3E3"/>
                                            <w:left w:val="single" w:sz="2" w:space="0" w:color="E3E3E3"/>
                                            <w:bottom w:val="single" w:sz="2" w:space="0" w:color="E3E3E3"/>
                                            <w:right w:val="single" w:sz="2" w:space="0" w:color="E3E3E3"/>
                                          </w:divBdr>
                                          <w:divsChild>
                                            <w:div w:id="1438603159">
                                              <w:marLeft w:val="0"/>
                                              <w:marRight w:val="0"/>
                                              <w:marTop w:val="0"/>
                                              <w:marBottom w:val="0"/>
                                              <w:divBdr>
                                                <w:top w:val="single" w:sz="2" w:space="0" w:color="E3E3E3"/>
                                                <w:left w:val="single" w:sz="2" w:space="0" w:color="E3E3E3"/>
                                                <w:bottom w:val="single" w:sz="2" w:space="0" w:color="E3E3E3"/>
                                                <w:right w:val="single" w:sz="2" w:space="0" w:color="E3E3E3"/>
                                              </w:divBdr>
                                              <w:divsChild>
                                                <w:div w:id="1855268729">
                                                  <w:marLeft w:val="0"/>
                                                  <w:marRight w:val="0"/>
                                                  <w:marTop w:val="0"/>
                                                  <w:marBottom w:val="0"/>
                                                  <w:divBdr>
                                                    <w:top w:val="single" w:sz="2" w:space="0" w:color="E3E3E3"/>
                                                    <w:left w:val="single" w:sz="2" w:space="0" w:color="E3E3E3"/>
                                                    <w:bottom w:val="single" w:sz="2" w:space="0" w:color="E3E3E3"/>
                                                    <w:right w:val="single" w:sz="2" w:space="0" w:color="E3E3E3"/>
                                                  </w:divBdr>
                                                  <w:divsChild>
                                                    <w:div w:id="1620066168">
                                                      <w:marLeft w:val="0"/>
                                                      <w:marRight w:val="0"/>
                                                      <w:marTop w:val="0"/>
                                                      <w:marBottom w:val="0"/>
                                                      <w:divBdr>
                                                        <w:top w:val="single" w:sz="2" w:space="0" w:color="E3E3E3"/>
                                                        <w:left w:val="single" w:sz="2" w:space="0" w:color="E3E3E3"/>
                                                        <w:bottom w:val="single" w:sz="2" w:space="0" w:color="E3E3E3"/>
                                                        <w:right w:val="single" w:sz="2" w:space="0" w:color="E3E3E3"/>
                                                      </w:divBdr>
                                                      <w:divsChild>
                                                        <w:div w:id="29795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023301">
          <w:marLeft w:val="0"/>
          <w:marRight w:val="0"/>
          <w:marTop w:val="0"/>
          <w:marBottom w:val="0"/>
          <w:divBdr>
            <w:top w:val="none" w:sz="0" w:space="0" w:color="auto"/>
            <w:left w:val="none" w:sz="0" w:space="0" w:color="auto"/>
            <w:bottom w:val="none" w:sz="0" w:space="0" w:color="auto"/>
            <w:right w:val="none" w:sz="0" w:space="0" w:color="auto"/>
          </w:divBdr>
          <w:divsChild>
            <w:div w:id="1680111691">
              <w:marLeft w:val="0"/>
              <w:marRight w:val="0"/>
              <w:marTop w:val="0"/>
              <w:marBottom w:val="0"/>
              <w:divBdr>
                <w:top w:val="single" w:sz="2" w:space="0" w:color="E3E3E3"/>
                <w:left w:val="single" w:sz="2" w:space="0" w:color="E3E3E3"/>
                <w:bottom w:val="single" w:sz="2" w:space="0" w:color="E3E3E3"/>
                <w:right w:val="single" w:sz="2" w:space="0" w:color="E3E3E3"/>
              </w:divBdr>
              <w:divsChild>
                <w:div w:id="1045562638">
                  <w:marLeft w:val="0"/>
                  <w:marRight w:val="0"/>
                  <w:marTop w:val="0"/>
                  <w:marBottom w:val="0"/>
                  <w:divBdr>
                    <w:top w:val="single" w:sz="2" w:space="0" w:color="E3E3E3"/>
                    <w:left w:val="single" w:sz="2" w:space="0" w:color="E3E3E3"/>
                    <w:bottom w:val="single" w:sz="2" w:space="0" w:color="E3E3E3"/>
                    <w:right w:val="single" w:sz="2" w:space="0" w:color="E3E3E3"/>
                  </w:divBdr>
                  <w:divsChild>
                    <w:div w:id="1317761250">
                      <w:marLeft w:val="0"/>
                      <w:marRight w:val="0"/>
                      <w:marTop w:val="0"/>
                      <w:marBottom w:val="0"/>
                      <w:divBdr>
                        <w:top w:val="single" w:sz="6" w:space="0" w:color="auto"/>
                        <w:left w:val="single" w:sz="6" w:space="0" w:color="auto"/>
                        <w:bottom w:val="single" w:sz="6" w:space="0" w:color="auto"/>
                        <w:right w:val="single" w:sz="6" w:space="0" w:color="auto"/>
                      </w:divBdr>
                      <w:divsChild>
                        <w:div w:id="1780875850">
                          <w:marLeft w:val="0"/>
                          <w:marRight w:val="0"/>
                          <w:marTop w:val="0"/>
                          <w:marBottom w:val="0"/>
                          <w:divBdr>
                            <w:top w:val="none" w:sz="0" w:space="0" w:color="auto"/>
                            <w:left w:val="none" w:sz="0" w:space="0" w:color="auto"/>
                            <w:bottom w:val="none" w:sz="0" w:space="0" w:color="auto"/>
                            <w:right w:val="none" w:sz="0" w:space="0" w:color="auto"/>
                          </w:divBdr>
                          <w:divsChild>
                            <w:div w:id="782262225">
                              <w:marLeft w:val="0"/>
                              <w:marRight w:val="0"/>
                              <w:marTop w:val="0"/>
                              <w:marBottom w:val="0"/>
                              <w:divBdr>
                                <w:top w:val="none" w:sz="0" w:space="0" w:color="auto"/>
                                <w:left w:val="none" w:sz="0" w:space="0" w:color="auto"/>
                                <w:bottom w:val="none" w:sz="0" w:space="0" w:color="auto"/>
                                <w:right w:val="none" w:sz="0" w:space="0" w:color="auto"/>
                              </w:divBdr>
                              <w:divsChild>
                                <w:div w:id="1289435892">
                                  <w:marLeft w:val="0"/>
                                  <w:marRight w:val="0"/>
                                  <w:marTop w:val="0"/>
                                  <w:marBottom w:val="0"/>
                                  <w:divBdr>
                                    <w:top w:val="none" w:sz="0" w:space="0" w:color="auto"/>
                                    <w:left w:val="none" w:sz="0" w:space="0" w:color="auto"/>
                                    <w:bottom w:val="none" w:sz="0" w:space="0" w:color="auto"/>
                                    <w:right w:val="none" w:sz="0" w:space="0" w:color="auto"/>
                                  </w:divBdr>
                                  <w:divsChild>
                                    <w:div w:id="1075585692">
                                      <w:marLeft w:val="0"/>
                                      <w:marRight w:val="0"/>
                                      <w:marTop w:val="0"/>
                                      <w:marBottom w:val="0"/>
                                      <w:divBdr>
                                        <w:top w:val="none" w:sz="0" w:space="0" w:color="auto"/>
                                        <w:left w:val="none" w:sz="0" w:space="0" w:color="auto"/>
                                        <w:bottom w:val="none" w:sz="0" w:space="0" w:color="auto"/>
                                        <w:right w:val="none" w:sz="0" w:space="0" w:color="auto"/>
                                      </w:divBdr>
                                      <w:divsChild>
                                        <w:div w:id="1629428386">
                                          <w:marLeft w:val="0"/>
                                          <w:marRight w:val="0"/>
                                          <w:marTop w:val="0"/>
                                          <w:marBottom w:val="0"/>
                                          <w:divBdr>
                                            <w:top w:val="none" w:sz="0" w:space="0" w:color="auto"/>
                                            <w:left w:val="none" w:sz="0" w:space="0" w:color="auto"/>
                                            <w:bottom w:val="none" w:sz="0" w:space="0" w:color="auto"/>
                                            <w:right w:val="none" w:sz="0" w:space="0" w:color="auto"/>
                                          </w:divBdr>
                                          <w:divsChild>
                                            <w:div w:id="19691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586760">
      <w:bodyDiv w:val="1"/>
      <w:marLeft w:val="0"/>
      <w:marRight w:val="0"/>
      <w:marTop w:val="0"/>
      <w:marBottom w:val="0"/>
      <w:divBdr>
        <w:top w:val="none" w:sz="0" w:space="0" w:color="auto"/>
        <w:left w:val="none" w:sz="0" w:space="0" w:color="auto"/>
        <w:bottom w:val="none" w:sz="0" w:space="0" w:color="auto"/>
        <w:right w:val="none" w:sz="0" w:space="0" w:color="auto"/>
      </w:divBdr>
    </w:div>
    <w:div w:id="1917276235">
      <w:bodyDiv w:val="1"/>
      <w:marLeft w:val="0"/>
      <w:marRight w:val="0"/>
      <w:marTop w:val="0"/>
      <w:marBottom w:val="0"/>
      <w:divBdr>
        <w:top w:val="none" w:sz="0" w:space="0" w:color="auto"/>
        <w:left w:val="none" w:sz="0" w:space="0" w:color="auto"/>
        <w:bottom w:val="none" w:sz="0" w:space="0" w:color="auto"/>
        <w:right w:val="none" w:sz="0" w:space="0" w:color="auto"/>
      </w:divBdr>
    </w:div>
    <w:div w:id="20725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51C2A-888D-004B-B210-B92EF0DF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2</cp:revision>
  <dcterms:created xsi:type="dcterms:W3CDTF">2024-04-26T09:27:00Z</dcterms:created>
  <dcterms:modified xsi:type="dcterms:W3CDTF">2024-04-26T17:32:00Z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2024-04-26T14:30:01Z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569ce834-a5ac-4b89-a7dd-1d0ac1bf604c</vt:lpwstr>
  </property>
  <property fmtid="{D5CDD505-2E9C-101B-9397-08002B2CF9AE}" pid="7" name="MSIP_Label_defa4170-0d19-0005-0004-bc88714345d2_ActionId">
    <vt:lpwstr>4174e00a-30b4-4c88-b1a8-a23702e6b71a</vt:lpwstr>
  </property>
  <property fmtid="{D5CDD505-2E9C-101B-9397-08002B2CF9AE}" pid="8" name="MSIP_Label_defa4170-0d19-0005-0004-bc88714345d2_ContentBits">
    <vt:lpwstr>0</vt:lpwstr>
  </property>
</Properties>
</file>