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Thinking, Design Thinking, Leadership and Teamwork</w:t>
      </w:r>
    </w:p>
    <w:p>
      <w:pPr>
        <w:pStyle w:val="Heading2"/>
      </w:pPr>
      <w:r>
        <w:t>Task #02 – Complex Problem Table</w:t>
      </w:r>
    </w:p>
    <w:p>
      <w:r>
        <w:rPr>
          <w:b/>
        </w:rPr>
        <w:t xml:space="preserve">Topic: </w:t>
      </w:r>
      <w:r>
        <w:t>Design Thinking for Complex Problem Solving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Application Domain</w:t>
            </w:r>
          </w:p>
        </w:tc>
        <w:tc>
          <w:tcPr>
            <w:tcW w:type="dxa" w:w="2160"/>
          </w:tcPr>
          <w:p>
            <w:r>
              <w:t>Complex Problem Identified</w:t>
            </w:r>
          </w:p>
        </w:tc>
        <w:tc>
          <w:tcPr>
            <w:tcW w:type="dxa" w:w="2160"/>
          </w:tcPr>
          <w:p>
            <w:r>
              <w:t>Justification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Healthcare</w:t>
            </w:r>
          </w:p>
        </w:tc>
        <w:tc>
          <w:tcPr>
            <w:tcW w:type="dxa" w:w="2160"/>
          </w:tcPr>
          <w:p>
            <w:r>
              <w:t>Early Detection of Heart Disease</w:t>
            </w:r>
          </w:p>
        </w:tc>
        <w:tc>
          <w:tcPr>
            <w:tcW w:type="dxa" w:w="2160"/>
          </w:tcPr>
          <w:p>
            <w:r>
              <w:t>Requires analysis of medical history, genetics, lifestyle and diagnostic data. Multiple interacting factors make it a complex problem.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Smart Transportation</w:t>
            </w:r>
          </w:p>
        </w:tc>
        <w:tc>
          <w:tcPr>
            <w:tcW w:type="dxa" w:w="2160"/>
          </w:tcPr>
          <w:p>
            <w:r>
              <w:t>Urban Traffic Congestion</w:t>
            </w:r>
          </w:p>
        </w:tc>
        <w:tc>
          <w:tcPr>
            <w:tcW w:type="dxa" w:w="2160"/>
          </w:tcPr>
          <w:p>
            <w:r>
              <w:t>Depends on road infrastructure, traffic volume, weather, accidents and human behavior. It involves many stakeholders and changing conditions.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Predictive Maintenance of Industrial Machines</w:t>
            </w:r>
          </w:p>
        </w:tc>
        <w:tc>
          <w:tcPr>
            <w:tcW w:type="dxa" w:w="2160"/>
          </w:tcPr>
          <w:p>
            <w:r>
              <w:t>Machine failures depend on tool wear, temperature, vibration, torque and maintenance history. Continuous monitoring and data analysis are required.</w:t>
            </w:r>
          </w:p>
        </w:tc>
      </w:tr>
    </w:tbl>
    <w:p>
      <w:pPr>
        <w:pStyle w:val="Heading2"/>
      </w:pPr>
      <w:r>
        <w:t>Conclusion</w:t>
      </w:r>
    </w:p>
    <w:p>
      <w:r>
        <w:t>These problems are complex because they involve multiple variables, uncertainty and different stakeholders. Design Thinking provides a structured approach to understand user needs, define the problem, generate ideas, prototype solutions and test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