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tabs>
          <w:tab w:val="left" w:leader="none" w:pos="216"/>
          <w:tab w:val="left" w:leader="none" w:pos="576"/>
        </w:tabs>
        <w:spacing w:after="80" w:before="160" w:line="240" w:lineRule="auto"/>
        <w:ind w:left="266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u w:val="single"/>
          <w:rtl w:val="0"/>
        </w:rPr>
        <w:t xml:space="preserve">Figures</w:t>
      </w:r>
    </w:p>
    <w:p w:rsidR="00000000" w:rsidDel="00000000" w:rsidP="00000000" w:rsidRDefault="00000000" w:rsidRPr="00000000" w14:paraId="00000002">
      <w:pPr>
        <w:keepNext w:val="1"/>
        <w:keepLines w:val="1"/>
        <w:tabs>
          <w:tab w:val="left" w:leader="none" w:pos="216"/>
          <w:tab w:val="left" w:leader="none" w:pos="576"/>
        </w:tabs>
        <w:spacing w:after="80" w:before="160" w:line="240" w:lineRule="auto"/>
        <w:ind w:left="266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z w:val="34"/>
          <w:szCs w:val="3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  <w:rtl w:val="0"/>
        </w:rPr>
        <w:t xml:space="preserve">CYBER SECURITY ISSUES IN INDIA” -- INDIA’S APPROACH TO CYBER SECURITY AND NATIONAL CYBER SECURITY</w:t>
      </w:r>
    </w:p>
    <w:p w:rsidR="00000000" w:rsidDel="00000000" w:rsidP="00000000" w:rsidRDefault="00000000" w:rsidRPr="00000000" w14:paraId="00000003">
      <w:pPr>
        <w:spacing w:after="40" w:line="240" w:lineRule="auto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Saksham Sangwan                                    </w:t>
        <w:br w:type="textWrapping"/>
        <w:t xml:space="preserve">B.E CSE</w:t>
        <w:br w:type="textWrapping"/>
        <w:t xml:space="preserve">Chitkara University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saksham1336.be22@chitkarauniversity.edu.in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Riya Yogi </w:t>
        <w:br w:type="textWrapping"/>
        <w:t xml:space="preserve">B.E CSE</w:t>
        <w:br w:type="textWrapping"/>
        <w:t xml:space="preserve">Chitkara University</w:t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riya1312.be22@chitkarauniversity.edu.in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Manabika Dhara</w:t>
        <w:br w:type="textWrapping"/>
        <w:t xml:space="preserve">B.E CSE</w:t>
        <w:br w:type="textWrapping"/>
        <w:t xml:space="preserve">Chitkara University</w:t>
        <w:br w:type="textWrapping"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manabika1216.be22@chitkarauniversity.edu.in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="240" w:lineRule="auto"/>
        <w:jc w:val="center"/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3">
            <w:col w:space="720.0000000000001" w:w="2528.5"/>
            <w:col w:space="720.0000000000001" w:w="2528.5"/>
            <w:col w:space="0" w:w="2528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 1. Global Distribution of Cyber Security Threats (Approximate Trends)</w:t>
      </w:r>
      <w:r w:rsidDel="00000000" w:rsidR="00000000" w:rsidRPr="00000000"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316960</wp:posOffset>
                </wp:positionV>
                <wp:extent cx="4581525" cy="2690813"/>
                <wp:effectExtent b="0" l="0" r="0" t="0"/>
                <wp:wrapSquare wrapText="bothSides" distB="152400" distT="152400" distL="152400" distR="152400"/>
                <wp:docPr descr="Group"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67425" y="2425125"/>
                          <a:ext cx="4581525" cy="2690813"/>
                          <a:chOff x="3867425" y="2425125"/>
                          <a:chExt cx="2957150" cy="2709750"/>
                        </a:xfrm>
                      </wpg:grpSpPr>
                      <wpg:grpSp>
                        <wpg:cNvGrpSpPr/>
                        <wpg:grpSpPr>
                          <a:xfrm>
                            <a:off x="3867440" y="2425136"/>
                            <a:ext cx="2957120" cy="2709729"/>
                            <a:chOff x="-1" y="-1"/>
                            <a:chExt cx="2957119" cy="270972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957100" cy="2709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output.png" id="7" name="Shape 7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-1" y="-1"/>
                              <a:ext cx="2957119" cy="22061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-1" y="2307828"/>
                              <a:ext cx="2957118" cy="4018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Fig. 1: Global Distribution of Cyber Security Threats (Approximate Trends)</w:t>
                                </w:r>
                              </w:p>
                            </w:txbxContent>
                          </wps:txbx>
                          <wps:bodyPr anchorCtr="0" anchor="t" bIns="50800" lIns="50800" spcFirstLastPara="1" rIns="50800" wrap="square" tIns="508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316960</wp:posOffset>
                </wp:positionV>
                <wp:extent cx="4581525" cy="2690813"/>
                <wp:effectExtent b="0" l="0" r="0" t="0"/>
                <wp:wrapSquare wrapText="bothSides" distB="152400" distT="152400" distL="152400" distR="152400"/>
                <wp:docPr descr="Group" id="2" name="image2.png"/>
                <a:graphic>
                  <a:graphicData uri="http://schemas.openxmlformats.org/drawingml/2006/picture">
                    <pic:pic>
                      <pic:nvPicPr>
                        <pic:cNvPr descr="Group"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81525" cy="26908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spacing w:after="4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288"/>
        </w:tabs>
        <w:spacing w:after="120" w:line="228" w:lineRule="auto"/>
        <w:ind w:firstLine="288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2:India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 Cyber Security Framework Structure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319850</wp:posOffset>
            </wp:positionV>
            <wp:extent cx="5029200" cy="2422618"/>
            <wp:effectExtent b="0" l="0" r="0" t="0"/>
            <wp:wrapSquare wrapText="bothSides" distB="152400" distT="152400" distL="152400" distR="152400"/>
            <wp:docPr descr="National Cyber Security-2026-03-29-102421.png" id="3" name="image5.png"/>
            <a:graphic>
              <a:graphicData uri="http://schemas.openxmlformats.org/drawingml/2006/picture">
                <pic:pic>
                  <pic:nvPicPr>
                    <pic:cNvPr descr="National Cyber Security-2026-03-29-102421.png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226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Fig. Effectiveness of cyber security Techniques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809625</wp:posOffset>
                </wp:positionH>
                <wp:positionV relativeFrom="page">
                  <wp:posOffset>1861138</wp:posOffset>
                </wp:positionV>
                <wp:extent cx="2962275" cy="3144250"/>
                <wp:effectExtent b="0" l="0" r="0" t="0"/>
                <wp:wrapTopAndBottom distB="152400" distT="152400"/>
                <wp:docPr descr="Group"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18250" y="2273750"/>
                          <a:ext cx="2962275" cy="3144250"/>
                          <a:chOff x="4018250" y="2273750"/>
                          <a:chExt cx="2655500" cy="3012500"/>
                        </a:xfrm>
                      </wpg:grpSpPr>
                      <wpg:grpSp>
                        <wpg:cNvGrpSpPr/>
                        <wpg:grpSpPr>
                          <a:xfrm>
                            <a:off x="4018263" y="2273768"/>
                            <a:ext cx="2655474" cy="3012463"/>
                            <a:chOff x="0" y="-1"/>
                            <a:chExt cx="2655474" cy="301246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655450" cy="301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output (1).png" id="4" name="Shape 4"/>
                            <pic:cNvPicPr preferRelativeResize="0"/>
                          </pic:nvPicPr>
                          <pic:blipFill rotWithShape="1">
                            <a:blip r:embed="rId1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-1"/>
                              <a:ext cx="2655474" cy="25089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0" y="2610562"/>
                              <a:ext cx="2655473" cy="401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Fig. 2: Effectiveness of Cyber Security Techniques</w:t>
                                </w:r>
                              </w:p>
                            </w:txbxContent>
                          </wps:txbx>
                          <wps:bodyPr anchorCtr="0" anchor="t" bIns="50800" lIns="50800" spcFirstLastPara="1" rIns="50800" wrap="square" tIns="508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52400" distT="152400" distL="152400" distR="152400" hidden="0" layoutInCell="1" locked="0" relativeHeight="0" simplePos="0">
                <wp:simplePos x="0" y="0"/>
                <wp:positionH relativeFrom="page">
                  <wp:posOffset>809625</wp:posOffset>
                </wp:positionH>
                <wp:positionV relativeFrom="page">
                  <wp:posOffset>1861138</wp:posOffset>
                </wp:positionV>
                <wp:extent cx="2962275" cy="3144250"/>
                <wp:effectExtent b="0" l="0" r="0" t="0"/>
                <wp:wrapTopAndBottom distB="152400" distT="152400"/>
                <wp:docPr descr="Group" id="1" name="image1.png"/>
                <a:graphic>
                  <a:graphicData uri="http://schemas.openxmlformats.org/drawingml/2006/picture">
                    <pic:pic>
                      <pic:nvPicPr>
                        <pic:cNvPr descr="Group"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2275" cy="3144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288"/>
        </w:tabs>
        <w:spacing w:after="120" w:line="228" w:lineRule="auto"/>
        <w:ind w:firstLine="288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Fig. 3. Year-wise cyber incident growth in India (2018–2025). Source: CERT-In [3], MHA [4], and CERT-In/PIB [21]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Gungsuh" w:cs="Gungsuh" w:eastAsia="Gungsuh" w:hAnsi="Gungsuh"/>
          <w:i w:val="1"/>
          <w:iCs w:val="1"/>
          <w:color w:val="666666"/>
          <w:sz w:val="16"/>
          <w:szCs w:val="16"/>
          <w:rtl w:val="0"/>
        </w:rPr>
        <w:t xml:space="preserve">Scale: Each █ ≈ 200,000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2018         </w:t>
      </w:r>
      <w:r w:rsidDel="00000000" w:rsidR="00000000" w:rsidRPr="00000000">
        <w:rPr>
          <w:rFonts w:ascii="Courier New" w:cs="Courier New" w:eastAsia="Courier New" w:hAnsi="Courier New"/>
          <w:color w:val="1f3864"/>
          <w:sz w:val="16"/>
          <w:szCs w:val="16"/>
          <w:rtl w:val="0"/>
        </w:rPr>
        <w:t xml:space="preserve">█████░░░░░░░░░░░░░░░░░░░░░░░░░░░░░░░░░░░░░░░░░░░░░░░░░░░░░░░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00000"/>
          <w:sz w:val="18"/>
          <w:szCs w:val="18"/>
          <w:rtl w:val="0"/>
        </w:rPr>
        <w:t xml:space="preserve"> 208,456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2019         </w:t>
      </w:r>
      <w:r w:rsidDel="00000000" w:rsidR="00000000" w:rsidRPr="00000000">
        <w:rPr>
          <w:rFonts w:ascii="Courier New" w:cs="Courier New" w:eastAsia="Courier New" w:hAnsi="Courier New"/>
          <w:color w:val="1f3864"/>
          <w:sz w:val="16"/>
          <w:szCs w:val="16"/>
          <w:rtl w:val="0"/>
        </w:rPr>
        <w:t xml:space="preserve">██████████░░░░░░░░░░░░░░░░░░░░░░░░░░░░░░░░░░░░░░░░░░░░░░░░░░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00000"/>
          <w:sz w:val="18"/>
          <w:szCs w:val="18"/>
          <w:rtl w:val="0"/>
        </w:rPr>
        <w:t xml:space="preserve"> 394,499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2020         </w:t>
      </w:r>
      <w:r w:rsidDel="00000000" w:rsidR="00000000" w:rsidRPr="00000000">
        <w:rPr>
          <w:rFonts w:ascii="Courier New" w:cs="Courier New" w:eastAsia="Courier New" w:hAnsi="Courier New"/>
          <w:color w:val="1f3864"/>
          <w:sz w:val="16"/>
          <w:szCs w:val="16"/>
          <w:rtl w:val="0"/>
        </w:rPr>
        <w:t xml:space="preserve">██████████████████████████████░░░░░░░░░░░░░░░░░░░░░░░░░░░░░░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00000"/>
          <w:sz w:val="18"/>
          <w:szCs w:val="18"/>
          <w:rtl w:val="0"/>
        </w:rPr>
        <w:t xml:space="preserve"> 1,158,208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2021         </w:t>
      </w:r>
      <w:r w:rsidDel="00000000" w:rsidR="00000000" w:rsidRPr="00000000">
        <w:rPr>
          <w:rFonts w:ascii="Courier New" w:cs="Courier New" w:eastAsia="Courier New" w:hAnsi="Courier New"/>
          <w:color w:val="1f3864"/>
          <w:sz w:val="16"/>
          <w:szCs w:val="16"/>
          <w:rtl w:val="0"/>
        </w:rPr>
        <w:t xml:space="preserve">█████████████████████████████████████░░░░░░░░░░░░░░░░░░░░░░░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00000"/>
          <w:sz w:val="18"/>
          <w:szCs w:val="18"/>
          <w:rtl w:val="0"/>
        </w:rPr>
        <w:t xml:space="preserve"> 1,402,809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2022         </w:t>
      </w:r>
      <w:r w:rsidDel="00000000" w:rsidR="00000000" w:rsidRPr="00000000">
        <w:rPr>
          <w:rFonts w:ascii="Courier New" w:cs="Courier New" w:eastAsia="Courier New" w:hAnsi="Courier New"/>
          <w:color w:val="1f3864"/>
          <w:sz w:val="16"/>
          <w:szCs w:val="16"/>
          <w:rtl w:val="0"/>
        </w:rPr>
        <w:t xml:space="preserve">████████████████████████████████████░░░░░░░░░░░░░░░░░░░░░░░░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00000"/>
          <w:sz w:val="18"/>
          <w:szCs w:val="18"/>
          <w:rtl w:val="0"/>
        </w:rPr>
        <w:t xml:space="preserve"> 1,391,457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2023         </w:t>
      </w:r>
      <w:r w:rsidDel="00000000" w:rsidR="00000000" w:rsidRPr="00000000">
        <w:rPr>
          <w:rFonts w:ascii="Courier New" w:cs="Courier New" w:eastAsia="Courier New" w:hAnsi="Courier New"/>
          <w:color w:val="1f3864"/>
          <w:sz w:val="16"/>
          <w:szCs w:val="16"/>
          <w:rtl w:val="0"/>
        </w:rPr>
        <w:t xml:space="preserve">██████████████████████████████████████████░░░░░░░░░░░░░░░░░░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00000"/>
          <w:sz w:val="18"/>
          <w:szCs w:val="18"/>
          <w:rtl w:val="0"/>
        </w:rPr>
        <w:t xml:space="preserve"> 1,592,917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2024*        </w:t>
      </w:r>
      <w:r w:rsidDel="00000000" w:rsidR="00000000" w:rsidRPr="00000000">
        <w:rPr>
          <w:rFonts w:ascii="Courier New" w:cs="Courier New" w:eastAsia="Courier New" w:hAnsi="Courier New"/>
          <w:color w:val="1f3864"/>
          <w:sz w:val="16"/>
          <w:szCs w:val="16"/>
          <w:rtl w:val="0"/>
        </w:rPr>
        <w:t xml:space="preserve">███████████████████████████████████████████████████████████░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00000"/>
          <w:sz w:val="18"/>
          <w:szCs w:val="18"/>
          <w:rtl w:val="0"/>
        </w:rPr>
        <w:t xml:space="preserve"> 2,268,000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Courier New" w:cs="Courier New" w:eastAsia="Courier New" w:hAnsi="Courier New"/>
          <w:color w:val="1f3864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2025†        </w:t>
      </w:r>
      <w:r w:rsidDel="00000000" w:rsidR="00000000" w:rsidRPr="00000000">
        <w:rPr>
          <w:rFonts w:ascii="Courier New" w:cs="Courier New" w:eastAsia="Courier New" w:hAnsi="Courier New"/>
          <w:color w:val="1f3864"/>
          <w:sz w:val="16"/>
          <w:szCs w:val="16"/>
          <w:rtl w:val="0"/>
        </w:rPr>
        <w:t xml:space="preserve">█████████████████████████████████████████████████████████████████████████████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ungsuh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mailto:saksham1336.be22@chitkarauniversity.edu.in" TargetMode="External"/><Relationship Id="rId7" Type="http://schemas.openxmlformats.org/officeDocument/2006/relationships/hyperlink" Target="mailto:riya1312.be22@chitkarauniversity.edu.in" TargetMode="External"/><Relationship Id="rId8" Type="http://schemas.openxmlformats.org/officeDocument/2006/relationships/hyperlink" Target="mailto:manabika1216.be22@chitkarauniversity.edu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