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240" w:lineRule="auto"/>
        <w:rPr>
          <w:rFonts w:ascii="Open Sans" w:cs="Open Sans" w:eastAsia="Open Sans" w:hAnsi="Open Sans"/>
          <w:b w:val="1"/>
          <w:color w:val="262626"/>
          <w:sz w:val="24"/>
          <w:szCs w:val="24"/>
        </w:rPr>
      </w:pPr>
      <w:r w:rsidDel="00000000" w:rsidR="00000000" w:rsidRPr="00000000">
        <w:rPr>
          <w:rFonts w:ascii="Open Sans" w:cs="Open Sans" w:eastAsia="Open Sans" w:hAnsi="Open Sans"/>
          <w:b w:val="1"/>
          <w:color w:val="262626"/>
          <w:sz w:val="24"/>
          <w:szCs w:val="24"/>
          <w:rtl w:val="0"/>
        </w:rPr>
        <w:t xml:space="preserve">Unit I</w:t>
      </w:r>
    </w:p>
    <w:p w:rsidR="00000000" w:rsidDel="00000000" w:rsidP="00000000" w:rsidRDefault="00000000" w:rsidRPr="00000000" w14:paraId="00000002">
      <w:pPr>
        <w:shd w:fill="ffffff" w:val="clear"/>
        <w:spacing w:after="0" w:line="240" w:lineRule="auto"/>
        <w:rPr>
          <w:rFonts w:ascii="Open Sans" w:cs="Open Sans" w:eastAsia="Open Sans" w:hAnsi="Open Sans"/>
          <w:b w:val="1"/>
          <w:color w:val="262626"/>
          <w:sz w:val="24"/>
          <w:szCs w:val="24"/>
        </w:rPr>
      </w:pPr>
      <w:r w:rsidDel="00000000" w:rsidR="00000000" w:rsidRPr="00000000">
        <w:rPr>
          <w:rFonts w:ascii="Open Sans" w:cs="Open Sans" w:eastAsia="Open Sans" w:hAnsi="Open Sans"/>
          <w:b w:val="1"/>
          <w:color w:val="262626"/>
          <w:sz w:val="24"/>
          <w:szCs w:val="24"/>
          <w:rtl w:val="0"/>
        </w:rPr>
        <w:t xml:space="preserve">Chapter 1.4</w:t>
      </w:r>
    </w:p>
    <w:p w:rsidR="00000000" w:rsidDel="00000000" w:rsidP="00000000" w:rsidRDefault="00000000" w:rsidRPr="00000000" w14:paraId="00000003">
      <w:pPr>
        <w:shd w:fill="ffffff" w:val="clear"/>
        <w:spacing w:after="0" w:line="240" w:lineRule="auto"/>
        <w:rPr>
          <w:rFonts w:ascii="Open Sans" w:cs="Open Sans" w:eastAsia="Open Sans" w:hAnsi="Open Sans"/>
          <w:b w:val="1"/>
          <w:color w:val="262626"/>
          <w:sz w:val="24"/>
          <w:szCs w:val="24"/>
        </w:rPr>
      </w:pPr>
      <w:r w:rsidDel="00000000" w:rsidR="00000000" w:rsidRPr="00000000">
        <w:rPr>
          <w:rFonts w:ascii="Open Sans" w:cs="Open Sans" w:eastAsia="Open Sans" w:hAnsi="Open Sans"/>
          <w:b w:val="1"/>
          <w:color w:val="262626"/>
          <w:sz w:val="24"/>
          <w:szCs w:val="24"/>
          <w:rtl w:val="0"/>
        </w:rPr>
        <w:t xml:space="preserve">( Second Normal Form(2NF))</w:t>
      </w:r>
    </w:p>
    <w:p w:rsidR="00000000" w:rsidDel="00000000" w:rsidP="00000000" w:rsidRDefault="00000000" w:rsidRPr="00000000" w14:paraId="00000004">
      <w:pPr>
        <w:shd w:fill="ffffff" w:val="clear"/>
        <w:spacing w:after="280" w:before="280" w:line="240" w:lineRule="auto"/>
        <w:rPr>
          <w:rFonts w:ascii="Open Sans" w:cs="Open Sans" w:eastAsia="Open Sans" w:hAnsi="Open Sans"/>
          <w:color w:val="262626"/>
          <w:sz w:val="21"/>
          <w:szCs w:val="21"/>
        </w:rPr>
      </w:pPr>
      <w:r w:rsidDel="00000000" w:rsidR="00000000" w:rsidRPr="00000000">
        <w:rPr>
          <w:rtl w:val="0"/>
        </w:rPr>
      </w:r>
    </w:p>
    <w:p w:rsidR="00000000" w:rsidDel="00000000" w:rsidP="00000000" w:rsidRDefault="00000000" w:rsidRPr="00000000" w14:paraId="00000005">
      <w:pPr>
        <w:shd w:fill="ffffff" w:val="clear"/>
        <w:spacing w:after="0" w:line="240" w:lineRule="auto"/>
        <w:rPr>
          <w:rFonts w:ascii="Open Sans" w:cs="Open Sans" w:eastAsia="Open Sans" w:hAnsi="Open Sans"/>
          <w:b w:val="1"/>
          <w:color w:val="262626"/>
          <w:sz w:val="24"/>
          <w:szCs w:val="24"/>
        </w:rPr>
      </w:pPr>
      <w:r w:rsidDel="00000000" w:rsidR="00000000" w:rsidRPr="00000000">
        <w:rPr>
          <w:rFonts w:ascii="Open Sans" w:cs="Open Sans" w:eastAsia="Open Sans" w:hAnsi="Open Sans"/>
          <w:b w:val="1"/>
          <w:color w:val="262626"/>
          <w:sz w:val="24"/>
          <w:szCs w:val="24"/>
          <w:rtl w:val="0"/>
        </w:rPr>
        <w:t xml:space="preserve">Second Normal Form</w:t>
      </w:r>
    </w:p>
    <w:p w:rsidR="00000000" w:rsidDel="00000000" w:rsidP="00000000" w:rsidRDefault="00000000" w:rsidRPr="00000000" w14:paraId="00000006">
      <w:pPr>
        <w:shd w:fill="ffffff" w:val="clear"/>
        <w:spacing w:after="280" w:before="280" w:line="240" w:lineRule="auto"/>
        <w:rPr>
          <w:rFonts w:ascii="Open Sans" w:cs="Open Sans" w:eastAsia="Open Sans" w:hAnsi="Open Sans"/>
          <w:color w:val="262626"/>
          <w:sz w:val="21"/>
          <w:szCs w:val="21"/>
        </w:rPr>
      </w:pPr>
      <w:r w:rsidDel="00000000" w:rsidR="00000000" w:rsidRPr="00000000">
        <w:rPr>
          <w:rtl w:val="0"/>
        </w:rPr>
      </w:r>
    </w:p>
    <w:p w:rsidR="00000000" w:rsidDel="00000000" w:rsidP="00000000" w:rsidRDefault="00000000" w:rsidRPr="00000000" w14:paraId="00000007">
      <w:pPr>
        <w:shd w:fill="ffffff" w:val="clear"/>
        <w:spacing w:after="280" w:before="280" w:line="240" w:lineRule="auto"/>
        <w:rPr>
          <w:rFonts w:ascii="Open Sans" w:cs="Open Sans" w:eastAsia="Open Sans" w:hAnsi="Open Sans"/>
          <w:color w:val="262626"/>
          <w:sz w:val="21"/>
          <w:szCs w:val="21"/>
        </w:rPr>
      </w:pPr>
      <w:sdt>
        <w:sdtPr>
          <w:tag w:val="goog_rdk_0"/>
        </w:sdtPr>
        <w:sdtContent>
          <w:r w:rsidDel="00000000" w:rsidR="00000000" w:rsidRPr="00000000">
            <w:rPr>
              <w:rFonts w:ascii="Arial Unicode MS" w:cs="Arial Unicode MS" w:eastAsia="Arial Unicode MS" w:hAnsi="Arial Unicode MS"/>
              <w:color w:val="262626"/>
              <w:sz w:val="21"/>
              <w:szCs w:val="21"/>
              <w:rtl w:val="0"/>
            </w:rPr>
            <w:t xml:space="preserve">Before we learn about the second normal form, we need to understand the following −</w:t>
          </w:r>
        </w:sdtContent>
      </w:sdt>
    </w:p>
    <w:p w:rsidR="00000000" w:rsidDel="00000000" w:rsidP="00000000" w:rsidRDefault="00000000" w:rsidRPr="00000000" w14:paraId="00000008">
      <w:pPr>
        <w:numPr>
          <w:ilvl w:val="0"/>
          <w:numId w:val="1"/>
        </w:numPr>
        <w:shd w:fill="ffffff" w:val="clear"/>
        <w:spacing w:after="0" w:line="240" w:lineRule="auto"/>
        <w:ind w:left="720" w:hanging="360"/>
        <w:rPr>
          <w:rFonts w:ascii="Open Sans" w:cs="Open Sans" w:eastAsia="Open Sans" w:hAnsi="Open Sans"/>
          <w:color w:val="262626"/>
          <w:sz w:val="21"/>
          <w:szCs w:val="21"/>
        </w:rPr>
      </w:pPr>
      <w:r w:rsidDel="00000000" w:rsidR="00000000" w:rsidRPr="00000000">
        <w:rPr>
          <w:rFonts w:ascii="Open Sans" w:cs="Open Sans" w:eastAsia="Open Sans" w:hAnsi="Open Sans"/>
          <w:b w:val="1"/>
          <w:color w:val="262626"/>
          <w:sz w:val="21"/>
          <w:szCs w:val="21"/>
          <w:rtl w:val="0"/>
        </w:rPr>
        <w:t xml:space="preserve">Prime attribute </w:t>
      </w:r>
      <w:sdt>
        <w:sdtPr>
          <w:tag w:val="goog_rdk_1"/>
        </w:sdtPr>
        <w:sdtContent>
          <w:r w:rsidDel="00000000" w:rsidR="00000000" w:rsidRPr="00000000">
            <w:rPr>
              <w:rFonts w:ascii="Arial Unicode MS" w:cs="Arial Unicode MS" w:eastAsia="Arial Unicode MS" w:hAnsi="Arial Unicode MS"/>
              <w:color w:val="262626"/>
              <w:sz w:val="21"/>
              <w:szCs w:val="21"/>
              <w:rtl w:val="0"/>
            </w:rPr>
            <w:t xml:space="preserve">− An attribute, which is a part of the candidate-key, is known as a prime attribute.</w:t>
          </w:r>
        </w:sdtContent>
      </w:sdt>
    </w:p>
    <w:p w:rsidR="00000000" w:rsidDel="00000000" w:rsidP="00000000" w:rsidRDefault="00000000" w:rsidRPr="00000000" w14:paraId="00000009">
      <w:pPr>
        <w:numPr>
          <w:ilvl w:val="0"/>
          <w:numId w:val="1"/>
        </w:numPr>
        <w:shd w:fill="ffffff" w:val="clear"/>
        <w:spacing w:after="0" w:line="240" w:lineRule="auto"/>
        <w:ind w:left="720" w:hanging="360"/>
        <w:rPr>
          <w:rFonts w:ascii="Open Sans" w:cs="Open Sans" w:eastAsia="Open Sans" w:hAnsi="Open Sans"/>
          <w:color w:val="262626"/>
          <w:sz w:val="21"/>
          <w:szCs w:val="21"/>
        </w:rPr>
      </w:pPr>
      <w:r w:rsidDel="00000000" w:rsidR="00000000" w:rsidRPr="00000000">
        <w:rPr>
          <w:rFonts w:ascii="Open Sans" w:cs="Open Sans" w:eastAsia="Open Sans" w:hAnsi="Open Sans"/>
          <w:b w:val="1"/>
          <w:color w:val="262626"/>
          <w:sz w:val="21"/>
          <w:szCs w:val="21"/>
          <w:rtl w:val="0"/>
        </w:rPr>
        <w:t xml:space="preserve">Non-prime attribute </w:t>
      </w:r>
      <w:sdt>
        <w:sdtPr>
          <w:tag w:val="goog_rdk_2"/>
        </w:sdtPr>
        <w:sdtContent>
          <w:r w:rsidDel="00000000" w:rsidR="00000000" w:rsidRPr="00000000">
            <w:rPr>
              <w:rFonts w:ascii="Arial Unicode MS" w:cs="Arial Unicode MS" w:eastAsia="Arial Unicode MS" w:hAnsi="Arial Unicode MS"/>
              <w:color w:val="262626"/>
              <w:sz w:val="21"/>
              <w:szCs w:val="21"/>
              <w:rtl w:val="0"/>
            </w:rPr>
            <w:t xml:space="preserve">− An attribute, which is not a part of the prime-key, is said to be a non-prime attribute.</w:t>
          </w:r>
        </w:sdtContent>
      </w:sdt>
    </w:p>
    <w:p w:rsidR="00000000" w:rsidDel="00000000" w:rsidP="00000000" w:rsidRDefault="00000000" w:rsidRPr="00000000" w14:paraId="0000000A">
      <w:pPr>
        <w:shd w:fill="ffffff" w:val="clear"/>
        <w:spacing w:after="280" w:before="280" w:line="240" w:lineRule="auto"/>
        <w:rPr>
          <w:rFonts w:ascii="Open Sans" w:cs="Open Sans" w:eastAsia="Open Sans" w:hAnsi="Open Sans"/>
          <w:color w:val="262626"/>
          <w:sz w:val="21"/>
          <w:szCs w:val="21"/>
        </w:rPr>
      </w:pPr>
      <w:r w:rsidDel="00000000" w:rsidR="00000000" w:rsidRPr="00000000">
        <w:rPr>
          <w:rFonts w:ascii="Open Sans" w:cs="Open Sans" w:eastAsia="Open Sans" w:hAnsi="Open Sans"/>
          <w:color w:val="262626"/>
          <w:sz w:val="21"/>
          <w:szCs w:val="21"/>
          <w:rtl w:val="0"/>
        </w:rPr>
        <w:t xml:space="preserve">If we follow second normal form, then every non-prime attribute should be fully functionally dependent on prime key attribute. That is, if X </w:t>
      </w:r>
      <w:sdt>
        <w:sdtPr>
          <w:tag w:val="goog_rdk_3"/>
        </w:sdtPr>
        <w:sdtContent>
          <w:r w:rsidDel="00000000" w:rsidR="00000000" w:rsidRPr="00000000">
            <w:rPr>
              <w:rFonts w:ascii="Arial Unicode MS" w:cs="Arial Unicode MS" w:eastAsia="Arial Unicode MS" w:hAnsi="Arial Unicode MS"/>
              <w:color w:val="262626"/>
              <w:sz w:val="21"/>
              <w:szCs w:val="21"/>
              <w:rtl w:val="0"/>
            </w:rPr>
            <w:t xml:space="preserve">→</w:t>
          </w:r>
        </w:sdtContent>
      </w:sdt>
      <w:r w:rsidDel="00000000" w:rsidR="00000000" w:rsidRPr="00000000">
        <w:rPr>
          <w:rFonts w:ascii="Open Sans" w:cs="Open Sans" w:eastAsia="Open Sans" w:hAnsi="Open Sans"/>
          <w:color w:val="262626"/>
          <w:sz w:val="21"/>
          <w:szCs w:val="21"/>
          <w:rtl w:val="0"/>
        </w:rPr>
        <w:t xml:space="preserve"> A holds, then there should not be any proper subset Y of X, for which Y </w:t>
      </w:r>
      <w:sdt>
        <w:sdtPr>
          <w:tag w:val="goog_rdk_4"/>
        </w:sdtPr>
        <w:sdtContent>
          <w:r w:rsidDel="00000000" w:rsidR="00000000" w:rsidRPr="00000000">
            <w:rPr>
              <w:rFonts w:ascii="Arial Unicode MS" w:cs="Arial Unicode MS" w:eastAsia="Arial Unicode MS" w:hAnsi="Arial Unicode MS"/>
              <w:color w:val="262626"/>
              <w:sz w:val="21"/>
              <w:szCs w:val="21"/>
              <w:rtl w:val="0"/>
            </w:rPr>
            <w:t xml:space="preserve">→</w:t>
          </w:r>
        </w:sdtContent>
      </w:sdt>
      <w:r w:rsidDel="00000000" w:rsidR="00000000" w:rsidRPr="00000000">
        <w:rPr>
          <w:rFonts w:ascii="Open Sans" w:cs="Open Sans" w:eastAsia="Open Sans" w:hAnsi="Open Sans"/>
          <w:color w:val="262626"/>
          <w:sz w:val="21"/>
          <w:szCs w:val="21"/>
          <w:rtl w:val="0"/>
        </w:rPr>
        <w:t xml:space="preserve"> A also holds true.</w:t>
      </w:r>
    </w:p>
    <w:p w:rsidR="00000000" w:rsidDel="00000000" w:rsidP="00000000" w:rsidRDefault="00000000" w:rsidRPr="00000000" w14:paraId="0000000B">
      <w:pPr>
        <w:shd w:fill="ffffff" w:val="clear"/>
        <w:spacing w:after="280" w:before="280" w:line="240" w:lineRule="auto"/>
        <w:rPr>
          <w:rFonts w:ascii="Open Sans" w:cs="Open Sans" w:eastAsia="Open Sans" w:hAnsi="Open Sans"/>
          <w:color w:val="262626"/>
          <w:sz w:val="21"/>
          <w:szCs w:val="21"/>
        </w:rPr>
      </w:pPr>
      <w:r w:rsidDel="00000000" w:rsidR="00000000" w:rsidRPr="00000000">
        <w:rPr>
          <w:rFonts w:ascii="Open Sans" w:cs="Open Sans" w:eastAsia="Open Sans" w:hAnsi="Open Sans"/>
          <w:color w:val="262626"/>
          <w:sz w:val="21"/>
          <w:szCs w:val="21"/>
        </w:rPr>
        <w:drawing>
          <wp:inline distB="0" distT="0" distL="0" distR="0">
            <wp:extent cx="5046980" cy="1713865"/>
            <wp:effectExtent b="0" l="0" r="0" t="0"/>
            <wp:docPr descr="Relation not in 2NF" id="12" name="image2.png"/>
            <a:graphic>
              <a:graphicData uri="http://schemas.openxmlformats.org/drawingml/2006/picture">
                <pic:pic>
                  <pic:nvPicPr>
                    <pic:cNvPr descr="Relation not in 2NF" id="0" name="image2.png"/>
                    <pic:cNvPicPr preferRelativeResize="0"/>
                  </pic:nvPicPr>
                  <pic:blipFill>
                    <a:blip r:embed="rId7"/>
                    <a:srcRect b="0" l="0" r="0" t="0"/>
                    <a:stretch>
                      <a:fillRect/>
                    </a:stretch>
                  </pic:blipFill>
                  <pic:spPr>
                    <a:xfrm>
                      <a:off x="0" y="0"/>
                      <a:ext cx="5046980" cy="171386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hd w:fill="ffffff" w:val="clear"/>
        <w:spacing w:after="280" w:before="280" w:line="240" w:lineRule="auto"/>
        <w:rPr>
          <w:rFonts w:ascii="Open Sans" w:cs="Open Sans" w:eastAsia="Open Sans" w:hAnsi="Open Sans"/>
          <w:color w:val="262626"/>
          <w:sz w:val="21"/>
          <w:szCs w:val="21"/>
        </w:rPr>
      </w:pPr>
      <w:r w:rsidDel="00000000" w:rsidR="00000000" w:rsidRPr="00000000">
        <w:rPr>
          <w:rFonts w:ascii="Open Sans" w:cs="Open Sans" w:eastAsia="Open Sans" w:hAnsi="Open Sans"/>
          <w:color w:val="262626"/>
          <w:sz w:val="21"/>
          <w:szCs w:val="21"/>
          <w:rtl w:val="0"/>
        </w:rPr>
        <w:t xml:space="preserve">We see here in We see here in Student_Project relation that the prime key attributes are Stu_ID and Proj_ID. According to the rule, non-key attributes, i.e. Stu_Name and Proj_Name must be dependent upon both and not on any of the prime key attribute individually. But we find that Stu_Name can be identified by Stu_ID and Proj_Name can be identified by Proj_ID independently. This is called partial dependency, which is not allowed in Second Normal Form.</w:t>
      </w:r>
    </w:p>
    <w:p w:rsidR="00000000" w:rsidDel="00000000" w:rsidP="00000000" w:rsidRDefault="00000000" w:rsidRPr="00000000" w14:paraId="0000000D">
      <w:pPr>
        <w:shd w:fill="ffffff" w:val="clear"/>
        <w:spacing w:after="280" w:before="280" w:line="240" w:lineRule="auto"/>
        <w:rPr>
          <w:rFonts w:ascii="Open Sans" w:cs="Open Sans" w:eastAsia="Open Sans" w:hAnsi="Open Sans"/>
          <w:color w:val="262626"/>
          <w:sz w:val="21"/>
          <w:szCs w:val="21"/>
        </w:rPr>
      </w:pPr>
      <w:r w:rsidDel="00000000" w:rsidR="00000000" w:rsidRPr="00000000">
        <w:rPr>
          <w:rFonts w:ascii="Open Sans" w:cs="Open Sans" w:eastAsia="Open Sans" w:hAnsi="Open Sans"/>
          <w:color w:val="262626"/>
          <w:sz w:val="21"/>
          <w:szCs w:val="21"/>
        </w:rPr>
        <w:drawing>
          <wp:inline distB="0" distT="0" distL="0" distR="0">
            <wp:extent cx="3812540" cy="1903730"/>
            <wp:effectExtent b="0" l="0" r="0" t="0"/>
            <wp:docPr descr="Relation  in 2NF" id="14" name="image3.png"/>
            <a:graphic>
              <a:graphicData uri="http://schemas.openxmlformats.org/drawingml/2006/picture">
                <pic:pic>
                  <pic:nvPicPr>
                    <pic:cNvPr descr="Relation  in 2NF" id="0" name="image3.png"/>
                    <pic:cNvPicPr preferRelativeResize="0"/>
                  </pic:nvPicPr>
                  <pic:blipFill>
                    <a:blip r:embed="rId8"/>
                    <a:srcRect b="0" l="0" r="0" t="0"/>
                    <a:stretch>
                      <a:fillRect/>
                    </a:stretch>
                  </pic:blipFill>
                  <pic:spPr>
                    <a:xfrm>
                      <a:off x="0" y="0"/>
                      <a:ext cx="3812540" cy="190373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hd w:fill="ffffff" w:val="clear"/>
        <w:spacing w:after="280" w:before="280" w:line="240" w:lineRule="auto"/>
        <w:rPr>
          <w:rFonts w:ascii="Open Sans" w:cs="Open Sans" w:eastAsia="Open Sans" w:hAnsi="Open Sans"/>
          <w:color w:val="262626"/>
          <w:sz w:val="21"/>
          <w:szCs w:val="21"/>
        </w:rPr>
      </w:pPr>
      <w:r w:rsidDel="00000000" w:rsidR="00000000" w:rsidRPr="00000000">
        <w:rPr>
          <w:rFonts w:ascii="Open Sans" w:cs="Open Sans" w:eastAsia="Open Sans" w:hAnsi="Open Sans"/>
          <w:color w:val="262626"/>
          <w:sz w:val="21"/>
          <w:szCs w:val="21"/>
          <w:rtl w:val="0"/>
        </w:rPr>
        <w:t xml:space="preserve">We broke the relation in two as depicted in the above picture. So there exists no partial dependency.</w:t>
      </w:r>
    </w:p>
    <w:p w:rsidR="00000000" w:rsidDel="00000000" w:rsidP="00000000" w:rsidRDefault="00000000" w:rsidRPr="00000000" w14:paraId="0000000F">
      <w:pPr>
        <w:shd w:fill="ffffff" w:val="clear"/>
        <w:spacing w:after="280" w:before="280" w:line="240" w:lineRule="auto"/>
        <w:rPr>
          <w:rFonts w:ascii="Open Sans" w:cs="Open Sans" w:eastAsia="Open Sans" w:hAnsi="Open Sans"/>
          <w:color w:val="262626"/>
          <w:sz w:val="21"/>
          <w:szCs w:val="21"/>
        </w:rPr>
      </w:pPr>
      <w:r w:rsidDel="00000000" w:rsidR="00000000" w:rsidRPr="00000000">
        <w:rPr>
          <w:rFonts w:ascii="Open Sans" w:cs="Open Sans" w:eastAsia="Open Sans" w:hAnsi="Open Sans"/>
          <w:color w:val="262626"/>
          <w:sz w:val="21"/>
          <w:szCs w:val="21"/>
          <w:rtl w:val="0"/>
        </w:rPr>
        <w:t xml:space="preserve">For a table to be in second normal form, the following 2 conditions are to be met:</w:t>
      </w:r>
    </w:p>
    <w:p w:rsidR="00000000" w:rsidDel="00000000" w:rsidP="00000000" w:rsidRDefault="00000000" w:rsidRPr="00000000" w14:paraId="00000010">
      <w:pPr>
        <w:numPr>
          <w:ilvl w:val="0"/>
          <w:numId w:val="2"/>
        </w:numPr>
        <w:shd w:fill="ffffff" w:val="clear"/>
        <w:spacing w:after="0" w:line="240" w:lineRule="auto"/>
        <w:ind w:left="720" w:hanging="360"/>
        <w:rPr>
          <w:rFonts w:ascii="Open Sans" w:cs="Open Sans" w:eastAsia="Open Sans" w:hAnsi="Open Sans"/>
          <w:color w:val="262626"/>
          <w:sz w:val="21"/>
          <w:szCs w:val="21"/>
        </w:rPr>
      </w:pPr>
      <w:r w:rsidDel="00000000" w:rsidR="00000000" w:rsidRPr="00000000">
        <w:rPr>
          <w:rFonts w:ascii="Open Sans" w:cs="Open Sans" w:eastAsia="Open Sans" w:hAnsi="Open Sans"/>
          <w:color w:val="262626"/>
          <w:sz w:val="21"/>
          <w:szCs w:val="21"/>
          <w:rtl w:val="0"/>
        </w:rPr>
        <w:t xml:space="preserve">The table should be in the first normal form.</w:t>
      </w:r>
    </w:p>
    <w:p w:rsidR="00000000" w:rsidDel="00000000" w:rsidP="00000000" w:rsidRDefault="00000000" w:rsidRPr="00000000" w14:paraId="00000011">
      <w:pPr>
        <w:numPr>
          <w:ilvl w:val="0"/>
          <w:numId w:val="2"/>
        </w:numPr>
        <w:shd w:fill="ffffff" w:val="clear"/>
        <w:spacing w:after="0" w:line="240" w:lineRule="auto"/>
        <w:ind w:left="720" w:hanging="360"/>
        <w:rPr>
          <w:rFonts w:ascii="Open Sans" w:cs="Open Sans" w:eastAsia="Open Sans" w:hAnsi="Open Sans"/>
          <w:color w:val="262626"/>
          <w:sz w:val="21"/>
          <w:szCs w:val="21"/>
        </w:rPr>
      </w:pPr>
      <w:r w:rsidDel="00000000" w:rsidR="00000000" w:rsidRPr="00000000">
        <w:rPr>
          <w:rFonts w:ascii="Open Sans" w:cs="Open Sans" w:eastAsia="Open Sans" w:hAnsi="Open Sans"/>
          <w:color w:val="262626"/>
          <w:sz w:val="21"/>
          <w:szCs w:val="21"/>
          <w:rtl w:val="0"/>
        </w:rPr>
        <w:t xml:space="preserve">The primary key of the table should compose of exactly 1 column.</w:t>
      </w:r>
    </w:p>
    <w:p w:rsidR="00000000" w:rsidDel="00000000" w:rsidP="00000000" w:rsidRDefault="00000000" w:rsidRPr="00000000" w14:paraId="00000012">
      <w:pPr>
        <w:shd w:fill="ffffff" w:val="clear"/>
        <w:spacing w:after="280" w:before="280" w:line="240" w:lineRule="auto"/>
        <w:rPr>
          <w:rFonts w:ascii="Open Sans" w:cs="Open Sans" w:eastAsia="Open Sans" w:hAnsi="Open Sans"/>
          <w:color w:val="262626"/>
          <w:sz w:val="21"/>
          <w:szCs w:val="21"/>
        </w:rPr>
      </w:pPr>
      <w:r w:rsidDel="00000000" w:rsidR="00000000" w:rsidRPr="00000000">
        <w:rPr>
          <w:rtl w:val="0"/>
        </w:rPr>
      </w:r>
    </w:p>
    <w:p w:rsidR="00000000" w:rsidDel="00000000" w:rsidP="00000000" w:rsidRDefault="00000000" w:rsidRPr="00000000" w14:paraId="00000013">
      <w:pPr>
        <w:shd w:fill="ffffff" w:val="clear"/>
        <w:spacing w:after="280" w:before="280" w:line="240" w:lineRule="auto"/>
        <w:rPr>
          <w:rFonts w:ascii="Open Sans" w:cs="Open Sans" w:eastAsia="Open Sans" w:hAnsi="Open Sans"/>
          <w:color w:val="262626"/>
          <w:sz w:val="21"/>
          <w:szCs w:val="21"/>
        </w:rPr>
      </w:pPr>
      <w:r w:rsidDel="00000000" w:rsidR="00000000" w:rsidRPr="00000000">
        <w:rPr>
          <w:rFonts w:ascii="Open Sans" w:cs="Open Sans" w:eastAsia="Open Sans" w:hAnsi="Open Sans"/>
          <w:color w:val="262626"/>
          <w:sz w:val="21"/>
          <w:szCs w:val="21"/>
          <w:rtl w:val="0"/>
        </w:rPr>
        <w:t xml:space="preserve">The first point is obviously straightforward since we just studied 1NF. Let us understand the first point - 1 column primary key. Well, a primary key is a set of columns that uniquely identifies a row. Basically, no 2 rows have the same primary keys. Let us take an example.</w:t>
      </w:r>
    </w:p>
    <w:p w:rsidR="00000000" w:rsidDel="00000000" w:rsidP="00000000" w:rsidRDefault="00000000" w:rsidRPr="00000000" w14:paraId="00000014">
      <w:pPr>
        <w:shd w:fill="ffffff" w:val="clear"/>
        <w:spacing w:after="280" w:before="280" w:line="240" w:lineRule="auto"/>
        <w:rPr>
          <w:rFonts w:ascii="Open Sans" w:cs="Open Sans" w:eastAsia="Open Sans" w:hAnsi="Open Sans"/>
          <w:color w:val="262626"/>
          <w:sz w:val="21"/>
          <w:szCs w:val="21"/>
        </w:rPr>
      </w:pPr>
      <w:r w:rsidDel="00000000" w:rsidR="00000000" w:rsidRPr="00000000">
        <w:rPr>
          <w:rtl w:val="0"/>
        </w:rPr>
      </w:r>
    </w:p>
    <w:p w:rsidR="00000000" w:rsidDel="00000000" w:rsidP="00000000" w:rsidRDefault="00000000" w:rsidRPr="00000000" w14:paraId="00000015">
      <w:pPr>
        <w:shd w:fill="ffffff" w:val="clear"/>
        <w:spacing w:after="280" w:before="280" w:line="240" w:lineRule="auto"/>
        <w:rPr>
          <w:rFonts w:ascii="Open Sans" w:cs="Open Sans" w:eastAsia="Open Sans" w:hAnsi="Open Sans"/>
          <w:color w:val="262626"/>
          <w:sz w:val="21"/>
          <w:szCs w:val="21"/>
        </w:rPr>
      </w:pPr>
      <w:r w:rsidDel="00000000" w:rsidR="00000000" w:rsidRPr="00000000">
        <w:rPr>
          <w:rFonts w:ascii="Open Sans" w:cs="Open Sans" w:eastAsia="Open Sans" w:hAnsi="Open Sans"/>
          <w:b w:val="1"/>
          <w:color w:val="262626"/>
          <w:sz w:val="21"/>
          <w:szCs w:val="21"/>
          <w:rtl w:val="0"/>
        </w:rPr>
        <w:t xml:space="preserve">Course</w:t>
      </w:r>
      <w:r w:rsidDel="00000000" w:rsidR="00000000" w:rsidRPr="00000000">
        <w:rPr>
          <w:rtl w:val="0"/>
        </w:rPr>
      </w:r>
    </w:p>
    <w:p w:rsidR="00000000" w:rsidDel="00000000" w:rsidP="00000000" w:rsidRDefault="00000000" w:rsidRPr="00000000" w14:paraId="00000016">
      <w:pPr>
        <w:shd w:fill="f8f8f8" w:val="clear"/>
        <w:spacing w:after="0" w:line="240" w:lineRule="auto"/>
        <w:jc w:val="center"/>
        <w:rPr>
          <w:rFonts w:ascii="Open Sans" w:cs="Open Sans" w:eastAsia="Open Sans" w:hAnsi="Open Sans"/>
          <w:color w:val="262626"/>
          <w:sz w:val="21"/>
          <w:szCs w:val="21"/>
        </w:rPr>
      </w:pPr>
      <w:r w:rsidDel="00000000" w:rsidR="00000000" w:rsidRPr="00000000">
        <w:rPr>
          <w:rFonts w:ascii="Open Sans" w:cs="Open Sans" w:eastAsia="Open Sans" w:hAnsi="Open Sans"/>
          <w:color w:val="262626"/>
          <w:sz w:val="21"/>
          <w:szCs w:val="21"/>
        </w:rPr>
        <mc:AlternateContent>
          <mc:Choice Requires="wpg">
            <w:drawing>
              <wp:inline distB="0" distT="0" distL="0" distR="0">
                <wp:extent cx="314325" cy="314325"/>
                <wp:effectExtent b="0" l="0" r="0" t="0"/>
                <wp:docPr id="9" name=""/>
                <a:graphic>
                  <a:graphicData uri="http://schemas.microsoft.com/office/word/2010/wordprocessingShape">
                    <wps:wsp>
                      <wps:cNvSpPr/>
                      <wps:cNvPr id="3" name="Shape 3"/>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id="9"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7">
      <w:pPr>
        <w:shd w:fill="ffffff" w:val="clear"/>
        <w:spacing w:after="280" w:before="280" w:line="240" w:lineRule="auto"/>
        <w:rPr>
          <w:rFonts w:ascii="Open Sans" w:cs="Open Sans" w:eastAsia="Open Sans" w:hAnsi="Open Sans"/>
          <w:color w:val="262626"/>
          <w:sz w:val="21"/>
          <w:szCs w:val="21"/>
        </w:rPr>
      </w:pPr>
      <w:r w:rsidDel="00000000" w:rsidR="00000000" w:rsidRPr="00000000">
        <w:rPr>
          <w:rtl w:val="0"/>
        </w:rPr>
      </w:r>
    </w:p>
    <w:p w:rsidR="00000000" w:rsidDel="00000000" w:rsidP="00000000" w:rsidRDefault="00000000" w:rsidRPr="00000000" w14:paraId="00000018">
      <w:pPr>
        <w:shd w:fill="ffffff" w:val="clear"/>
        <w:spacing w:after="280" w:before="280" w:line="240" w:lineRule="auto"/>
        <w:rPr>
          <w:rFonts w:ascii="Open Sans" w:cs="Open Sans" w:eastAsia="Open Sans" w:hAnsi="Open Sans"/>
          <w:color w:val="262626"/>
          <w:sz w:val="21"/>
          <w:szCs w:val="21"/>
        </w:rPr>
      </w:pPr>
      <w:r w:rsidDel="00000000" w:rsidR="00000000" w:rsidRPr="00000000">
        <w:rPr>
          <w:rtl w:val="0"/>
        </w:rPr>
      </w:r>
    </w:p>
    <w:p w:rsidR="00000000" w:rsidDel="00000000" w:rsidP="00000000" w:rsidRDefault="00000000" w:rsidRPr="00000000" w14:paraId="00000019">
      <w:pPr>
        <w:shd w:fill="ffffff" w:val="clear"/>
        <w:spacing w:after="280" w:before="280" w:line="240" w:lineRule="auto"/>
        <w:rPr>
          <w:rFonts w:ascii="Open Sans" w:cs="Open Sans" w:eastAsia="Open Sans" w:hAnsi="Open Sans"/>
          <w:color w:val="262626"/>
          <w:sz w:val="21"/>
          <w:szCs w:val="21"/>
        </w:rPr>
      </w:pPr>
      <w:r w:rsidDel="00000000" w:rsidR="00000000" w:rsidRPr="00000000">
        <w:rPr>
          <w:rFonts w:ascii="Open Sans" w:cs="Open Sans" w:eastAsia="Open Sans" w:hAnsi="Open Sans"/>
          <w:color w:val="262626"/>
          <w:sz w:val="21"/>
          <w:szCs w:val="21"/>
          <w:rtl w:val="0"/>
        </w:rPr>
        <w:t xml:space="preserve">Here, in this table, the course code is unique. So, that becomes our primary key.</w:t>
      </w:r>
    </w:p>
    <w:p w:rsidR="00000000" w:rsidDel="00000000" w:rsidP="00000000" w:rsidRDefault="00000000" w:rsidRPr="00000000" w14:paraId="0000001A">
      <w:pPr>
        <w:shd w:fill="ffffff" w:val="clear"/>
        <w:spacing w:after="280" w:before="280" w:line="240" w:lineRule="auto"/>
        <w:rPr>
          <w:rFonts w:ascii="Open Sans" w:cs="Open Sans" w:eastAsia="Open Sans" w:hAnsi="Open Sans"/>
          <w:color w:val="262626"/>
          <w:sz w:val="21"/>
          <w:szCs w:val="21"/>
        </w:rPr>
      </w:pPr>
      <w:r w:rsidDel="00000000" w:rsidR="00000000" w:rsidRPr="00000000">
        <w:rPr>
          <w:rFonts w:ascii="Open Sans" w:cs="Open Sans" w:eastAsia="Open Sans" w:hAnsi="Open Sans"/>
          <w:color w:val="262626"/>
          <w:sz w:val="21"/>
          <w:szCs w:val="21"/>
          <w:rtl w:val="0"/>
        </w:rPr>
        <w:t xml:space="preserve">Let us take another example of storing student enrollment in various courses. Each student may enroll in multiple courses. Similarly, each course may have multiple enrollments. A sample table may look like this (student name and course code):</w:t>
      </w:r>
    </w:p>
    <w:p w:rsidR="00000000" w:rsidDel="00000000" w:rsidP="00000000" w:rsidRDefault="00000000" w:rsidRPr="00000000" w14:paraId="0000001B">
      <w:pPr>
        <w:shd w:fill="ffffff" w:val="clear"/>
        <w:spacing w:after="280" w:before="280" w:line="240" w:lineRule="auto"/>
        <w:rPr>
          <w:rFonts w:ascii="Open Sans" w:cs="Open Sans" w:eastAsia="Open Sans" w:hAnsi="Open Sans"/>
          <w:color w:val="262626"/>
          <w:sz w:val="21"/>
          <w:szCs w:val="21"/>
        </w:rPr>
      </w:pPr>
      <w:r w:rsidDel="00000000" w:rsidR="00000000" w:rsidRPr="00000000">
        <w:rPr>
          <w:rtl w:val="0"/>
        </w:rPr>
      </w:r>
    </w:p>
    <w:p w:rsidR="00000000" w:rsidDel="00000000" w:rsidP="00000000" w:rsidRDefault="00000000" w:rsidRPr="00000000" w14:paraId="0000001C">
      <w:pPr>
        <w:shd w:fill="f8f8f8" w:val="clear"/>
        <w:spacing w:after="0" w:line="240" w:lineRule="auto"/>
        <w:jc w:val="center"/>
        <w:rPr>
          <w:rFonts w:ascii="Open Sans" w:cs="Open Sans" w:eastAsia="Open Sans" w:hAnsi="Open Sans"/>
          <w:color w:val="262626"/>
          <w:sz w:val="21"/>
          <w:szCs w:val="21"/>
        </w:rPr>
      </w:pPr>
      <w:r w:rsidDel="00000000" w:rsidR="00000000" w:rsidRPr="00000000">
        <w:rPr>
          <w:rFonts w:ascii="Open Sans" w:cs="Open Sans" w:eastAsia="Open Sans" w:hAnsi="Open Sans"/>
          <w:color w:val="262626"/>
          <w:sz w:val="21"/>
          <w:szCs w:val="21"/>
        </w:rPr>
        <mc:AlternateContent>
          <mc:Choice Requires="wpg">
            <w:drawing>
              <wp:inline distB="0" distT="0" distL="0" distR="0">
                <wp:extent cx="314325" cy="314325"/>
                <wp:effectExtent b="0" l="0" r="0" t="0"/>
                <wp:docPr id="8" name=""/>
                <a:graphic>
                  <a:graphicData uri="http://schemas.microsoft.com/office/word/2010/wordprocessingShape">
                    <wps:wsp>
                      <wps:cNvSpPr/>
                      <wps:cNvPr id="2" name="Shape 2"/>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id="8"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D">
      <w:pPr>
        <w:shd w:fill="ffffff" w:val="clear"/>
        <w:spacing w:after="280" w:before="280" w:line="240" w:lineRule="auto"/>
        <w:rPr>
          <w:rFonts w:ascii="Open Sans" w:cs="Open Sans" w:eastAsia="Open Sans" w:hAnsi="Open Sans"/>
          <w:color w:val="262626"/>
          <w:sz w:val="21"/>
          <w:szCs w:val="21"/>
        </w:rPr>
      </w:pPr>
      <w:r w:rsidDel="00000000" w:rsidR="00000000" w:rsidRPr="00000000">
        <w:rPr>
          <w:rtl w:val="0"/>
        </w:rPr>
      </w:r>
    </w:p>
    <w:p w:rsidR="00000000" w:rsidDel="00000000" w:rsidP="00000000" w:rsidRDefault="00000000" w:rsidRPr="00000000" w14:paraId="0000001E">
      <w:pPr>
        <w:shd w:fill="ffffff" w:val="clear"/>
        <w:spacing w:after="280" w:before="280" w:line="240" w:lineRule="auto"/>
        <w:rPr>
          <w:rFonts w:ascii="Open Sans" w:cs="Open Sans" w:eastAsia="Open Sans" w:hAnsi="Open Sans"/>
          <w:color w:val="262626"/>
          <w:sz w:val="21"/>
          <w:szCs w:val="21"/>
        </w:rPr>
      </w:pPr>
      <w:r w:rsidDel="00000000" w:rsidR="00000000" w:rsidRPr="00000000">
        <w:rPr>
          <w:rFonts w:ascii="Open Sans" w:cs="Open Sans" w:eastAsia="Open Sans" w:hAnsi="Open Sans"/>
          <w:color w:val="262626"/>
          <w:sz w:val="21"/>
          <w:szCs w:val="21"/>
          <w:rtl w:val="0"/>
        </w:rPr>
        <w:t xml:space="preserve">Here, the first column is the student name and the second column is the course taken by the student.</w:t>
      </w:r>
    </w:p>
    <w:p w:rsidR="00000000" w:rsidDel="00000000" w:rsidP="00000000" w:rsidRDefault="00000000" w:rsidRPr="00000000" w14:paraId="0000001F">
      <w:pPr>
        <w:shd w:fill="ffffff" w:val="clear"/>
        <w:spacing w:after="280" w:before="280" w:line="240" w:lineRule="auto"/>
        <w:rPr>
          <w:rFonts w:ascii="Open Sans" w:cs="Open Sans" w:eastAsia="Open Sans" w:hAnsi="Open Sans"/>
          <w:color w:val="262626"/>
          <w:sz w:val="21"/>
          <w:szCs w:val="21"/>
        </w:rPr>
      </w:pPr>
      <w:r w:rsidDel="00000000" w:rsidR="00000000" w:rsidRPr="00000000">
        <w:rPr>
          <w:rFonts w:ascii="Open Sans" w:cs="Open Sans" w:eastAsia="Open Sans" w:hAnsi="Open Sans"/>
          <w:color w:val="262626"/>
          <w:sz w:val="21"/>
          <w:szCs w:val="21"/>
          <w:rtl w:val="0"/>
        </w:rPr>
        <w:t xml:space="preserve">Clearly, the student name column isn’t unique as we can see that there are 2 entries corresponding to the name ‘Rahul’ in row 1 and row 3. Similarly, the course code column is not unique as we can see that there are 2 entries corresponding to course code CS101 in row 2 and row 4.</w:t>
      </w:r>
    </w:p>
    <w:p w:rsidR="00000000" w:rsidDel="00000000" w:rsidP="00000000" w:rsidRDefault="00000000" w:rsidRPr="00000000" w14:paraId="00000020">
      <w:pPr>
        <w:shd w:fill="ffffff" w:val="clear"/>
        <w:spacing w:after="280" w:before="280" w:line="240" w:lineRule="auto"/>
        <w:rPr>
          <w:rFonts w:ascii="Open Sans" w:cs="Open Sans" w:eastAsia="Open Sans" w:hAnsi="Open Sans"/>
          <w:color w:val="262626"/>
          <w:sz w:val="21"/>
          <w:szCs w:val="21"/>
        </w:rPr>
      </w:pPr>
      <w:r w:rsidDel="00000000" w:rsidR="00000000" w:rsidRPr="00000000">
        <w:rPr>
          <w:rFonts w:ascii="Open Sans" w:cs="Open Sans" w:eastAsia="Open Sans" w:hAnsi="Open Sans"/>
          <w:color w:val="262626"/>
          <w:sz w:val="21"/>
          <w:szCs w:val="21"/>
          <w:rtl w:val="0"/>
        </w:rPr>
        <w:t xml:space="preserve">However, the tuple (student name, course code) is unique since a student cannot enroll in the same course more than once. So, these 2 columns when combined form the primary key for the database.</w:t>
      </w:r>
    </w:p>
    <w:p w:rsidR="00000000" w:rsidDel="00000000" w:rsidP="00000000" w:rsidRDefault="00000000" w:rsidRPr="00000000" w14:paraId="00000021">
      <w:pPr>
        <w:shd w:fill="ffffff" w:val="clear"/>
        <w:spacing w:after="280" w:before="280" w:line="240" w:lineRule="auto"/>
        <w:rPr>
          <w:rFonts w:ascii="Open Sans" w:cs="Open Sans" w:eastAsia="Open Sans" w:hAnsi="Open Sans"/>
          <w:color w:val="262626"/>
          <w:sz w:val="21"/>
          <w:szCs w:val="21"/>
        </w:rPr>
      </w:pPr>
      <w:r w:rsidDel="00000000" w:rsidR="00000000" w:rsidRPr="00000000">
        <w:rPr>
          <w:rFonts w:ascii="Open Sans" w:cs="Open Sans" w:eastAsia="Open Sans" w:hAnsi="Open Sans"/>
          <w:color w:val="262626"/>
          <w:sz w:val="21"/>
          <w:szCs w:val="21"/>
          <w:rtl w:val="0"/>
        </w:rPr>
        <w:t xml:space="preserve">As per the second normal form definition, our enrollment table above isn’t in the second normal form. To achieve the same (1NF to 2NF), we can rather break it into 2 tables:</w:t>
      </w:r>
    </w:p>
    <w:p w:rsidR="00000000" w:rsidDel="00000000" w:rsidP="00000000" w:rsidRDefault="00000000" w:rsidRPr="00000000" w14:paraId="00000022">
      <w:pPr>
        <w:shd w:fill="f8f8f8" w:val="clear"/>
        <w:spacing w:after="0" w:line="240" w:lineRule="auto"/>
        <w:jc w:val="center"/>
        <w:rPr>
          <w:rFonts w:ascii="Open Sans" w:cs="Open Sans" w:eastAsia="Open Sans" w:hAnsi="Open Sans"/>
          <w:color w:val="262626"/>
          <w:sz w:val="21"/>
          <w:szCs w:val="21"/>
        </w:rPr>
      </w:pPr>
      <w:r w:rsidDel="00000000" w:rsidR="00000000" w:rsidRPr="00000000">
        <w:rPr>
          <w:rFonts w:ascii="Open Sans" w:cs="Open Sans" w:eastAsia="Open Sans" w:hAnsi="Open Sans"/>
          <w:color w:val="262626"/>
          <w:sz w:val="21"/>
          <w:szCs w:val="21"/>
        </w:rPr>
        <mc:AlternateContent>
          <mc:Choice Requires="wpg">
            <w:drawing>
              <wp:inline distB="0" distT="0" distL="0" distR="0">
                <wp:extent cx="314325" cy="314325"/>
                <wp:effectExtent b="0" l="0" r="0" t="0"/>
                <wp:docPr id="11" name=""/>
                <a:graphic>
                  <a:graphicData uri="http://schemas.microsoft.com/office/word/2010/wordprocessingShape">
                    <wps:wsp>
                      <wps:cNvSpPr/>
                      <wps:cNvPr id="5" name="Shape 5"/>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id="11"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3">
      <w:pPr>
        <w:shd w:fill="ffffff" w:val="clear"/>
        <w:spacing w:after="280" w:before="280" w:line="240" w:lineRule="auto"/>
        <w:rPr>
          <w:rFonts w:ascii="Open Sans" w:cs="Open Sans" w:eastAsia="Open Sans" w:hAnsi="Open Sans"/>
          <w:color w:val="262626"/>
          <w:sz w:val="21"/>
          <w:szCs w:val="21"/>
        </w:rPr>
      </w:pPr>
      <w:r w:rsidDel="00000000" w:rsidR="00000000" w:rsidRPr="00000000">
        <w:rPr>
          <w:rtl w:val="0"/>
        </w:rPr>
      </w:r>
    </w:p>
    <w:p w:rsidR="00000000" w:rsidDel="00000000" w:rsidP="00000000" w:rsidRDefault="00000000" w:rsidRPr="00000000" w14:paraId="00000024">
      <w:pPr>
        <w:shd w:fill="ffffff" w:val="clear"/>
        <w:spacing w:after="280" w:before="280" w:line="240" w:lineRule="auto"/>
        <w:rPr>
          <w:rFonts w:ascii="Open Sans" w:cs="Open Sans" w:eastAsia="Open Sans" w:hAnsi="Open Sans"/>
          <w:color w:val="262626"/>
          <w:sz w:val="21"/>
          <w:szCs w:val="21"/>
        </w:rPr>
      </w:pPr>
      <w:r w:rsidDel="00000000" w:rsidR="00000000" w:rsidRPr="00000000">
        <w:rPr>
          <w:rFonts w:ascii="Open Sans" w:cs="Open Sans" w:eastAsia="Open Sans" w:hAnsi="Open Sans"/>
          <w:color w:val="262626"/>
          <w:sz w:val="21"/>
          <w:szCs w:val="21"/>
          <w:rtl w:val="0"/>
        </w:rPr>
        <w:t xml:space="preserve">Here the second column is unique and it indicates the enrollment number for the student. Clearly, the enrollment number is unique. Now, we can attach each of these enrollment numbers with course codes.</w:t>
      </w:r>
    </w:p>
    <w:p w:rsidR="00000000" w:rsidDel="00000000" w:rsidP="00000000" w:rsidRDefault="00000000" w:rsidRPr="00000000" w14:paraId="00000025">
      <w:pPr>
        <w:shd w:fill="ffffff" w:val="clear"/>
        <w:spacing w:after="280" w:before="280" w:line="240" w:lineRule="auto"/>
        <w:rPr>
          <w:rFonts w:ascii="Open Sans" w:cs="Open Sans" w:eastAsia="Open Sans" w:hAnsi="Open Sans"/>
          <w:color w:val="262626"/>
          <w:sz w:val="21"/>
          <w:szCs w:val="21"/>
        </w:rPr>
      </w:pPr>
      <w:r w:rsidDel="00000000" w:rsidR="00000000" w:rsidRPr="00000000">
        <w:rPr>
          <w:rFonts w:ascii="Open Sans" w:cs="Open Sans" w:eastAsia="Open Sans" w:hAnsi="Open Sans"/>
          <w:b w:val="1"/>
          <w:color w:val="262626"/>
          <w:sz w:val="21"/>
          <w:szCs w:val="21"/>
          <w:rtl w:val="0"/>
        </w:rPr>
        <w:t xml:space="preserve">Courses:</w:t>
      </w:r>
      <w:r w:rsidDel="00000000" w:rsidR="00000000" w:rsidRPr="00000000">
        <w:rPr>
          <w:rtl w:val="0"/>
        </w:rPr>
      </w:r>
    </w:p>
    <w:p w:rsidR="00000000" w:rsidDel="00000000" w:rsidP="00000000" w:rsidRDefault="00000000" w:rsidRPr="00000000" w14:paraId="00000026">
      <w:pPr>
        <w:shd w:fill="f8f8f8" w:val="clear"/>
        <w:spacing w:after="0" w:line="240" w:lineRule="auto"/>
        <w:jc w:val="center"/>
        <w:rPr>
          <w:rFonts w:ascii="Open Sans" w:cs="Open Sans" w:eastAsia="Open Sans" w:hAnsi="Open Sans"/>
          <w:color w:val="262626"/>
          <w:sz w:val="21"/>
          <w:szCs w:val="21"/>
        </w:rPr>
      </w:pPr>
      <w:r w:rsidDel="00000000" w:rsidR="00000000" w:rsidRPr="00000000">
        <w:rPr>
          <w:rFonts w:ascii="Open Sans" w:cs="Open Sans" w:eastAsia="Open Sans" w:hAnsi="Open Sans"/>
          <w:color w:val="262626"/>
          <w:sz w:val="21"/>
          <w:szCs w:val="21"/>
        </w:rPr>
        <mc:AlternateContent>
          <mc:Choice Requires="wpg">
            <w:drawing>
              <wp:inline distB="0" distT="0" distL="0" distR="0">
                <wp:extent cx="314325" cy="314325"/>
                <wp:effectExtent b="0" l="0" r="0" t="0"/>
                <wp:docPr id="10" name=""/>
                <a:graphic>
                  <a:graphicData uri="http://schemas.microsoft.com/office/word/2010/wordprocessingShape">
                    <wps:wsp>
                      <wps:cNvSpPr/>
                      <wps:cNvPr id="4" name="Shape 4"/>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id="10"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7">
      <w:pPr>
        <w:shd w:fill="ffffff" w:val="clear"/>
        <w:spacing w:after="280" w:before="280" w:line="240" w:lineRule="auto"/>
        <w:rPr>
          <w:rFonts w:ascii="Open Sans" w:cs="Open Sans" w:eastAsia="Open Sans" w:hAnsi="Open Sans"/>
          <w:color w:val="262626"/>
          <w:sz w:val="21"/>
          <w:szCs w:val="21"/>
        </w:rPr>
      </w:pPr>
      <w:r w:rsidDel="00000000" w:rsidR="00000000" w:rsidRPr="00000000">
        <w:rPr>
          <w:rFonts w:ascii="Open Sans" w:cs="Open Sans" w:eastAsia="Open Sans" w:hAnsi="Open Sans"/>
          <w:color w:val="262626"/>
          <w:sz w:val="21"/>
          <w:szCs w:val="21"/>
          <w:rtl w:val="0"/>
        </w:rPr>
        <w:t xml:space="preserve">These 2 tables together provide us with the exact same information as our original table.</w:t>
      </w:r>
    </w:p>
    <w:p w:rsidR="00000000" w:rsidDel="00000000" w:rsidP="00000000" w:rsidRDefault="00000000" w:rsidRPr="00000000" w14:paraId="00000028">
      <w:pPr>
        <w:shd w:fill="ffffff" w:val="clear"/>
        <w:spacing w:after="280" w:before="280" w:line="240" w:lineRule="auto"/>
        <w:rPr>
          <w:rFonts w:ascii="Open Sans" w:cs="Open Sans" w:eastAsia="Open Sans" w:hAnsi="Open Sans"/>
          <w:color w:val="262626"/>
          <w:sz w:val="21"/>
          <w:szCs w:val="21"/>
        </w:rPr>
      </w:pPr>
      <w:r w:rsidDel="00000000" w:rsidR="00000000" w:rsidRPr="00000000">
        <w:rPr>
          <w:rtl w:val="0"/>
        </w:rPr>
      </w:r>
    </w:p>
    <w:p w:rsidR="00000000" w:rsidDel="00000000" w:rsidP="00000000" w:rsidRDefault="00000000" w:rsidRPr="00000000" w14:paraId="00000029">
      <w:pPr>
        <w:shd w:fill="ffffff" w:val="clear"/>
        <w:spacing w:after="0" w:line="240" w:lineRule="auto"/>
        <w:rPr>
          <w:rFonts w:ascii="Open Sans" w:cs="Open Sans" w:eastAsia="Open Sans" w:hAnsi="Open Sans"/>
          <w:b w:val="1"/>
          <w:color w:val="262626"/>
          <w:sz w:val="24"/>
          <w:szCs w:val="24"/>
        </w:rPr>
      </w:pPr>
      <w:r w:rsidDel="00000000" w:rsidR="00000000" w:rsidRPr="00000000">
        <w:rPr>
          <w:rFonts w:ascii="Open Sans" w:cs="Open Sans" w:eastAsia="Open Sans" w:hAnsi="Open Sans"/>
          <w:b w:val="1"/>
          <w:color w:val="262626"/>
          <w:sz w:val="24"/>
          <w:szCs w:val="24"/>
          <w:rtl w:val="0"/>
        </w:rPr>
        <w:t xml:space="preserve">Keys in Database</w:t>
      </w:r>
    </w:p>
    <w:p w:rsidR="00000000" w:rsidDel="00000000" w:rsidP="00000000" w:rsidRDefault="00000000" w:rsidRPr="00000000" w14:paraId="0000002A">
      <w:pPr>
        <w:shd w:fill="ffffff" w:val="clear"/>
        <w:spacing w:after="280" w:before="280" w:line="240" w:lineRule="auto"/>
        <w:rPr>
          <w:rFonts w:ascii="Open Sans" w:cs="Open Sans" w:eastAsia="Open Sans" w:hAnsi="Open Sans"/>
          <w:color w:val="262626"/>
          <w:sz w:val="21"/>
          <w:szCs w:val="21"/>
        </w:rPr>
      </w:pPr>
      <w:r w:rsidDel="00000000" w:rsidR="00000000" w:rsidRPr="00000000">
        <w:rPr>
          <w:rFonts w:ascii="Open Sans" w:cs="Open Sans" w:eastAsia="Open Sans" w:hAnsi="Open Sans"/>
          <w:color w:val="262626"/>
          <w:sz w:val="21"/>
          <w:szCs w:val="21"/>
          <w:rtl w:val="0"/>
        </w:rPr>
        <w:t xml:space="preserve">The keys in the database play a vital role in identifying the data present in it. Using keys, you can find any data from the table quickly and easily. The large tables are divided into smaller ones, and keys are used to connect the smaller tables. </w:t>
      </w:r>
    </w:p>
    <w:p w:rsidR="00000000" w:rsidDel="00000000" w:rsidP="00000000" w:rsidRDefault="00000000" w:rsidRPr="00000000" w14:paraId="0000002B">
      <w:pPr>
        <w:shd w:fill="ffffff" w:val="clear"/>
        <w:spacing w:after="280" w:before="280" w:line="240" w:lineRule="auto"/>
        <w:rPr>
          <w:rFonts w:ascii="Open Sans" w:cs="Open Sans" w:eastAsia="Open Sans" w:hAnsi="Open Sans"/>
          <w:color w:val="262626"/>
          <w:sz w:val="21"/>
          <w:szCs w:val="21"/>
        </w:rPr>
      </w:pPr>
      <w:r w:rsidDel="00000000" w:rsidR="00000000" w:rsidRPr="00000000">
        <w:rPr>
          <w:rFonts w:ascii="Open Sans" w:cs="Open Sans" w:eastAsia="Open Sans" w:hAnsi="Open Sans"/>
          <w:color w:val="262626"/>
          <w:sz w:val="21"/>
          <w:szCs w:val="21"/>
        </w:rPr>
        <w:drawing>
          <wp:inline distB="0" distT="0" distL="0" distR="0">
            <wp:extent cx="5731510" cy="1474470"/>
            <wp:effectExtent b="0" l="0" r="0" t="0"/>
            <wp:docPr descr="database normalization" id="13" name="image1.png"/>
            <a:graphic>
              <a:graphicData uri="http://schemas.openxmlformats.org/drawingml/2006/picture">
                <pic:pic>
                  <pic:nvPicPr>
                    <pic:cNvPr descr="database normalization" id="0" name="image1.png"/>
                    <pic:cNvPicPr preferRelativeResize="0"/>
                  </pic:nvPicPr>
                  <pic:blipFill>
                    <a:blip r:embed="rId13"/>
                    <a:srcRect b="0" l="0" r="0" t="0"/>
                    <a:stretch>
                      <a:fillRect/>
                    </a:stretch>
                  </pic:blipFill>
                  <pic:spPr>
                    <a:xfrm>
                      <a:off x="0" y="0"/>
                      <a:ext cx="5731510" cy="147447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hd w:fill="ffffff" w:val="clear"/>
        <w:spacing w:after="280" w:before="280" w:line="240" w:lineRule="auto"/>
        <w:rPr>
          <w:rFonts w:ascii="Open Sans" w:cs="Open Sans" w:eastAsia="Open Sans" w:hAnsi="Open Sans"/>
          <w:color w:val="262626"/>
          <w:sz w:val="21"/>
          <w:szCs w:val="21"/>
        </w:rPr>
      </w:pPr>
      <w:r w:rsidDel="00000000" w:rsidR="00000000" w:rsidRPr="00000000">
        <w:rPr>
          <w:rtl w:val="0"/>
        </w:rPr>
      </w:r>
    </w:p>
    <w:p w:rsidR="00000000" w:rsidDel="00000000" w:rsidP="00000000" w:rsidRDefault="00000000" w:rsidRPr="00000000" w14:paraId="0000002D">
      <w:pPr>
        <w:shd w:fill="ffffff" w:val="clear"/>
        <w:spacing w:after="280" w:before="280" w:line="240" w:lineRule="auto"/>
        <w:rPr>
          <w:rFonts w:ascii="Open Sans" w:cs="Open Sans" w:eastAsia="Open Sans" w:hAnsi="Open Sans"/>
          <w:color w:val="262626"/>
          <w:sz w:val="21"/>
          <w:szCs w:val="21"/>
        </w:rPr>
      </w:pPr>
      <w:r w:rsidDel="00000000" w:rsidR="00000000" w:rsidRPr="00000000">
        <w:rPr>
          <w:rFonts w:ascii="Open Sans" w:cs="Open Sans" w:eastAsia="Open Sans" w:hAnsi="Open Sans"/>
          <w:color w:val="262626"/>
          <w:sz w:val="21"/>
          <w:szCs w:val="21"/>
          <w:rtl w:val="0"/>
        </w:rPr>
        <w:t xml:space="preserve">Let us see the different types of keys used in the DBMS.</w:t>
      </w:r>
    </w:p>
    <w:p w:rsidR="00000000" w:rsidDel="00000000" w:rsidP="00000000" w:rsidRDefault="00000000" w:rsidRPr="00000000" w14:paraId="0000002E">
      <w:pPr>
        <w:shd w:fill="ffffff" w:val="clear"/>
        <w:spacing w:after="0" w:line="240" w:lineRule="auto"/>
        <w:rPr>
          <w:rFonts w:ascii="Open Sans" w:cs="Open Sans" w:eastAsia="Open Sans" w:hAnsi="Open Sans"/>
          <w:b w:val="1"/>
          <w:color w:val="262626"/>
          <w:sz w:val="20"/>
          <w:szCs w:val="20"/>
        </w:rPr>
      </w:pPr>
      <w:r w:rsidDel="00000000" w:rsidR="00000000" w:rsidRPr="00000000">
        <w:rPr>
          <w:rFonts w:ascii="Open Sans" w:cs="Open Sans" w:eastAsia="Open Sans" w:hAnsi="Open Sans"/>
          <w:b w:val="1"/>
          <w:color w:val="262626"/>
          <w:sz w:val="20"/>
          <w:szCs w:val="20"/>
          <w:rtl w:val="0"/>
        </w:rPr>
        <w:t xml:space="preserve">1.Primary Key:</w:t>
      </w:r>
    </w:p>
    <w:p w:rsidR="00000000" w:rsidDel="00000000" w:rsidP="00000000" w:rsidRDefault="00000000" w:rsidRPr="00000000" w14:paraId="0000002F">
      <w:pPr>
        <w:shd w:fill="ffffff" w:val="clear"/>
        <w:spacing w:after="280" w:before="280" w:line="240" w:lineRule="auto"/>
        <w:rPr>
          <w:rFonts w:ascii="Open Sans" w:cs="Open Sans" w:eastAsia="Open Sans" w:hAnsi="Open Sans"/>
          <w:color w:val="262626"/>
          <w:sz w:val="21"/>
          <w:szCs w:val="21"/>
        </w:rPr>
      </w:pPr>
      <w:r w:rsidDel="00000000" w:rsidR="00000000" w:rsidRPr="00000000">
        <w:rPr>
          <w:rFonts w:ascii="Open Sans" w:cs="Open Sans" w:eastAsia="Open Sans" w:hAnsi="Open Sans"/>
          <w:color w:val="262626"/>
          <w:sz w:val="21"/>
          <w:szCs w:val="21"/>
          <w:rtl w:val="0"/>
        </w:rPr>
        <w:t xml:space="preserve">The </w:t>
      </w:r>
      <w:r w:rsidDel="00000000" w:rsidR="00000000" w:rsidRPr="00000000">
        <w:rPr>
          <w:rFonts w:ascii="Open Sans" w:cs="Open Sans" w:eastAsia="Open Sans" w:hAnsi="Open Sans"/>
          <w:b w:val="1"/>
          <w:color w:val="262626"/>
          <w:sz w:val="21"/>
          <w:szCs w:val="21"/>
          <w:rtl w:val="0"/>
        </w:rPr>
        <w:t xml:space="preserve">primary key</w:t>
      </w:r>
      <w:r w:rsidDel="00000000" w:rsidR="00000000" w:rsidRPr="00000000">
        <w:rPr>
          <w:rFonts w:ascii="Open Sans" w:cs="Open Sans" w:eastAsia="Open Sans" w:hAnsi="Open Sans"/>
          <w:color w:val="262626"/>
          <w:sz w:val="21"/>
          <w:szCs w:val="21"/>
          <w:rtl w:val="0"/>
        </w:rPr>
        <w:t xml:space="preserve"> is an attribute of the table that identifies any row or tuple uniquely. You must choose the primary key that will uniquely find any data from the table. </w:t>
      </w:r>
    </w:p>
    <w:p w:rsidR="00000000" w:rsidDel="00000000" w:rsidP="00000000" w:rsidRDefault="00000000" w:rsidRPr="00000000" w14:paraId="00000030">
      <w:pPr>
        <w:shd w:fill="ffffff" w:val="clear"/>
        <w:spacing w:after="280" w:before="280" w:line="240" w:lineRule="auto"/>
        <w:rPr>
          <w:rFonts w:ascii="Open Sans" w:cs="Open Sans" w:eastAsia="Open Sans" w:hAnsi="Open Sans"/>
          <w:color w:val="262626"/>
          <w:sz w:val="21"/>
          <w:szCs w:val="21"/>
        </w:rPr>
      </w:pPr>
      <w:r w:rsidDel="00000000" w:rsidR="00000000" w:rsidRPr="00000000">
        <w:rPr>
          <w:rFonts w:ascii="Open Sans" w:cs="Open Sans" w:eastAsia="Open Sans" w:hAnsi="Open Sans"/>
          <w:color w:val="262626"/>
          <w:sz w:val="21"/>
          <w:szCs w:val="21"/>
          <w:rtl w:val="0"/>
        </w:rPr>
        <w:t xml:space="preserve">Consider a relation Employee. It has attributes like </w:t>
      </w:r>
      <w:r w:rsidDel="00000000" w:rsidR="00000000" w:rsidRPr="00000000">
        <w:rPr>
          <w:rFonts w:ascii="Open Sans" w:cs="Open Sans" w:eastAsia="Open Sans" w:hAnsi="Open Sans"/>
          <w:b w:val="1"/>
          <w:color w:val="262626"/>
          <w:sz w:val="21"/>
          <w:szCs w:val="21"/>
          <w:rtl w:val="0"/>
        </w:rPr>
        <w:t xml:space="preserve">Emp_ID, Emp_Name, Emp_Add, Passport_Number, and License_Number. </w:t>
      </w:r>
      <w:r w:rsidDel="00000000" w:rsidR="00000000" w:rsidRPr="00000000">
        <w:rPr>
          <w:rtl w:val="0"/>
        </w:rPr>
      </w:r>
    </w:p>
    <w:p w:rsidR="00000000" w:rsidDel="00000000" w:rsidP="00000000" w:rsidRDefault="00000000" w:rsidRPr="00000000" w14:paraId="00000031">
      <w:pPr>
        <w:shd w:fill="ffffff" w:val="clear"/>
        <w:spacing w:after="280" w:before="280" w:line="240" w:lineRule="auto"/>
        <w:rPr>
          <w:rFonts w:ascii="Open Sans" w:cs="Open Sans" w:eastAsia="Open Sans" w:hAnsi="Open Sans"/>
          <w:color w:val="262626"/>
          <w:sz w:val="21"/>
          <w:szCs w:val="21"/>
        </w:rPr>
      </w:pPr>
      <w:r w:rsidDel="00000000" w:rsidR="00000000" w:rsidRPr="00000000">
        <w:rPr>
          <w:rFonts w:ascii="Open Sans" w:cs="Open Sans" w:eastAsia="Open Sans" w:hAnsi="Open Sans"/>
          <w:color w:val="262626"/>
          <w:sz w:val="21"/>
          <w:szCs w:val="21"/>
          <w:rtl w:val="0"/>
        </w:rPr>
        <w:t xml:space="preserve">The primary key of the Employee relation will be the </w:t>
      </w:r>
      <w:r w:rsidDel="00000000" w:rsidR="00000000" w:rsidRPr="00000000">
        <w:rPr>
          <w:rFonts w:ascii="Open Sans" w:cs="Open Sans" w:eastAsia="Open Sans" w:hAnsi="Open Sans"/>
          <w:b w:val="1"/>
          <w:color w:val="262626"/>
          <w:sz w:val="21"/>
          <w:szCs w:val="21"/>
          <w:rtl w:val="0"/>
        </w:rPr>
        <w:t xml:space="preserve">Emp_ID,</w:t>
      </w:r>
      <w:r w:rsidDel="00000000" w:rsidR="00000000" w:rsidRPr="00000000">
        <w:rPr>
          <w:rFonts w:ascii="Open Sans" w:cs="Open Sans" w:eastAsia="Open Sans" w:hAnsi="Open Sans"/>
          <w:color w:val="262626"/>
          <w:sz w:val="21"/>
          <w:szCs w:val="21"/>
          <w:rtl w:val="0"/>
        </w:rPr>
        <w:t xml:space="preserve"> as it will uniquely identify every employee’s data. Additionally, the P</w:t>
      </w:r>
      <w:r w:rsidDel="00000000" w:rsidR="00000000" w:rsidRPr="00000000">
        <w:rPr>
          <w:rFonts w:ascii="Open Sans" w:cs="Open Sans" w:eastAsia="Open Sans" w:hAnsi="Open Sans"/>
          <w:b w:val="1"/>
          <w:color w:val="262626"/>
          <w:sz w:val="21"/>
          <w:szCs w:val="21"/>
          <w:rtl w:val="0"/>
        </w:rPr>
        <w:t xml:space="preserve">assport_Number and License_Number</w:t>
      </w:r>
      <w:r w:rsidDel="00000000" w:rsidR="00000000" w:rsidRPr="00000000">
        <w:rPr>
          <w:rFonts w:ascii="Open Sans" w:cs="Open Sans" w:eastAsia="Open Sans" w:hAnsi="Open Sans"/>
          <w:color w:val="262626"/>
          <w:sz w:val="21"/>
          <w:szCs w:val="21"/>
          <w:rtl w:val="0"/>
        </w:rPr>
        <w:t xml:space="preserve"> can also serve as primary keys as they are unique for every employee. </w:t>
      </w:r>
    </w:p>
    <w:p w:rsidR="00000000" w:rsidDel="00000000" w:rsidP="00000000" w:rsidRDefault="00000000" w:rsidRPr="00000000" w14:paraId="00000032">
      <w:pPr>
        <w:shd w:fill="ffffff" w:val="clear"/>
        <w:spacing w:after="280" w:before="280" w:line="240" w:lineRule="auto"/>
        <w:rPr>
          <w:rFonts w:ascii="Open Sans" w:cs="Open Sans" w:eastAsia="Open Sans" w:hAnsi="Open Sans"/>
          <w:color w:val="262626"/>
          <w:sz w:val="21"/>
          <w:szCs w:val="21"/>
        </w:rPr>
      </w:pPr>
      <w:r w:rsidDel="00000000" w:rsidR="00000000" w:rsidRPr="00000000">
        <w:rPr>
          <w:rtl w:val="0"/>
        </w:rPr>
      </w:r>
    </w:p>
    <w:p w:rsidR="00000000" w:rsidDel="00000000" w:rsidP="00000000" w:rsidRDefault="00000000" w:rsidRPr="00000000" w14:paraId="00000033">
      <w:pPr>
        <w:shd w:fill="ffffff" w:val="clear"/>
        <w:spacing w:after="0" w:line="240" w:lineRule="auto"/>
        <w:rPr>
          <w:rFonts w:ascii="Open Sans" w:cs="Open Sans" w:eastAsia="Open Sans" w:hAnsi="Open Sans"/>
          <w:b w:val="1"/>
          <w:color w:val="262626"/>
          <w:sz w:val="20"/>
          <w:szCs w:val="20"/>
        </w:rPr>
      </w:pPr>
      <w:r w:rsidDel="00000000" w:rsidR="00000000" w:rsidRPr="00000000">
        <w:rPr>
          <w:rFonts w:ascii="Open Sans" w:cs="Open Sans" w:eastAsia="Open Sans" w:hAnsi="Open Sans"/>
          <w:b w:val="1"/>
          <w:color w:val="262626"/>
          <w:sz w:val="20"/>
          <w:szCs w:val="20"/>
          <w:rtl w:val="0"/>
        </w:rPr>
        <w:t xml:space="preserve">2.Candidate Key:</w:t>
      </w:r>
    </w:p>
    <w:p w:rsidR="00000000" w:rsidDel="00000000" w:rsidP="00000000" w:rsidRDefault="00000000" w:rsidRPr="00000000" w14:paraId="00000034">
      <w:pPr>
        <w:shd w:fill="ffffff" w:val="clear"/>
        <w:spacing w:after="280" w:before="280" w:line="240" w:lineRule="auto"/>
        <w:rPr>
          <w:rFonts w:ascii="Open Sans" w:cs="Open Sans" w:eastAsia="Open Sans" w:hAnsi="Open Sans"/>
          <w:color w:val="262626"/>
          <w:sz w:val="21"/>
          <w:szCs w:val="21"/>
        </w:rPr>
      </w:pPr>
      <w:r w:rsidDel="00000000" w:rsidR="00000000" w:rsidRPr="00000000">
        <w:rPr>
          <w:rFonts w:ascii="Open Sans" w:cs="Open Sans" w:eastAsia="Open Sans" w:hAnsi="Open Sans"/>
          <w:color w:val="262626"/>
          <w:sz w:val="21"/>
          <w:szCs w:val="21"/>
          <w:rtl w:val="0"/>
        </w:rPr>
        <w:t xml:space="preserve">The </w:t>
      </w:r>
      <w:r w:rsidDel="00000000" w:rsidR="00000000" w:rsidRPr="00000000">
        <w:rPr>
          <w:rFonts w:ascii="Open Sans" w:cs="Open Sans" w:eastAsia="Open Sans" w:hAnsi="Open Sans"/>
          <w:b w:val="1"/>
          <w:color w:val="262626"/>
          <w:sz w:val="21"/>
          <w:szCs w:val="21"/>
          <w:rtl w:val="0"/>
        </w:rPr>
        <w:t xml:space="preserve">candidate key</w:t>
      </w:r>
      <w:r w:rsidDel="00000000" w:rsidR="00000000" w:rsidRPr="00000000">
        <w:rPr>
          <w:rFonts w:ascii="Open Sans" w:cs="Open Sans" w:eastAsia="Open Sans" w:hAnsi="Open Sans"/>
          <w:color w:val="262626"/>
          <w:sz w:val="21"/>
          <w:szCs w:val="21"/>
          <w:rtl w:val="0"/>
        </w:rPr>
        <w:t xml:space="preserve"> of any table is a set of minimal attributes and can identify any row uniquely in the relation. There can be single or more candidate keys for a single relation. </w:t>
      </w:r>
    </w:p>
    <w:p w:rsidR="00000000" w:rsidDel="00000000" w:rsidP="00000000" w:rsidRDefault="00000000" w:rsidRPr="00000000" w14:paraId="00000035">
      <w:pPr>
        <w:shd w:fill="ffffff" w:val="clear"/>
        <w:spacing w:after="280" w:before="280" w:line="240" w:lineRule="auto"/>
        <w:rPr>
          <w:rFonts w:ascii="Open Sans" w:cs="Open Sans" w:eastAsia="Open Sans" w:hAnsi="Open Sans"/>
          <w:color w:val="262626"/>
          <w:sz w:val="21"/>
          <w:szCs w:val="21"/>
        </w:rPr>
      </w:pPr>
      <w:r w:rsidDel="00000000" w:rsidR="00000000" w:rsidRPr="00000000">
        <w:rPr>
          <w:rFonts w:ascii="Open Sans" w:cs="Open Sans" w:eastAsia="Open Sans" w:hAnsi="Open Sans"/>
          <w:color w:val="262626"/>
          <w:sz w:val="21"/>
          <w:szCs w:val="21"/>
          <w:rtl w:val="0"/>
        </w:rPr>
        <w:t xml:space="preserve">Consider the above relation of Employee. We saw that the primary key is the </w:t>
      </w:r>
      <w:r w:rsidDel="00000000" w:rsidR="00000000" w:rsidRPr="00000000">
        <w:rPr>
          <w:rFonts w:ascii="Open Sans" w:cs="Open Sans" w:eastAsia="Open Sans" w:hAnsi="Open Sans"/>
          <w:b w:val="1"/>
          <w:color w:val="262626"/>
          <w:sz w:val="21"/>
          <w:szCs w:val="21"/>
          <w:rtl w:val="0"/>
        </w:rPr>
        <w:t xml:space="preserve">Emp_ID</w:t>
      </w:r>
      <w:r w:rsidDel="00000000" w:rsidR="00000000" w:rsidRPr="00000000">
        <w:rPr>
          <w:rFonts w:ascii="Open Sans" w:cs="Open Sans" w:eastAsia="Open Sans" w:hAnsi="Open Sans"/>
          <w:color w:val="262626"/>
          <w:sz w:val="21"/>
          <w:szCs w:val="21"/>
          <w:rtl w:val="0"/>
        </w:rPr>
        <w:t xml:space="preserve">, which is unique and non-repetitive for every employee. The other two attributes,</w:t>
      </w:r>
      <w:r w:rsidDel="00000000" w:rsidR="00000000" w:rsidRPr="00000000">
        <w:rPr>
          <w:rFonts w:ascii="Open Sans" w:cs="Open Sans" w:eastAsia="Open Sans" w:hAnsi="Open Sans"/>
          <w:b w:val="1"/>
          <w:color w:val="262626"/>
          <w:sz w:val="21"/>
          <w:szCs w:val="21"/>
          <w:rtl w:val="0"/>
        </w:rPr>
        <w:t xml:space="preserve"> Passport_Number and License_Number,</w:t>
      </w:r>
      <w:r w:rsidDel="00000000" w:rsidR="00000000" w:rsidRPr="00000000">
        <w:rPr>
          <w:rFonts w:ascii="Open Sans" w:cs="Open Sans" w:eastAsia="Open Sans" w:hAnsi="Open Sans"/>
          <w:color w:val="262626"/>
          <w:sz w:val="21"/>
          <w:szCs w:val="21"/>
          <w:rtl w:val="0"/>
        </w:rPr>
        <w:t xml:space="preserve"> are also non-repetitive. So, they both can serve as candidate keys.</w:t>
      </w:r>
    </w:p>
    <w:p w:rsidR="00000000" w:rsidDel="00000000" w:rsidP="00000000" w:rsidRDefault="00000000" w:rsidRPr="00000000" w14:paraId="00000036">
      <w:pPr>
        <w:shd w:fill="ffffff" w:val="clear"/>
        <w:spacing w:after="0" w:line="240" w:lineRule="auto"/>
        <w:rPr>
          <w:rFonts w:ascii="Open Sans" w:cs="Open Sans" w:eastAsia="Open Sans" w:hAnsi="Open Sans"/>
          <w:b w:val="1"/>
          <w:color w:val="262626"/>
          <w:sz w:val="20"/>
          <w:szCs w:val="20"/>
        </w:rPr>
      </w:pPr>
      <w:r w:rsidDel="00000000" w:rsidR="00000000" w:rsidRPr="00000000">
        <w:rPr>
          <w:rFonts w:ascii="Open Sans" w:cs="Open Sans" w:eastAsia="Open Sans" w:hAnsi="Open Sans"/>
          <w:b w:val="1"/>
          <w:color w:val="262626"/>
          <w:sz w:val="20"/>
          <w:szCs w:val="20"/>
          <w:rtl w:val="0"/>
        </w:rPr>
        <w:t xml:space="preserve">3.Super Key:</w:t>
      </w:r>
    </w:p>
    <w:p w:rsidR="00000000" w:rsidDel="00000000" w:rsidP="00000000" w:rsidRDefault="00000000" w:rsidRPr="00000000" w14:paraId="00000037">
      <w:pPr>
        <w:shd w:fill="ffffff" w:val="clear"/>
        <w:spacing w:after="280" w:before="280" w:line="240" w:lineRule="auto"/>
        <w:rPr>
          <w:rFonts w:ascii="Open Sans" w:cs="Open Sans" w:eastAsia="Open Sans" w:hAnsi="Open Sans"/>
          <w:color w:val="262626"/>
          <w:sz w:val="21"/>
          <w:szCs w:val="21"/>
        </w:rPr>
      </w:pPr>
      <w:r w:rsidDel="00000000" w:rsidR="00000000" w:rsidRPr="00000000">
        <w:rPr>
          <w:rFonts w:ascii="Open Sans" w:cs="Open Sans" w:eastAsia="Open Sans" w:hAnsi="Open Sans"/>
          <w:color w:val="262626"/>
          <w:sz w:val="21"/>
          <w:szCs w:val="21"/>
          <w:rtl w:val="0"/>
        </w:rPr>
        <w:t xml:space="preserve">As the </w:t>
      </w:r>
      <w:r w:rsidDel="00000000" w:rsidR="00000000" w:rsidRPr="00000000">
        <w:rPr>
          <w:rFonts w:ascii="Open Sans" w:cs="Open Sans" w:eastAsia="Open Sans" w:hAnsi="Open Sans"/>
          <w:b w:val="1"/>
          <w:color w:val="262626"/>
          <w:sz w:val="21"/>
          <w:szCs w:val="21"/>
          <w:rtl w:val="0"/>
        </w:rPr>
        <w:t xml:space="preserve">primary key</w:t>
      </w:r>
      <w:r w:rsidDel="00000000" w:rsidR="00000000" w:rsidRPr="00000000">
        <w:rPr>
          <w:rFonts w:ascii="Open Sans" w:cs="Open Sans" w:eastAsia="Open Sans" w:hAnsi="Open Sans"/>
          <w:color w:val="262626"/>
          <w:sz w:val="21"/>
          <w:szCs w:val="21"/>
          <w:rtl w:val="0"/>
        </w:rPr>
        <w:t xml:space="preserve"> and </w:t>
      </w:r>
      <w:r w:rsidDel="00000000" w:rsidR="00000000" w:rsidRPr="00000000">
        <w:rPr>
          <w:rFonts w:ascii="Open Sans" w:cs="Open Sans" w:eastAsia="Open Sans" w:hAnsi="Open Sans"/>
          <w:b w:val="1"/>
          <w:color w:val="262626"/>
          <w:sz w:val="21"/>
          <w:szCs w:val="21"/>
          <w:rtl w:val="0"/>
        </w:rPr>
        <w:t xml:space="preserve">candidate key</w:t>
      </w:r>
      <w:r w:rsidDel="00000000" w:rsidR="00000000" w:rsidRPr="00000000">
        <w:rPr>
          <w:rFonts w:ascii="Open Sans" w:cs="Open Sans" w:eastAsia="Open Sans" w:hAnsi="Open Sans"/>
          <w:color w:val="262626"/>
          <w:sz w:val="21"/>
          <w:szCs w:val="21"/>
          <w:rtl w:val="0"/>
        </w:rPr>
        <w:t xml:space="preserve"> identifies every tuple uniquely, the super key also helps find the table’s unique tuple. The candidate key is the subset of the super key. There can be one or many super keys. </w:t>
      </w:r>
    </w:p>
    <w:p w:rsidR="00000000" w:rsidDel="00000000" w:rsidP="00000000" w:rsidRDefault="00000000" w:rsidRPr="00000000" w14:paraId="00000038">
      <w:pPr>
        <w:shd w:fill="ffffff" w:val="clear"/>
        <w:spacing w:after="280" w:before="280" w:line="240" w:lineRule="auto"/>
        <w:rPr>
          <w:rFonts w:ascii="Open Sans" w:cs="Open Sans" w:eastAsia="Open Sans" w:hAnsi="Open Sans"/>
          <w:color w:val="262626"/>
          <w:sz w:val="21"/>
          <w:szCs w:val="21"/>
        </w:rPr>
      </w:pPr>
      <w:r w:rsidDel="00000000" w:rsidR="00000000" w:rsidRPr="00000000">
        <w:rPr>
          <w:rFonts w:ascii="Open Sans" w:cs="Open Sans" w:eastAsia="Open Sans" w:hAnsi="Open Sans"/>
          <w:color w:val="262626"/>
          <w:sz w:val="21"/>
          <w:szCs w:val="21"/>
          <w:rtl w:val="0"/>
        </w:rPr>
        <w:t xml:space="preserve">We shall use the same Employee relation to have a clear idea about the super key. The</w:t>
      </w:r>
      <w:r w:rsidDel="00000000" w:rsidR="00000000" w:rsidRPr="00000000">
        <w:rPr>
          <w:rFonts w:ascii="Open Sans" w:cs="Open Sans" w:eastAsia="Open Sans" w:hAnsi="Open Sans"/>
          <w:b w:val="1"/>
          <w:color w:val="262626"/>
          <w:sz w:val="21"/>
          <w:szCs w:val="21"/>
          <w:rtl w:val="0"/>
        </w:rPr>
        <w:t xml:space="preserve"> Emp_ID </w:t>
      </w:r>
      <w:r w:rsidDel="00000000" w:rsidR="00000000" w:rsidRPr="00000000">
        <w:rPr>
          <w:rFonts w:ascii="Open Sans" w:cs="Open Sans" w:eastAsia="Open Sans" w:hAnsi="Open Sans"/>
          <w:color w:val="262626"/>
          <w:sz w:val="21"/>
          <w:szCs w:val="21"/>
          <w:rtl w:val="0"/>
        </w:rPr>
        <w:t xml:space="preserve">attribute can uniquely find out any employee’s data. The </w:t>
      </w:r>
      <w:r w:rsidDel="00000000" w:rsidR="00000000" w:rsidRPr="00000000">
        <w:rPr>
          <w:rFonts w:ascii="Open Sans" w:cs="Open Sans" w:eastAsia="Open Sans" w:hAnsi="Open Sans"/>
          <w:b w:val="1"/>
          <w:color w:val="262626"/>
          <w:sz w:val="21"/>
          <w:szCs w:val="21"/>
          <w:rtl w:val="0"/>
        </w:rPr>
        <w:t xml:space="preserve">Emp_Name</w:t>
      </w:r>
      <w:r w:rsidDel="00000000" w:rsidR="00000000" w:rsidRPr="00000000">
        <w:rPr>
          <w:rFonts w:ascii="Open Sans" w:cs="Open Sans" w:eastAsia="Open Sans" w:hAnsi="Open Sans"/>
          <w:color w:val="262626"/>
          <w:sz w:val="21"/>
          <w:szCs w:val="21"/>
          <w:rtl w:val="0"/>
        </w:rPr>
        <w:t xml:space="preserve"> attribute cannot be used as the primary key, as two employees can have the same name. But, the combination of the </w:t>
      </w:r>
      <w:r w:rsidDel="00000000" w:rsidR="00000000" w:rsidRPr="00000000">
        <w:rPr>
          <w:rFonts w:ascii="Open Sans" w:cs="Open Sans" w:eastAsia="Open Sans" w:hAnsi="Open Sans"/>
          <w:b w:val="1"/>
          <w:color w:val="262626"/>
          <w:sz w:val="21"/>
          <w:szCs w:val="21"/>
          <w:rtl w:val="0"/>
        </w:rPr>
        <w:t xml:space="preserve">Emp_ID and Emp_Name </w:t>
      </w:r>
      <w:r w:rsidDel="00000000" w:rsidR="00000000" w:rsidRPr="00000000">
        <w:rPr>
          <w:rFonts w:ascii="Open Sans" w:cs="Open Sans" w:eastAsia="Open Sans" w:hAnsi="Open Sans"/>
          <w:color w:val="262626"/>
          <w:sz w:val="21"/>
          <w:szCs w:val="21"/>
          <w:rtl w:val="0"/>
        </w:rPr>
        <w:t xml:space="preserve">can find employee’s data uniquely. So, </w:t>
      </w:r>
      <w:r w:rsidDel="00000000" w:rsidR="00000000" w:rsidRPr="00000000">
        <w:rPr>
          <w:rFonts w:ascii="Open Sans" w:cs="Open Sans" w:eastAsia="Open Sans" w:hAnsi="Open Sans"/>
          <w:b w:val="1"/>
          <w:color w:val="262626"/>
          <w:sz w:val="21"/>
          <w:szCs w:val="21"/>
          <w:rtl w:val="0"/>
        </w:rPr>
        <w:t xml:space="preserve">(Epm_ID, Emp_Name)</w:t>
      </w:r>
      <w:r w:rsidDel="00000000" w:rsidR="00000000" w:rsidRPr="00000000">
        <w:rPr>
          <w:rFonts w:ascii="Open Sans" w:cs="Open Sans" w:eastAsia="Open Sans" w:hAnsi="Open Sans"/>
          <w:color w:val="262626"/>
          <w:sz w:val="21"/>
          <w:szCs w:val="21"/>
          <w:rtl w:val="0"/>
        </w:rPr>
        <w:t xml:space="preserve"> serves as super keys for the Employee relation. </w:t>
      </w:r>
    </w:p>
    <w:p w:rsidR="00000000" w:rsidDel="00000000" w:rsidP="00000000" w:rsidRDefault="00000000" w:rsidRPr="00000000" w14:paraId="00000039">
      <w:pPr>
        <w:shd w:fill="ffffff" w:val="clear"/>
        <w:spacing w:after="280" w:before="280" w:line="240" w:lineRule="auto"/>
        <w:rPr>
          <w:rFonts w:ascii="Open Sans" w:cs="Open Sans" w:eastAsia="Open Sans" w:hAnsi="Open Sans"/>
          <w:color w:val="262626"/>
          <w:sz w:val="21"/>
          <w:szCs w:val="21"/>
        </w:rPr>
      </w:pPr>
      <w:r w:rsidDel="00000000" w:rsidR="00000000" w:rsidRPr="00000000">
        <w:rPr>
          <w:rFonts w:ascii="Open Sans" w:cs="Open Sans" w:eastAsia="Open Sans" w:hAnsi="Open Sans"/>
          <w:color w:val="262626"/>
          <w:sz w:val="21"/>
          <w:szCs w:val="21"/>
          <w:rtl w:val="0"/>
        </w:rPr>
        <w:t xml:space="preserve">The</w:t>
      </w:r>
      <w:r w:rsidDel="00000000" w:rsidR="00000000" w:rsidRPr="00000000">
        <w:rPr>
          <w:rFonts w:ascii="Open Sans" w:cs="Open Sans" w:eastAsia="Open Sans" w:hAnsi="Open Sans"/>
          <w:b w:val="1"/>
          <w:color w:val="262626"/>
          <w:sz w:val="21"/>
          <w:szCs w:val="21"/>
          <w:rtl w:val="0"/>
        </w:rPr>
        <w:t xml:space="preserve"> Passprt_Number and License_Number </w:t>
      </w:r>
      <w:r w:rsidDel="00000000" w:rsidR="00000000" w:rsidRPr="00000000">
        <w:rPr>
          <w:rFonts w:ascii="Open Sans" w:cs="Open Sans" w:eastAsia="Open Sans" w:hAnsi="Open Sans"/>
          <w:color w:val="262626"/>
          <w:sz w:val="21"/>
          <w:szCs w:val="21"/>
          <w:rtl w:val="0"/>
        </w:rPr>
        <w:t xml:space="preserve">are also super keys of the Employee relation.</w:t>
      </w:r>
    </w:p>
    <w:p w:rsidR="00000000" w:rsidDel="00000000" w:rsidP="00000000" w:rsidRDefault="00000000" w:rsidRPr="00000000" w14:paraId="0000003A">
      <w:pPr>
        <w:shd w:fill="ffffff" w:val="clear"/>
        <w:spacing w:after="280" w:before="280" w:line="240" w:lineRule="auto"/>
        <w:rPr>
          <w:rFonts w:ascii="Open Sans" w:cs="Open Sans" w:eastAsia="Open Sans" w:hAnsi="Open Sans"/>
          <w:color w:val="262626"/>
          <w:sz w:val="21"/>
          <w:szCs w:val="21"/>
        </w:rPr>
      </w:pPr>
      <w:r w:rsidDel="00000000" w:rsidR="00000000" w:rsidRPr="00000000">
        <w:rPr>
          <w:rFonts w:ascii="Open Sans" w:cs="Open Sans" w:eastAsia="Open Sans" w:hAnsi="Open Sans"/>
          <w:color w:val="262626"/>
          <w:sz w:val="21"/>
          <w:szCs w:val="21"/>
          <w:rtl w:val="0"/>
        </w:rPr>
        <w:t xml:space="preserve"> </w:t>
      </w:r>
    </w:p>
    <w:p w:rsidR="00000000" w:rsidDel="00000000" w:rsidP="00000000" w:rsidRDefault="00000000" w:rsidRPr="00000000" w14:paraId="0000003B">
      <w:pPr>
        <w:shd w:fill="ffffff" w:val="clear"/>
        <w:spacing w:after="0" w:line="240" w:lineRule="auto"/>
        <w:rPr>
          <w:rFonts w:ascii="Open Sans" w:cs="Open Sans" w:eastAsia="Open Sans" w:hAnsi="Open Sans"/>
          <w:b w:val="1"/>
          <w:color w:val="262626"/>
          <w:sz w:val="20"/>
          <w:szCs w:val="20"/>
        </w:rPr>
      </w:pPr>
      <w:r w:rsidDel="00000000" w:rsidR="00000000" w:rsidRPr="00000000">
        <w:rPr>
          <w:rFonts w:ascii="Open Sans" w:cs="Open Sans" w:eastAsia="Open Sans" w:hAnsi="Open Sans"/>
          <w:b w:val="1"/>
          <w:color w:val="262626"/>
          <w:sz w:val="20"/>
          <w:szCs w:val="20"/>
          <w:rtl w:val="0"/>
        </w:rPr>
        <w:t xml:space="preserve">4.Foreign Key:</w:t>
      </w:r>
    </w:p>
    <w:p w:rsidR="00000000" w:rsidDel="00000000" w:rsidP="00000000" w:rsidRDefault="00000000" w:rsidRPr="00000000" w14:paraId="0000003C">
      <w:pPr>
        <w:shd w:fill="ffffff" w:val="clear"/>
        <w:spacing w:after="280" w:before="280" w:line="240" w:lineRule="auto"/>
        <w:rPr>
          <w:rFonts w:ascii="Open Sans" w:cs="Open Sans" w:eastAsia="Open Sans" w:hAnsi="Open Sans"/>
          <w:color w:val="262626"/>
          <w:sz w:val="21"/>
          <w:szCs w:val="21"/>
        </w:rPr>
      </w:pPr>
      <w:r w:rsidDel="00000000" w:rsidR="00000000" w:rsidRPr="00000000">
        <w:rPr>
          <w:rFonts w:ascii="Open Sans" w:cs="Open Sans" w:eastAsia="Open Sans" w:hAnsi="Open Sans"/>
          <w:color w:val="262626"/>
          <w:sz w:val="21"/>
          <w:szCs w:val="21"/>
          <w:rtl w:val="0"/>
        </w:rPr>
        <w:t xml:space="preserve">The foreign key is quite different from the above three keys. It is used to establish a connection between two relations. Consider two relations A and B. Suppose any attribute in the relation A is the primary key of the relation B; that attribute is referred to as the foreign key.  </w:t>
      </w:r>
    </w:p>
    <w:p w:rsidR="00000000" w:rsidDel="00000000" w:rsidP="00000000" w:rsidRDefault="00000000" w:rsidRPr="00000000" w14:paraId="0000003D">
      <w:pPr>
        <w:shd w:fill="ffffff" w:val="clear"/>
        <w:spacing w:after="280" w:before="280" w:line="240" w:lineRule="auto"/>
        <w:rPr>
          <w:rFonts w:ascii="Open Sans" w:cs="Open Sans" w:eastAsia="Open Sans" w:hAnsi="Open Sans"/>
          <w:color w:val="262626"/>
          <w:sz w:val="21"/>
          <w:szCs w:val="21"/>
        </w:rPr>
      </w:pPr>
      <w:r w:rsidDel="00000000" w:rsidR="00000000" w:rsidRPr="00000000">
        <w:rPr>
          <w:rFonts w:ascii="Open Sans" w:cs="Open Sans" w:eastAsia="Open Sans" w:hAnsi="Open Sans"/>
          <w:color w:val="262626"/>
          <w:sz w:val="21"/>
          <w:szCs w:val="21"/>
          <w:rtl w:val="0"/>
        </w:rPr>
        <w:t xml:space="preserve">We shall look at the simple example to understand the foreign key concept. Let us take the example of employees in the company. Every employee is assigned to different departments. Hence, we use two relations, Employee and Department. </w:t>
      </w:r>
    </w:p>
    <w:p w:rsidR="00000000" w:rsidDel="00000000" w:rsidP="00000000" w:rsidRDefault="00000000" w:rsidRPr="00000000" w14:paraId="0000003E">
      <w:pPr>
        <w:shd w:fill="ffffff" w:val="clear"/>
        <w:spacing w:after="280" w:before="280" w:line="240" w:lineRule="auto"/>
        <w:rPr>
          <w:rFonts w:ascii="Open Sans" w:cs="Open Sans" w:eastAsia="Open Sans" w:hAnsi="Open Sans"/>
          <w:color w:val="262626"/>
          <w:sz w:val="21"/>
          <w:szCs w:val="21"/>
        </w:rPr>
      </w:pPr>
      <w:r w:rsidDel="00000000" w:rsidR="00000000" w:rsidRPr="00000000">
        <w:rPr>
          <w:rFonts w:ascii="Open Sans" w:cs="Open Sans" w:eastAsia="Open Sans" w:hAnsi="Open Sans"/>
          <w:color w:val="262626"/>
          <w:sz w:val="21"/>
          <w:szCs w:val="21"/>
          <w:rtl w:val="0"/>
        </w:rPr>
        <w:t xml:space="preserve">We define Employee relations as </w:t>
      </w:r>
      <w:r w:rsidDel="00000000" w:rsidR="00000000" w:rsidRPr="00000000">
        <w:rPr>
          <w:rFonts w:ascii="Open Sans" w:cs="Open Sans" w:eastAsia="Open Sans" w:hAnsi="Open Sans"/>
          <w:b w:val="1"/>
          <w:color w:val="262626"/>
          <w:sz w:val="21"/>
          <w:szCs w:val="21"/>
          <w:rtl w:val="0"/>
        </w:rPr>
        <w:t xml:space="preserve">Employee (Emp_ID, Emp_Name, Passport_Number, License_Number, Dept_ID), </w:t>
      </w:r>
      <w:r w:rsidDel="00000000" w:rsidR="00000000" w:rsidRPr="00000000">
        <w:rPr>
          <w:rFonts w:ascii="Open Sans" w:cs="Open Sans" w:eastAsia="Open Sans" w:hAnsi="Open Sans"/>
          <w:color w:val="262626"/>
          <w:sz w:val="21"/>
          <w:szCs w:val="21"/>
          <w:rtl w:val="0"/>
        </w:rPr>
        <w:t xml:space="preserve">and Department relation as </w:t>
      </w:r>
      <w:r w:rsidDel="00000000" w:rsidR="00000000" w:rsidRPr="00000000">
        <w:rPr>
          <w:rFonts w:ascii="Open Sans" w:cs="Open Sans" w:eastAsia="Open Sans" w:hAnsi="Open Sans"/>
          <w:b w:val="1"/>
          <w:color w:val="262626"/>
          <w:sz w:val="21"/>
          <w:szCs w:val="21"/>
          <w:rtl w:val="0"/>
        </w:rPr>
        <w:t xml:space="preserve">Department (Dept_ID, Dept_Name).</w:t>
      </w:r>
      <w:r w:rsidDel="00000000" w:rsidR="00000000" w:rsidRPr="00000000">
        <w:rPr>
          <w:rFonts w:ascii="Open Sans" w:cs="Open Sans" w:eastAsia="Open Sans" w:hAnsi="Open Sans"/>
          <w:color w:val="262626"/>
          <w:sz w:val="21"/>
          <w:szCs w:val="21"/>
          <w:rtl w:val="0"/>
        </w:rPr>
        <w:t xml:space="preserve"> </w:t>
      </w:r>
    </w:p>
    <w:p w:rsidR="00000000" w:rsidDel="00000000" w:rsidP="00000000" w:rsidRDefault="00000000" w:rsidRPr="00000000" w14:paraId="0000003F">
      <w:pPr>
        <w:shd w:fill="ffffff" w:val="clear"/>
        <w:spacing w:after="280" w:before="280" w:line="240" w:lineRule="auto"/>
        <w:rPr>
          <w:rFonts w:ascii="Open Sans" w:cs="Open Sans" w:eastAsia="Open Sans" w:hAnsi="Open Sans"/>
          <w:color w:val="262626"/>
          <w:sz w:val="21"/>
          <w:szCs w:val="21"/>
        </w:rPr>
      </w:pPr>
      <w:r w:rsidDel="00000000" w:rsidR="00000000" w:rsidRPr="00000000">
        <w:rPr>
          <w:rFonts w:ascii="Open Sans" w:cs="Open Sans" w:eastAsia="Open Sans" w:hAnsi="Open Sans"/>
          <w:color w:val="262626"/>
          <w:sz w:val="21"/>
          <w:szCs w:val="21"/>
          <w:rtl w:val="0"/>
        </w:rPr>
        <w:t xml:space="preserve">In the Employee relation, Emp_ID is the primary key, whereas Dept_ID is the department relation’s primary key. The attribute Dept_Id is one attribute in the Employee relation, which is the primary key in the Department relation. Hence, the Dept_ID serves as the foreign key. </w:t>
      </w:r>
    </w:p>
    <w:p w:rsidR="00000000" w:rsidDel="00000000" w:rsidP="00000000" w:rsidRDefault="00000000" w:rsidRPr="00000000" w14:paraId="00000040">
      <w:pPr>
        <w:shd w:fill="ffffff" w:val="clear"/>
        <w:spacing w:after="280" w:before="280" w:line="240" w:lineRule="auto"/>
        <w:rPr>
          <w:rFonts w:ascii="Open Sans" w:cs="Open Sans" w:eastAsia="Open Sans" w:hAnsi="Open Sans"/>
          <w:color w:val="262626"/>
          <w:sz w:val="21"/>
          <w:szCs w:val="21"/>
        </w:rPr>
      </w:pPr>
      <w:r w:rsidDel="00000000" w:rsidR="00000000" w:rsidRPr="00000000">
        <w:rPr>
          <w:rtl w:val="0"/>
        </w:rPr>
      </w:r>
    </w:p>
    <w:p w:rsidR="00000000" w:rsidDel="00000000" w:rsidP="00000000" w:rsidRDefault="00000000" w:rsidRPr="00000000" w14:paraId="00000041">
      <w:pPr>
        <w:shd w:fill="ffffff" w:val="clear"/>
        <w:spacing w:after="0" w:line="240" w:lineRule="auto"/>
        <w:rPr>
          <w:rFonts w:ascii="Open Sans" w:cs="Open Sans" w:eastAsia="Open Sans" w:hAnsi="Open Sans"/>
          <w:b w:val="1"/>
          <w:color w:val="262626"/>
          <w:sz w:val="20"/>
          <w:szCs w:val="20"/>
        </w:rPr>
      </w:pPr>
      <w:r w:rsidDel="00000000" w:rsidR="00000000" w:rsidRPr="00000000">
        <w:rPr>
          <w:rFonts w:ascii="Open Sans" w:cs="Open Sans" w:eastAsia="Open Sans" w:hAnsi="Open Sans"/>
          <w:b w:val="1"/>
          <w:color w:val="262626"/>
          <w:sz w:val="20"/>
          <w:szCs w:val="20"/>
          <w:rtl w:val="0"/>
        </w:rPr>
        <w:t xml:space="preserve">5.Composite Key:</w:t>
      </w:r>
    </w:p>
    <w:p w:rsidR="00000000" w:rsidDel="00000000" w:rsidP="00000000" w:rsidRDefault="00000000" w:rsidRPr="00000000" w14:paraId="00000042">
      <w:pPr>
        <w:shd w:fill="ffffff" w:val="clear"/>
        <w:spacing w:after="280" w:before="280" w:line="240" w:lineRule="auto"/>
        <w:rPr>
          <w:rFonts w:ascii="Open Sans" w:cs="Open Sans" w:eastAsia="Open Sans" w:hAnsi="Open Sans"/>
          <w:color w:val="262626"/>
          <w:sz w:val="21"/>
          <w:szCs w:val="21"/>
        </w:rPr>
      </w:pPr>
      <w:r w:rsidDel="00000000" w:rsidR="00000000" w:rsidRPr="00000000">
        <w:rPr>
          <w:rFonts w:ascii="Open Sans" w:cs="Open Sans" w:eastAsia="Open Sans" w:hAnsi="Open Sans"/>
          <w:color w:val="262626"/>
          <w:sz w:val="21"/>
          <w:szCs w:val="21"/>
          <w:rtl w:val="0"/>
        </w:rPr>
        <w:t xml:space="preserve">A composite key is a group of attributes that uniquely finds very employee’s data from the relation. The composite key is the combination of two and more than two attributes.  </w:t>
      </w:r>
    </w:p>
    <w:p w:rsidR="00000000" w:rsidDel="00000000" w:rsidP="00000000" w:rsidRDefault="00000000" w:rsidRPr="00000000" w14:paraId="00000043">
      <w:pPr>
        <w:shd w:fill="ffffff" w:val="clear"/>
        <w:spacing w:after="280" w:before="280" w:line="240" w:lineRule="auto"/>
        <w:rPr>
          <w:rFonts w:ascii="Open Sans" w:cs="Open Sans" w:eastAsia="Open Sans" w:hAnsi="Open Sans"/>
          <w:color w:val="262626"/>
          <w:sz w:val="21"/>
          <w:szCs w:val="21"/>
        </w:rPr>
      </w:pPr>
      <w:r w:rsidDel="00000000" w:rsidR="00000000" w:rsidRPr="00000000">
        <w:rPr>
          <w:rFonts w:ascii="Open Sans" w:cs="Open Sans" w:eastAsia="Open Sans" w:hAnsi="Open Sans"/>
          <w:color w:val="262626"/>
          <w:sz w:val="21"/>
          <w:szCs w:val="21"/>
          <w:rtl w:val="0"/>
        </w:rPr>
        <w:t xml:space="preserve">From the above Employee relation</w:t>
      </w:r>
      <w:r w:rsidDel="00000000" w:rsidR="00000000" w:rsidRPr="00000000">
        <w:rPr>
          <w:rFonts w:ascii="Open Sans" w:cs="Open Sans" w:eastAsia="Open Sans" w:hAnsi="Open Sans"/>
          <w:b w:val="1"/>
          <w:color w:val="262626"/>
          <w:sz w:val="21"/>
          <w:szCs w:val="21"/>
          <w:rtl w:val="0"/>
        </w:rPr>
        <w:t xml:space="preserve"> Emp (Emp_ID, Emp_Name, Passport_Number, License_Number), </w:t>
      </w:r>
      <w:r w:rsidDel="00000000" w:rsidR="00000000" w:rsidRPr="00000000">
        <w:rPr>
          <w:rFonts w:ascii="Open Sans" w:cs="Open Sans" w:eastAsia="Open Sans" w:hAnsi="Open Sans"/>
          <w:color w:val="262626"/>
          <w:sz w:val="21"/>
          <w:szCs w:val="21"/>
          <w:rtl w:val="0"/>
        </w:rPr>
        <w:t xml:space="preserve">the composite key is </w:t>
      </w:r>
      <w:r w:rsidDel="00000000" w:rsidR="00000000" w:rsidRPr="00000000">
        <w:rPr>
          <w:rFonts w:ascii="Open Sans" w:cs="Open Sans" w:eastAsia="Open Sans" w:hAnsi="Open Sans"/>
          <w:b w:val="1"/>
          <w:color w:val="262626"/>
          <w:sz w:val="21"/>
          <w:szCs w:val="21"/>
          <w:rtl w:val="0"/>
        </w:rPr>
        <w:t xml:space="preserve">(Emp_name, Emp_ID).</w:t>
      </w:r>
      <w:r w:rsidDel="00000000" w:rsidR="00000000" w:rsidRPr="00000000">
        <w:rPr>
          <w:rFonts w:ascii="Open Sans" w:cs="Open Sans" w:eastAsia="Open Sans" w:hAnsi="Open Sans"/>
          <w:color w:val="262626"/>
          <w:sz w:val="21"/>
          <w:szCs w:val="21"/>
          <w:rtl w:val="0"/>
        </w:rPr>
        <w:t xml:space="preserve"> </w:t>
      </w:r>
    </w:p>
    <w:p w:rsidR="00000000" w:rsidDel="00000000" w:rsidP="00000000" w:rsidRDefault="00000000" w:rsidRPr="00000000" w14:paraId="00000044">
      <w:pPr>
        <w:shd w:fill="ffffff" w:val="clear"/>
        <w:spacing w:after="280" w:before="280" w:line="240" w:lineRule="auto"/>
        <w:rPr>
          <w:rFonts w:ascii="Open Sans" w:cs="Open Sans" w:eastAsia="Open Sans" w:hAnsi="Open Sans"/>
          <w:color w:val="262626"/>
          <w:sz w:val="21"/>
          <w:szCs w:val="21"/>
        </w:rPr>
      </w:pPr>
      <w:r w:rsidDel="00000000" w:rsidR="00000000" w:rsidRPr="00000000">
        <w:rPr>
          <w:rtl w:val="0"/>
        </w:rPr>
      </w:r>
    </w:p>
    <w:p w:rsidR="00000000" w:rsidDel="00000000" w:rsidP="00000000" w:rsidRDefault="00000000" w:rsidRPr="00000000" w14:paraId="00000045">
      <w:pPr>
        <w:shd w:fill="ffffff" w:val="clear"/>
        <w:spacing w:after="0" w:line="240" w:lineRule="auto"/>
        <w:rPr>
          <w:rFonts w:ascii="Open Sans" w:cs="Open Sans" w:eastAsia="Open Sans" w:hAnsi="Open Sans"/>
          <w:b w:val="1"/>
          <w:color w:val="262626"/>
          <w:sz w:val="24"/>
          <w:szCs w:val="24"/>
        </w:rPr>
      </w:pPr>
      <w:r w:rsidDel="00000000" w:rsidR="00000000" w:rsidRPr="00000000">
        <w:rPr>
          <w:rFonts w:ascii="Open Sans" w:cs="Open Sans" w:eastAsia="Open Sans" w:hAnsi="Open Sans"/>
          <w:b w:val="1"/>
          <w:color w:val="262626"/>
          <w:sz w:val="24"/>
          <w:szCs w:val="24"/>
          <w:u w:val="single"/>
          <w:rtl w:val="0"/>
        </w:rPr>
        <w:t xml:space="preserve">Other References</w:t>
      </w:r>
      <w:r w:rsidDel="00000000" w:rsidR="00000000" w:rsidRPr="00000000">
        <w:rPr>
          <w:rtl w:val="0"/>
        </w:rPr>
      </w:r>
    </w:p>
    <w:p w:rsidR="00000000" w:rsidDel="00000000" w:rsidP="00000000" w:rsidRDefault="00000000" w:rsidRPr="00000000" w14:paraId="00000046">
      <w:pPr>
        <w:shd w:fill="ffffff" w:val="clear"/>
        <w:spacing w:after="280" w:before="280" w:line="240" w:lineRule="auto"/>
        <w:rPr>
          <w:rFonts w:ascii="Open Sans" w:cs="Open Sans" w:eastAsia="Open Sans" w:hAnsi="Open Sans"/>
          <w:color w:val="262626"/>
          <w:sz w:val="21"/>
          <w:szCs w:val="21"/>
        </w:rPr>
      </w:pPr>
      <w:hyperlink r:id="rId14">
        <w:r w:rsidDel="00000000" w:rsidR="00000000" w:rsidRPr="00000000">
          <w:rPr>
            <w:rFonts w:ascii="Open Sans" w:cs="Open Sans" w:eastAsia="Open Sans" w:hAnsi="Open Sans"/>
            <w:color w:val="2075a3"/>
            <w:sz w:val="21"/>
            <w:szCs w:val="21"/>
            <w:u w:val="single"/>
            <w:rtl w:val="0"/>
          </w:rPr>
          <w:t xml:space="preserve">DBMS 1NF - javatpoint</w:t>
        </w:r>
      </w:hyperlink>
      <w:r w:rsidDel="00000000" w:rsidR="00000000" w:rsidRPr="00000000">
        <w:rPr>
          <w:rtl w:val="0"/>
        </w:rPr>
      </w:r>
    </w:p>
    <w:p w:rsidR="00000000" w:rsidDel="00000000" w:rsidP="00000000" w:rsidRDefault="00000000" w:rsidRPr="00000000" w14:paraId="00000047">
      <w:pPr>
        <w:shd w:fill="ffffff" w:val="clear"/>
        <w:spacing w:after="280" w:before="280" w:line="240" w:lineRule="auto"/>
        <w:rPr>
          <w:rFonts w:ascii="Open Sans" w:cs="Open Sans" w:eastAsia="Open Sans" w:hAnsi="Open Sans"/>
          <w:color w:val="262626"/>
          <w:sz w:val="21"/>
          <w:szCs w:val="21"/>
        </w:rPr>
      </w:pPr>
      <w:hyperlink r:id="rId15">
        <w:r w:rsidDel="00000000" w:rsidR="00000000" w:rsidRPr="00000000">
          <w:rPr>
            <w:rFonts w:ascii="Open Sans" w:cs="Open Sans" w:eastAsia="Open Sans" w:hAnsi="Open Sans"/>
            <w:color w:val="2075a3"/>
            <w:sz w:val="21"/>
            <w:szCs w:val="21"/>
            <w:u w:val="single"/>
            <w:rtl w:val="0"/>
          </w:rPr>
          <w:t xml:space="preserve">Normalization in DBMS: 1NF, 2NF, 3NF and BCNF with Examples (hackr.io)</w:t>
        </w:r>
      </w:hyperlink>
      <w:r w:rsidDel="00000000" w:rsidR="00000000" w:rsidRPr="00000000">
        <w:rPr>
          <w:rtl w:val="0"/>
        </w:rPr>
      </w:r>
    </w:p>
    <w:p w:rsidR="00000000" w:rsidDel="00000000" w:rsidP="00000000" w:rsidRDefault="00000000" w:rsidRPr="00000000" w14:paraId="00000048">
      <w:pPr>
        <w:shd w:fill="ffffff" w:val="clear"/>
        <w:spacing w:after="280" w:before="280" w:line="240" w:lineRule="auto"/>
        <w:rPr>
          <w:rFonts w:ascii="Open Sans" w:cs="Open Sans" w:eastAsia="Open Sans" w:hAnsi="Open Sans"/>
          <w:color w:val="262626"/>
          <w:sz w:val="21"/>
          <w:szCs w:val="21"/>
        </w:rPr>
      </w:pPr>
      <w:hyperlink r:id="rId16">
        <w:r w:rsidDel="00000000" w:rsidR="00000000" w:rsidRPr="00000000">
          <w:rPr>
            <w:rFonts w:ascii="Open Sans" w:cs="Open Sans" w:eastAsia="Open Sans" w:hAnsi="Open Sans"/>
            <w:color w:val="2075a3"/>
            <w:sz w:val="21"/>
            <w:szCs w:val="21"/>
            <w:u w:val="single"/>
            <w:rtl w:val="0"/>
          </w:rPr>
          <w:t xml:space="preserve">Introduction to Database Normalization (softwaretesttips.com)</w:t>
        </w:r>
      </w:hyperlink>
      <w:r w:rsidDel="00000000" w:rsidR="00000000" w:rsidRPr="00000000">
        <w:rPr>
          <w:rtl w:val="0"/>
        </w:rPr>
      </w:r>
    </w:p>
    <w:p w:rsidR="00000000" w:rsidDel="00000000" w:rsidP="00000000" w:rsidRDefault="00000000" w:rsidRPr="00000000" w14:paraId="00000049">
      <w:pPr>
        <w:shd w:fill="ffffff" w:val="clear"/>
        <w:spacing w:after="280" w:before="280" w:line="240" w:lineRule="auto"/>
        <w:rPr>
          <w:rFonts w:ascii="Open Sans" w:cs="Open Sans" w:eastAsia="Open Sans" w:hAnsi="Open Sans"/>
          <w:color w:val="262626"/>
          <w:sz w:val="21"/>
          <w:szCs w:val="21"/>
        </w:rPr>
      </w:pPr>
      <w:hyperlink r:id="rId17">
        <w:r w:rsidDel="00000000" w:rsidR="00000000" w:rsidRPr="00000000">
          <w:rPr>
            <w:rFonts w:ascii="Open Sans" w:cs="Open Sans" w:eastAsia="Open Sans" w:hAnsi="Open Sans"/>
            <w:color w:val="2075a3"/>
            <w:sz w:val="21"/>
            <w:szCs w:val="21"/>
            <w:u w:val="single"/>
            <w:rtl w:val="0"/>
          </w:rPr>
          <w:t xml:space="preserve">Normalization in DBMS: 1NF, 2NF, 3NF and BCNF in Database (beginnersbook.com)</w:t>
        </w:r>
      </w:hyperlink>
      <w:r w:rsidDel="00000000" w:rsidR="00000000" w:rsidRPr="00000000">
        <w:rPr>
          <w:rtl w:val="0"/>
        </w:rPr>
      </w:r>
    </w:p>
    <w:p w:rsidR="00000000" w:rsidDel="00000000" w:rsidP="00000000" w:rsidRDefault="00000000" w:rsidRPr="00000000" w14:paraId="0000004A">
      <w:pPr>
        <w:shd w:fill="ffffff" w:val="clear"/>
        <w:spacing w:after="280" w:before="280" w:line="240" w:lineRule="auto"/>
        <w:rPr>
          <w:rFonts w:ascii="Open Sans" w:cs="Open Sans" w:eastAsia="Open Sans" w:hAnsi="Open Sans"/>
          <w:color w:val="262626"/>
          <w:sz w:val="21"/>
          <w:szCs w:val="21"/>
        </w:rPr>
      </w:pPr>
      <w:r w:rsidDel="00000000" w:rsidR="00000000" w:rsidRPr="00000000">
        <w:rPr>
          <w:rtl w:val="0"/>
        </w:rPr>
      </w:r>
    </w:p>
    <w:p w:rsidR="00000000" w:rsidDel="00000000" w:rsidP="00000000" w:rsidRDefault="00000000" w:rsidRPr="00000000" w14:paraId="0000004B">
      <w:pPr>
        <w:shd w:fill="ffffff" w:val="clear"/>
        <w:spacing w:after="0" w:line="240" w:lineRule="auto"/>
        <w:rPr>
          <w:rFonts w:ascii="Open Sans" w:cs="Open Sans" w:eastAsia="Open Sans" w:hAnsi="Open Sans"/>
          <w:b w:val="1"/>
          <w:color w:val="262626"/>
          <w:sz w:val="24"/>
          <w:szCs w:val="24"/>
        </w:rPr>
      </w:pPr>
      <w:r w:rsidDel="00000000" w:rsidR="00000000" w:rsidRPr="00000000">
        <w:rPr>
          <w:rFonts w:ascii="Open Sans" w:cs="Open Sans" w:eastAsia="Open Sans" w:hAnsi="Open Sans"/>
          <w:b w:val="1"/>
          <w:color w:val="262626"/>
          <w:sz w:val="24"/>
          <w:szCs w:val="24"/>
          <w:u w:val="single"/>
          <w:rtl w:val="0"/>
        </w:rPr>
        <w:t xml:space="preserve">Suggested Book References</w:t>
      </w:r>
      <w:r w:rsidDel="00000000" w:rsidR="00000000" w:rsidRPr="00000000">
        <w:rPr>
          <w:rtl w:val="0"/>
        </w:rPr>
      </w:r>
    </w:p>
    <w:p w:rsidR="00000000" w:rsidDel="00000000" w:rsidP="00000000" w:rsidRDefault="00000000" w:rsidRPr="00000000" w14:paraId="0000004C">
      <w:pPr>
        <w:numPr>
          <w:ilvl w:val="0"/>
          <w:numId w:val="3"/>
        </w:numPr>
        <w:shd w:fill="ffffff" w:val="clear"/>
        <w:spacing w:after="0" w:line="240" w:lineRule="auto"/>
        <w:ind w:left="720" w:hanging="360"/>
        <w:rPr>
          <w:rFonts w:ascii="Open Sans" w:cs="Open Sans" w:eastAsia="Open Sans" w:hAnsi="Open Sans"/>
          <w:color w:val="262626"/>
          <w:sz w:val="21"/>
          <w:szCs w:val="21"/>
        </w:rPr>
      </w:pPr>
      <w:r w:rsidDel="00000000" w:rsidR="00000000" w:rsidRPr="00000000">
        <w:rPr>
          <w:rFonts w:ascii="Open Sans" w:cs="Open Sans" w:eastAsia="Open Sans" w:hAnsi="Open Sans"/>
          <w:color w:val="262626"/>
          <w:sz w:val="21"/>
          <w:szCs w:val="21"/>
          <w:rtl w:val="0"/>
        </w:rPr>
        <w:t xml:space="preserve">J. Date, “An Introduction to Database Systems”,Addison Wesley.</w:t>
      </w:r>
    </w:p>
    <w:p w:rsidR="00000000" w:rsidDel="00000000" w:rsidP="00000000" w:rsidRDefault="00000000" w:rsidRPr="00000000" w14:paraId="0000004D">
      <w:pPr>
        <w:numPr>
          <w:ilvl w:val="0"/>
          <w:numId w:val="3"/>
        </w:numPr>
        <w:shd w:fill="ffffff" w:val="clear"/>
        <w:spacing w:after="0" w:line="240" w:lineRule="auto"/>
        <w:ind w:left="720" w:hanging="360"/>
        <w:rPr>
          <w:rFonts w:ascii="Open Sans" w:cs="Open Sans" w:eastAsia="Open Sans" w:hAnsi="Open Sans"/>
          <w:color w:val="262626"/>
          <w:sz w:val="21"/>
          <w:szCs w:val="21"/>
        </w:rPr>
      </w:pPr>
      <w:r w:rsidDel="00000000" w:rsidR="00000000" w:rsidRPr="00000000">
        <w:rPr>
          <w:rFonts w:ascii="Open Sans" w:cs="Open Sans" w:eastAsia="Open Sans" w:hAnsi="Open Sans"/>
          <w:color w:val="262626"/>
          <w:sz w:val="21"/>
          <w:szCs w:val="21"/>
          <w:rtl w:val="0"/>
        </w:rPr>
        <w:t xml:space="preserve">Navathe,“Fundamentals of Database System”, The Benjamin / Cummings Publishing Co.</w:t>
      </w:r>
    </w:p>
    <w:p w:rsidR="00000000" w:rsidDel="00000000" w:rsidP="00000000" w:rsidRDefault="00000000" w:rsidRPr="00000000" w14:paraId="0000004E">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Unicode MS"/>
  <w:font w:name="Arial"/>
  <w:font w:name="Courier New"/>
  <w:font w:name="Noto Sans Symbol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4">
    <w:name w:val="heading 4"/>
    <w:basedOn w:val="Normal"/>
    <w:link w:val="Heading4Char"/>
    <w:uiPriority w:val="9"/>
    <w:qFormat w:val="1"/>
    <w:rsid w:val="003B1041"/>
    <w:pPr>
      <w:spacing w:after="100" w:afterAutospacing="1" w:before="100" w:beforeAutospacing="1" w:line="240" w:lineRule="auto"/>
      <w:outlineLvl w:val="3"/>
    </w:pPr>
    <w:rPr>
      <w:rFonts w:ascii="Times New Roman" w:cs="Times New Roman" w:eastAsia="Times New Roman" w:hAnsi="Times New Roman"/>
      <w:b w:val="1"/>
      <w:bCs w:val="1"/>
      <w:sz w:val="24"/>
      <w:szCs w:val="24"/>
      <w:lang w:eastAsia="en-IN"/>
    </w:rPr>
  </w:style>
  <w:style w:type="paragraph" w:styleId="Heading5">
    <w:name w:val="heading 5"/>
    <w:basedOn w:val="Normal"/>
    <w:link w:val="Heading5Char"/>
    <w:uiPriority w:val="9"/>
    <w:qFormat w:val="1"/>
    <w:rsid w:val="003B1041"/>
    <w:pPr>
      <w:spacing w:after="100" w:afterAutospacing="1" w:before="100" w:beforeAutospacing="1" w:line="240" w:lineRule="auto"/>
      <w:outlineLvl w:val="4"/>
    </w:pPr>
    <w:rPr>
      <w:rFonts w:ascii="Times New Roman" w:cs="Times New Roman" w:eastAsia="Times New Roman" w:hAnsi="Times New Roman"/>
      <w:b w:val="1"/>
      <w:bCs w:val="1"/>
      <w:sz w:val="20"/>
      <w:szCs w:val="20"/>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4Char" w:customStyle="1">
    <w:name w:val="Heading 4 Char"/>
    <w:basedOn w:val="DefaultParagraphFont"/>
    <w:link w:val="Heading4"/>
    <w:uiPriority w:val="9"/>
    <w:rsid w:val="003B1041"/>
    <w:rPr>
      <w:rFonts w:ascii="Times New Roman" w:cs="Times New Roman" w:eastAsia="Times New Roman" w:hAnsi="Times New Roman"/>
      <w:b w:val="1"/>
      <w:bCs w:val="1"/>
      <w:sz w:val="24"/>
      <w:szCs w:val="24"/>
      <w:lang w:eastAsia="en-IN"/>
    </w:rPr>
  </w:style>
  <w:style w:type="character" w:styleId="Heading5Char" w:customStyle="1">
    <w:name w:val="Heading 5 Char"/>
    <w:basedOn w:val="DefaultParagraphFont"/>
    <w:link w:val="Heading5"/>
    <w:uiPriority w:val="9"/>
    <w:rsid w:val="003B1041"/>
    <w:rPr>
      <w:rFonts w:ascii="Times New Roman" w:cs="Times New Roman" w:eastAsia="Times New Roman" w:hAnsi="Times New Roman"/>
      <w:b w:val="1"/>
      <w:bCs w:val="1"/>
      <w:sz w:val="20"/>
      <w:szCs w:val="20"/>
      <w:lang w:eastAsia="en-IN"/>
    </w:rPr>
  </w:style>
  <w:style w:type="character" w:styleId="Strong">
    <w:name w:val="Strong"/>
    <w:basedOn w:val="DefaultParagraphFont"/>
    <w:uiPriority w:val="22"/>
    <w:qFormat w:val="1"/>
    <w:rsid w:val="003B1041"/>
    <w:rPr>
      <w:b w:val="1"/>
      <w:bCs w:val="1"/>
    </w:rPr>
  </w:style>
  <w:style w:type="paragraph" w:styleId="NormalWeb">
    <w:name w:val="Normal (Web)"/>
    <w:basedOn w:val="Normal"/>
    <w:uiPriority w:val="99"/>
    <w:semiHidden w:val="1"/>
    <w:unhideWhenUsed w:val="1"/>
    <w:rsid w:val="003B1041"/>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Hyperlink">
    <w:name w:val="Hyperlink"/>
    <w:basedOn w:val="DefaultParagraphFont"/>
    <w:uiPriority w:val="99"/>
    <w:semiHidden w:val="1"/>
    <w:unhideWhenUsed w:val="1"/>
    <w:rsid w:val="003B1041"/>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hackr.io/blog/dbms-normalization" TargetMode="External"/><Relationship Id="rId14" Type="http://schemas.openxmlformats.org/officeDocument/2006/relationships/hyperlink" Target="https://www.javatpoint.com/dbms-first-normal-form" TargetMode="External"/><Relationship Id="rId17" Type="http://schemas.openxmlformats.org/officeDocument/2006/relationships/hyperlink" Target="https://beginnersbook.com/2015/05/normalization-in-dbms/" TargetMode="External"/><Relationship Id="rId16" Type="http://schemas.openxmlformats.org/officeDocument/2006/relationships/hyperlink" Target="https://www.softwaretesttips.com/database-normalizatio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X7d9kWCM7N+omrb73w4IN7pr3w==">AMUW2mX256QnHiTmgBk/1ZrShwxhUEw6d+B3iJ17lPvPZ2Vbc+7L85csgkuSYWc7h8nmHyPfqMUfLLjxniHodyT5MyAZV3iWGPuCXCRuEN/r7lKPREfEbNqQ10gZi5hNWj2yBUT5B9RR2+FazrLzTD+6Hj4QC3FddE8O1KfalDmzoVYeCtKgcKJqPEgtwC0PK4BEYb8hCh7QioBUlo7Bmg0e4LhrkMqVcwkXAJ0hRdKbKfURbOcS/AejwPjRYI2td3uXCJN31rm2P1tFKwxpVBHNVaU7X4sF+ivmkL38wa2LXMb1fJoPAl49Hl7uMn1FiU4+ERuQyOHgo4cLx1GdJTtPQYTNfrUfduO7T8co+/l74k5E0breQpP00piMj6MunviPj3MbbST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2021-07-06T09:54:00Z</dcterms:created>
  <dc:creator>Gaganjot Sandhu</dc:creator>
</cp:coreProperties>
</file>