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4748B"/>
          <w:sz w:val="18"/>
          <w:szCs w:val="18"/>
        </w:rPr>
        <w:t xml:space="preserve">iCloudEMS · Technical Round · SECTION A — CANDIDATE COPY</w:t>
      </w:r>
    </w:p>
    <w:p>
      <w:pPr>
        <w:spacing w:after="60"/>
      </w:pPr>
      <w:r>
        <w:rPr>
          <w:b/>
          <w:bCs/>
          <w:color w:val="0F766E"/>
          <w:sz w:val="40"/>
          <w:szCs w:val="40"/>
        </w:rPr>
        <w:t xml:space="preserve">Support Engineer — AI / Technical Support</w:t>
      </w:r>
    </w:p>
    <w:p>
      <w:pPr>
        <w:spacing w:after="260"/>
      </w:pPr>
      <w:r>
        <w:rPr>
          <w:i/>
          <w:iCs/>
          <w:color w:val="334155"/>
          <w:sz w:val="24"/>
          <w:szCs w:val="24"/>
        </w:rPr>
        <w:t xml:space="preserve">Hands-On Technical Assignment</w:t>
      </w:r>
    </w:p>
    <w:tbl>
      <w:tblPr>
        <w:tblW w:type="dxa" w:w="935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shd w:fill="0F76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117"/>
            <w:shd w:fill="0F76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Marks</w:t>
            </w:r>
          </w:p>
        </w:tc>
        <w:tc>
          <w:tcPr>
            <w:tcW w:type="dxa" w:w="3116"/>
            <w:shd w:fill="0F76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3 Hours</w:t>
            </w:r>
          </w:p>
        </w:tc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100</w:t>
            </w:r>
          </w:p>
        </w:tc>
        <w:tc>
          <w:tcPr>
            <w:tcW w:type="dxa" w:w="31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Take-home, hands-on — SQL + troubleshooting</w:t>
            </w:r>
          </w:p>
        </w:tc>
      </w:tr>
    </w:tbl>
    <w:p>
      <w:pPr>
        <w:spacing w:after="240"/>
      </w:pPr>
    </w:p>
    <w:p>
      <w:pPr>
        <w:pStyle w:val="Heading2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Before You Start</w:t>
      </w:r>
    </w:p>
    <w:p>
      <w:pPr>
        <w:spacing w:after="110" w:line="300"/>
      </w:pPr>
      <w:r>
        <w:rPr>
          <w:color w:val="1F2937"/>
          <w:sz w:val="21"/>
          <w:szCs w:val="21"/>
        </w:rPr>
        <w:t xml:space="preserve">This is a practical, hands-on assessment. You are expected to actually write and execute SQL, create tables, insert/update data, and troubleshoot real-looking issues — not describe in words what you would do. Written explanations are only asked for where the task explicitly says so (root cause, prevention, fix explanation).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2937"/>
          <w:sz w:val="21"/>
          <w:szCs w:val="21"/>
        </w:rPr>
        <w:t xml:space="preserve">Any database client or CLI is fine. Any AI coding assistant is fine — this is open-book.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2937"/>
          <w:sz w:val="21"/>
          <w:szCs w:val="21"/>
        </w:rPr>
        <w:t xml:space="preserve">Two data files are attached: task1_university_erp_dataset.sql and task3_reconciliation_dataset.sql. Each is self-contained — running it creates and populates the tables you need for that task.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2937"/>
          <w:sz w:val="21"/>
          <w:szCs w:val="21"/>
        </w:rPr>
        <w:t xml:space="preserve">Wherever you can run a query, run it. Capture the actual output (screenshot or exported result) alongside your SQL — a query that looks correct but was never executed will not receive full marks.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2937"/>
          <w:sz w:val="21"/>
          <w:szCs w:val="21"/>
        </w:rPr>
        <w:t xml:space="preserve">Submit real, executable SQL for every task. Do not paraphrase a query in English.</w:t>
      </w:r>
    </w:p>
    <w:p>
      <w:pPr>
        <w:spacing w:after="280"/>
      </w:pPr>
    </w:p>
    <w:tbl>
      <w:tblPr>
        <w:tblW w:type="dxa" w:w="9350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0F76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tabs>
                <w:tab w:val="right" w:pos="9026"/>
              </w:tabs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TASK 1 — MySQL Database &amp; Data Processing</w:t>
            </w:r>
            <w:r>
              <w:rPr>
                <w:b/>
                <w:bCs/>
                <w:color w:val="99F6E4"/>
                <w:sz w:val="22"/>
                <w:szCs w:val="22"/>
              </w:rPr>
              <w:t xml:space="preserve">	30 MARKS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Scenario</w:t>
      </w:r>
    </w:p>
    <w:p>
      <w:pPr>
        <w:spacing w:after="110" w:line="300"/>
      </w:pPr>
      <w:r>
        <w:rPr>
          <w:color w:val="1F2937"/>
          <w:sz w:val="21"/>
          <w:szCs w:val="21"/>
        </w:rPr>
        <w:t xml:space="preserve">iCloudEMS runs the ERP for a mid-size university. You have been given a snapshot of six related tables from their live fee-management system. Run the attached </w:t>
      </w:r>
    </w:p>
    <w:p>
      <w:pPr>
        <w:spacing w:after="160"/>
      </w:pPr>
      <w:r>
        <w:rPr>
          <w:rFonts w:ascii="Consolas" w:cs="Consolas" w:eastAsia="Consolas" w:hAnsi="Consolas"/>
          <w:color w:val="0F766E"/>
          <w:sz w:val="20"/>
          <w:szCs w:val="20"/>
        </w:rPr>
        <w:t xml:space="preserve">task1_university_erp_dataset.sql</w:t>
      </w:r>
      <w:r>
        <w:rPr>
          <w:color w:val="1F2937"/>
          <w:sz w:val="21"/>
          <w:szCs w:val="21"/>
        </w:rPr>
        <w:t xml:space="preserve"> against your own MySQL instance — it creates and populates all six tables below.</w:t>
      </w:r>
    </w:p>
    <w:tbl>
      <w:tblPr>
        <w:tblW w:type="dxa" w:w="935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0F76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150"/>
            <w:shd w:fill="0F76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departments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Reference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programs</w:t>
            </w:r>
          </w:p>
        </w:tc>
        <w:tc>
          <w:tcPr>
            <w:tcW w:type="dxa" w:w="6150"/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Reference (linked to a department)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students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One row per enrolled student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admissions</w:t>
            </w:r>
          </w:p>
        </w:tc>
        <w:tc>
          <w:tcPr>
            <w:tcW w:type="dxa" w:w="6150"/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One row per admission record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fee_transactions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PARENT — one row per fee transaction (DUE / PAID / CONCESSION)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fee_transaction_details</w:t>
            </w:r>
          </w:p>
        </w:tc>
        <w:tc>
          <w:tcPr>
            <w:tcW w:type="dxa" w:w="6150"/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CHILD — one row per fee-head line within a transaction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What to do</w:t>
      </w:r>
    </w:p>
    <w:p>
      <w:pPr>
        <w:spacing w:after="110" w:line="300"/>
      </w:pPr>
      <w:r>
        <w:rPr>
          <w:color w:val="1F2937"/>
          <w:sz w:val="21"/>
          <w:szCs w:val="21"/>
        </w:rPr>
        <w:t xml:space="preserve">Write and execute SQL for each of the following. Present your results clearly (query + output) in your submission.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1.	</w:t>
      </w:r>
      <w:r>
        <w:rPr>
          <w:color w:val="1F2937"/>
          <w:sz w:val="21"/>
          <w:szCs w:val="21"/>
        </w:rPr>
        <w:t xml:space="preserve">Confirm all six tables were created and populated. Report the row count of each table.</w:t>
      </w:r>
      <w:r>
        <w:rPr>
          <w:b/>
          <w:bCs/>
          <w:color w:val="0F766E"/>
          <w:sz w:val="21"/>
          <w:szCs w:val="21"/>
        </w:rPr>
        <w:t xml:space="preserve">	[1]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2.	</w:t>
      </w:r>
      <w:r>
        <w:rPr>
          <w:color w:val="1F2937"/>
          <w:sz w:val="21"/>
          <w:szCs w:val="21"/>
        </w:rPr>
        <w:t xml:space="preserve">Identify duplicate admission numbers in the students table.</w:t>
      </w:r>
      <w:r>
        <w:rPr>
          <w:b/>
          <w:bCs/>
          <w:color w:val="0F766E"/>
          <w:sz w:val="21"/>
          <w:szCs w:val="21"/>
        </w:rPr>
        <w:t xml:space="preserve">	[3]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3.	</w:t>
      </w:r>
      <w:r>
        <w:rPr>
          <w:color w:val="1F2937"/>
          <w:sz w:val="21"/>
          <w:szCs w:val="21"/>
        </w:rPr>
        <w:t xml:space="preserve">Identify duplicate fee transactions — records that share the same admission number, transaction type, amount and date, appearing more than once. (Think about why date matters here, not just admission number + amount + type.)</w:t>
      </w:r>
      <w:r>
        <w:rPr>
          <w:b/>
          <w:bCs/>
          <w:color w:val="0F766E"/>
          <w:sz w:val="21"/>
          <w:szCs w:val="21"/>
        </w:rPr>
        <w:t xml:space="preserve">	[3]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4.	</w:t>
      </w:r>
      <w:r>
        <w:rPr>
          <w:color w:val="1F2937"/>
          <w:sz w:val="21"/>
          <w:szCs w:val="21"/>
        </w:rPr>
        <w:t xml:space="preserve">Find all students who currently have an outstanding/due amount.</w:t>
      </w:r>
      <w:r>
        <w:rPr>
          <w:b/>
          <w:bCs/>
          <w:color w:val="0F766E"/>
          <w:sz w:val="21"/>
          <w:szCs w:val="21"/>
        </w:rPr>
        <w:t xml:space="preserve">	[3]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5.	</w:t>
      </w:r>
      <w:r>
        <w:rPr>
          <w:color w:val="1F2937"/>
          <w:sz w:val="21"/>
          <w:szCs w:val="21"/>
        </w:rPr>
        <w:t xml:space="preserve">Calculate the total due amount, admission-number-wise, for every student with an outstanding balance.</w:t>
      </w:r>
      <w:r>
        <w:rPr>
          <w:b/>
          <w:bCs/>
          <w:color w:val="0F766E"/>
          <w:sz w:val="21"/>
          <w:szCs w:val="21"/>
        </w:rPr>
        <w:t xml:space="preserve">	[3]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6.	</w:t>
      </w:r>
      <w:r>
        <w:rPr>
          <w:color w:val="1F2937"/>
          <w:sz w:val="21"/>
          <w:szCs w:val="21"/>
        </w:rPr>
        <w:t xml:space="preserve">Find the top 10 students by total fee collected (paid).</w:t>
      </w:r>
      <w:r>
        <w:rPr>
          <w:b/>
          <w:bCs/>
          <w:color w:val="0F766E"/>
          <w:sz w:val="21"/>
          <w:szCs w:val="21"/>
        </w:rPr>
        <w:t xml:space="preserve">	[2]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7.	</w:t>
      </w:r>
      <w:r>
        <w:rPr>
          <w:color w:val="1F2937"/>
          <w:sz w:val="21"/>
          <w:szCs w:val="21"/>
        </w:rPr>
        <w:t xml:space="preserve">Find the top programs by total fee collected.</w:t>
      </w:r>
      <w:r>
        <w:rPr>
          <w:b/>
          <w:bCs/>
          <w:color w:val="0F766E"/>
          <w:sz w:val="21"/>
          <w:szCs w:val="21"/>
        </w:rPr>
        <w:t xml:space="preserve">	[2]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8.	</w:t>
      </w:r>
      <w:r>
        <w:rPr>
          <w:color w:val="1F2937"/>
          <w:sz w:val="21"/>
          <w:szCs w:val="21"/>
        </w:rPr>
        <w:t xml:space="preserve">Identify transactions where the parent transaction amount does not equal the sum of its child transaction-detail amounts.</w:t>
      </w:r>
      <w:r>
        <w:rPr>
          <w:b/>
          <w:bCs/>
          <w:color w:val="0F766E"/>
          <w:sz w:val="21"/>
          <w:szCs w:val="21"/>
        </w:rPr>
        <w:t xml:space="preserve">	[4]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9.	</w:t>
      </w:r>
      <w:r>
        <w:rPr>
          <w:color w:val="1F2937"/>
          <w:sz w:val="21"/>
          <w:szCs w:val="21"/>
        </w:rPr>
        <w:t xml:space="preserve">Identify parent transactions that have no child records at all.</w:t>
      </w:r>
      <w:r>
        <w:rPr>
          <w:b/>
          <w:bCs/>
          <w:color w:val="0F766E"/>
          <w:sz w:val="21"/>
          <w:szCs w:val="21"/>
        </w:rPr>
        <w:t xml:space="preserve">	[3]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10.	</w:t>
      </w:r>
      <w:r>
        <w:rPr>
          <w:color w:val="1F2937"/>
          <w:sz w:val="21"/>
          <w:szCs w:val="21"/>
        </w:rPr>
        <w:t xml:space="preserve">Identify child records whose parent transaction does not exist.</w:t>
      </w:r>
      <w:r>
        <w:rPr>
          <w:b/>
          <w:bCs/>
          <w:color w:val="0F766E"/>
          <w:sz w:val="21"/>
          <w:szCs w:val="21"/>
        </w:rPr>
        <w:t xml:space="preserve">	[3]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11.	</w:t>
      </w:r>
      <w:r>
        <w:rPr>
          <w:color w:val="1F2937"/>
          <w:sz w:val="21"/>
          <w:szCs w:val="21"/>
        </w:rPr>
        <w:t xml:space="preserve">Produce a single reconciliation report with columns: Admission Number, Transaction Count, Transaction Amount, Detail Count, Detail Amount, Difference.</w:t>
      </w:r>
      <w:r>
        <w:rPr>
          <w:b/>
          <w:bCs/>
          <w:color w:val="0F766E"/>
          <w:sz w:val="21"/>
          <w:szCs w:val="21"/>
        </w:rPr>
        <w:t xml:space="preserve">	[3]</w:t>
      </w:r>
    </w:p>
    <w:p>
      <w:pPr>
        <w:spacing w:after="280"/>
      </w:pPr>
    </w:p>
    <w:tbl>
      <w:tblPr>
        <w:tblW w:type="dxa" w:w="9350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0F76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tabs>
                <w:tab w:val="right" w:pos="9026"/>
              </w:tabs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TASK 2 — Real-World Support Bug</w:t>
            </w:r>
            <w:r>
              <w:rPr>
                <w:b/>
                <w:bCs/>
                <w:color w:val="99F6E4"/>
                <w:sz w:val="22"/>
                <w:szCs w:val="22"/>
              </w:rPr>
              <w:t xml:space="preserve">	20 MARKS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The complaint</w:t>
      </w:r>
    </w:p>
    <w:tbl>
      <w:tblPr>
        <w:tblW w:type="dxa" w:w="9350"/>
        <w:tblBorders>
          <w:top w:val="single" w:color="FFFBEB" w:sz="2"/>
          <w:left w:val="single" w:color="F59E0B" w:sz="24"/>
          <w:bottom w:val="single" w:color="FFFBEB" w:sz="2"/>
          <w:right w:val="single" w:color="FFFB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1"/>
                <w:szCs w:val="21"/>
              </w:rPr>
              <w:t xml:space="preserve">Support ticket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“Student admission number ADM10025 paid ₹15,000. The payment is successful, but the ERP is still showing ₹5,000 as due.”</w:t>
            </w:r>
          </w:p>
        </w:tc>
      </w:tr>
    </w:tbl>
    <w:p>
      <w:pPr>
        <w:spacing w:after="120"/>
      </w:pPr>
    </w:p>
    <w:p>
      <w:pPr>
        <w:spacing w:after="110" w:line="300"/>
      </w:pPr>
      <w:r>
        <w:rPr>
          <w:color w:val="1F2937"/>
          <w:sz w:val="21"/>
          <w:szCs w:val="21"/>
        </w:rPr>
        <w:t xml:space="preserve">This student's records are already present in the dataset you loaded for Task 1 (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task1_university_erp_dataset.sql</w:t>
      </w:r>
      <w:r>
        <w:rPr>
          <w:color w:val="1F2937"/>
          <w:sz w:val="21"/>
          <w:szCs w:val="21"/>
        </w:rPr>
        <w:t xml:space="preserve">) — no additional file is needed. Investigate </w:t>
      </w:r>
      <w:r>
        <w:rPr>
          <w:b/>
          <w:bCs/>
          <w:color w:val="1F2937"/>
          <w:sz w:val="21"/>
          <w:szCs w:val="21"/>
        </w:rPr>
        <w:t xml:space="preserve">ADM10025</w:t>
      </w:r>
      <w:r>
        <w:rPr>
          <w:color w:val="1F2937"/>
          <w:sz w:val="21"/>
          <w:szCs w:val="21"/>
        </w:rPr>
        <w:t xml:space="preserve">'s records in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fee_transactions</w:t>
      </w:r>
      <w:r>
        <w:rPr>
          <w:color w:val="1F2937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fee_transaction_details</w:t>
      </w:r>
      <w:r>
        <w:rPr>
          <w:color w:val="1F2937"/>
          <w:sz w:val="21"/>
          <w:szCs w:val="21"/>
        </w:rPr>
        <w:t xml:space="preserve"> to get to the bottom of this.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What to do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1.	</w:t>
      </w:r>
      <w:r>
        <w:rPr>
          <w:color w:val="1F2937"/>
          <w:sz w:val="21"/>
          <w:szCs w:val="21"/>
        </w:rPr>
        <w:t xml:space="preserve">Investigate the issue using SQL.</w:t>
      </w:r>
      <w:r>
        <w:rPr>
          <w:b/>
          <w:bCs/>
          <w:color w:val="0F766E"/>
          <w:sz w:val="21"/>
          <w:szCs w:val="21"/>
        </w:rPr>
        <w:t xml:space="preserve">	[5]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2.	</w:t>
      </w:r>
      <w:r>
        <w:rPr>
          <w:color w:val="1F2937"/>
          <w:sz w:val="21"/>
          <w:szCs w:val="21"/>
        </w:rPr>
        <w:t xml:space="preserve">Identify the root cause.</w:t>
      </w:r>
      <w:r>
        <w:rPr>
          <w:b/>
          <w:bCs/>
          <w:color w:val="0F766E"/>
          <w:sz w:val="21"/>
          <w:szCs w:val="21"/>
        </w:rPr>
        <w:t xml:space="preserve">	[5]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3.	</w:t>
      </w:r>
      <w:r>
        <w:rPr>
          <w:color w:val="1F2937"/>
          <w:sz w:val="21"/>
          <w:szCs w:val="21"/>
        </w:rPr>
        <w:t xml:space="preserve">Write a query that clearly proves the issue (demonstrates the discrepancy).</w:t>
      </w:r>
      <w:r>
        <w:rPr>
          <w:b/>
          <w:bCs/>
          <w:color w:val="0F766E"/>
          <w:sz w:val="21"/>
          <w:szCs w:val="21"/>
        </w:rPr>
        <w:t xml:space="preserve">	[4]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4.	</w:t>
      </w:r>
      <w:r>
        <w:rPr>
          <w:color w:val="1F2937"/>
          <w:sz w:val="21"/>
          <w:szCs w:val="21"/>
        </w:rPr>
        <w:t xml:space="preserve">Explain, in plain terms, what went wrong.</w:t>
      </w:r>
      <w:r>
        <w:rPr>
          <w:b/>
          <w:bCs/>
          <w:color w:val="0F766E"/>
          <w:sz w:val="21"/>
          <w:szCs w:val="21"/>
        </w:rPr>
        <w:t xml:space="preserve">	[2]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5.	</w:t>
      </w:r>
      <w:r>
        <w:rPr>
          <w:color w:val="1F2937"/>
          <w:sz w:val="21"/>
          <w:szCs w:val="21"/>
        </w:rPr>
        <w:t xml:space="preserve">Provide the SQL/data correction required to fix ADM10025's record.</w:t>
      </w:r>
      <w:r>
        <w:rPr>
          <w:b/>
          <w:bCs/>
          <w:color w:val="0F766E"/>
          <w:sz w:val="21"/>
          <w:szCs w:val="21"/>
        </w:rPr>
        <w:t xml:space="preserve">	[2]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6.	</w:t>
      </w:r>
      <w:r>
        <w:rPr>
          <w:color w:val="1F2937"/>
          <w:sz w:val="21"/>
          <w:szCs w:val="21"/>
        </w:rPr>
        <w:t xml:space="preserve">Explain how you would prevent this class of issue from happening again — process or system level.</w:t>
      </w:r>
      <w:r>
        <w:rPr>
          <w:b/>
          <w:bCs/>
          <w:color w:val="0F766E"/>
          <w:sz w:val="21"/>
          <w:szCs w:val="21"/>
        </w:rPr>
        <w:t xml:space="preserve">	[2]</w:t>
      </w:r>
    </w:p>
    <w:p>
      <w:pPr>
        <w:spacing w:after="280"/>
      </w:pPr>
    </w:p>
    <w:tbl>
      <w:tblPr>
        <w:tblW w:type="dxa" w:w="9350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0F76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tabs>
                <w:tab w:val="right" w:pos="9026"/>
              </w:tabs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TASK 3 — Parent/Child Transaction Reconciliation</w:t>
            </w:r>
            <w:r>
              <w:rPr>
                <w:b/>
                <w:bCs/>
                <w:color w:val="99F6E4"/>
                <w:sz w:val="22"/>
                <w:szCs w:val="22"/>
              </w:rPr>
              <w:t xml:space="preserve">	20 MARKS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Scenario</w:t>
      </w:r>
    </w:p>
    <w:p>
      <w:pPr>
        <w:spacing w:after="110" w:line="300"/>
      </w:pPr>
      <w:r>
        <w:rPr>
          <w:color w:val="1F2937"/>
          <w:sz w:val="21"/>
          <w:szCs w:val="21"/>
        </w:rPr>
        <w:t xml:space="preserve">A separate, standalone reconciliation exercise. Run the attached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task3_reconciliation_dataset.sql</w:t>
      </w:r>
      <w:r>
        <w:rPr>
          <w:color w:val="1F2937"/>
          <w:sz w:val="21"/>
          <w:szCs w:val="21"/>
        </w:rPr>
        <w:t xml:space="preserve"> — it creates and populates two tables:</w:t>
      </w:r>
    </w:p>
    <w:p>
      <w:pPr>
        <w:spacing w:after="120"/>
      </w:pPr>
    </w:p>
    <w:tbl>
      <w:tblPr>
        <w:tblW w:type="dxa" w:w="935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0F76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5750"/>
            <w:shd w:fill="0F76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Columns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FINANCIAL_TRANSACTION (Parent)</w:t>
            </w:r>
          </w:p>
        </w:tc>
        <w:tc>
          <w:tcPr>
            <w:tcW w:type="dxa" w:w="5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transaction_id, admission_no, transaction_date, total_amount, status</w:t>
            </w:r>
          </w:p>
        </w:tc>
      </w:tr>
      <w:tr>
        <w:tc>
          <w:tcPr>
            <w:tcW w:type="dxa" w:w="3600"/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FINANCIAL_TRANSACTION_DETAIL (Child)</w:t>
            </w:r>
          </w:p>
        </w:tc>
        <w:tc>
          <w:tcPr>
            <w:tcW w:type="dxa" w:w="5750"/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detail_id, transaction_id, admission_no, fee_head, amount, status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F0FDFA" w:sz="2"/>
          <w:left w:val="single" w:color="0F766E" w:sz="24"/>
          <w:bottom w:val="single" w:color="F0FDFA" w:sz="2"/>
          <w:right w:val="single" w:color="F0FDF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  <w:sz w:val="21"/>
                <w:szCs w:val="21"/>
              </w:rPr>
              <w:t xml:space="preserve">Rules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Financial Transaction is the PARENT table — parent transaction values must be unique.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Financial Transaction Detail is the CHILD table — child records may legitimately repeat by admission number, since one admission can span multiple fee heads and multiple transactions.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What to do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1.	</w:t>
      </w:r>
      <w:r>
        <w:rPr>
          <w:color w:val="1F2937"/>
          <w:sz w:val="21"/>
          <w:szCs w:val="21"/>
        </w:rPr>
        <w:t xml:space="preserve">Confirm the two tables were created and populated correctly (row counts).</w:t>
      </w:r>
      <w:r>
        <w:rPr>
          <w:b/>
          <w:bCs/>
          <w:color w:val="0F766E"/>
          <w:sz w:val="21"/>
          <w:szCs w:val="21"/>
        </w:rPr>
        <w:t xml:space="preserve">	[2]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2.	</w:t>
      </w:r>
      <w:r>
        <w:rPr>
          <w:color w:val="1F2937"/>
          <w:sz w:val="21"/>
          <w:szCs w:val="21"/>
        </w:rPr>
        <w:t xml:space="preserve">Verify the supplied data loaded without loss.</w:t>
      </w:r>
      <w:r>
        <w:rPr>
          <w:b/>
          <w:bCs/>
          <w:color w:val="0F766E"/>
          <w:sz w:val="21"/>
          <w:szCs w:val="21"/>
        </w:rPr>
        <w:t xml:space="preserve">	[1]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3.	</w:t>
      </w:r>
      <w:r>
        <w:rPr>
          <w:color w:val="1F2937"/>
          <w:sz w:val="21"/>
          <w:szCs w:val="21"/>
        </w:rPr>
        <w:t xml:space="preserve">Reconcile parent and child amounts, per transaction.</w:t>
      </w:r>
      <w:r>
        <w:rPr>
          <w:b/>
          <w:bCs/>
          <w:color w:val="0F766E"/>
          <w:sz w:val="21"/>
          <w:szCs w:val="21"/>
        </w:rPr>
        <w:t xml:space="preserve">	[4]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4.	</w:t>
      </w:r>
      <w:r>
        <w:rPr>
          <w:color w:val="1F2937"/>
          <w:sz w:val="21"/>
          <w:szCs w:val="21"/>
        </w:rPr>
        <w:t xml:space="preserve">Reconcile transaction counts — parent transaction count vs. distinct child transaction_id count, per admission number.</w:t>
      </w:r>
      <w:r>
        <w:rPr>
          <w:b/>
          <w:bCs/>
          <w:color w:val="0F766E"/>
          <w:sz w:val="21"/>
          <w:szCs w:val="21"/>
        </w:rPr>
        <w:t xml:space="preserve">	[4]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5.	</w:t>
      </w:r>
      <w:r>
        <w:rPr>
          <w:color w:val="1F2937"/>
          <w:sz w:val="21"/>
          <w:szCs w:val="21"/>
        </w:rPr>
        <w:t xml:space="preserve">Identify all mismatches (amount and/or count).</w:t>
      </w:r>
      <w:r>
        <w:rPr>
          <w:b/>
          <w:bCs/>
          <w:color w:val="0F766E"/>
          <w:sz w:val="21"/>
          <w:szCs w:val="21"/>
        </w:rPr>
        <w:t xml:space="preserve">	[4]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6.	</w:t>
      </w:r>
      <w:r>
        <w:rPr>
          <w:color w:val="1F2937"/>
          <w:sz w:val="21"/>
          <w:szCs w:val="21"/>
        </w:rPr>
        <w:t xml:space="preserve">Identify parent transactions with no child records, and child records whose parent transaction does not exist.</w:t>
      </w:r>
      <w:r>
        <w:rPr>
          <w:b/>
          <w:bCs/>
          <w:color w:val="0F766E"/>
          <w:sz w:val="21"/>
          <w:szCs w:val="21"/>
        </w:rPr>
        <w:t xml:space="preserve">	[3]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7.	</w:t>
      </w:r>
      <w:r>
        <w:rPr>
          <w:color w:val="1F2937"/>
          <w:sz w:val="21"/>
          <w:szCs w:val="21"/>
        </w:rPr>
        <w:t xml:space="preserve">Produce a final report with columns: Admission No | Parent Amount | Child Amount | Difference | Parent Count | Child Count | Status, where Status is MATCH or MISMATCH.</w:t>
      </w:r>
      <w:r>
        <w:rPr>
          <w:b/>
          <w:bCs/>
          <w:color w:val="0F766E"/>
          <w:sz w:val="21"/>
          <w:szCs w:val="21"/>
        </w:rPr>
        <w:t xml:space="preserve">	[2]</w:t>
      </w:r>
    </w:p>
    <w:p>
      <w:pPr>
        <w:spacing w:after="280"/>
      </w:pPr>
    </w:p>
    <w:tbl>
      <w:tblPr>
        <w:tblW w:type="dxa" w:w="9350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0F76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tabs>
                <w:tab w:val="right" w:pos="9026"/>
              </w:tabs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TASK 4 — API Troubleshooting</w:t>
            </w:r>
            <w:r>
              <w:rPr>
                <w:b/>
                <w:bCs/>
                <w:color w:val="99F6E4"/>
                <w:sz w:val="22"/>
                <w:szCs w:val="22"/>
              </w:rPr>
              <w:t xml:space="preserve">	15 MARKS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Scenario A</w:t>
      </w:r>
    </w:p>
    <w:p>
      <w:pPr>
        <w:spacing w:after="110" w:line="300"/>
      </w:pPr>
      <w:r>
        <w:rPr>
          <w:color w:val="1F2937"/>
          <w:sz w:val="21"/>
          <w:szCs w:val="21"/>
        </w:rPr>
        <w:t xml:space="preserve">A payment was made against the same ADM10025 case from Task 2. The request/response below is what the frontend actually saw:</w:t>
      </w:r>
    </w:p>
    <w:tbl>
      <w:tblPr>
        <w:tblW w:type="dxa" w:w="9350"/>
        <w:tblBorders>
          <w:top w:val="single" w:color="334155" w:sz="2"/>
          <w:left w:val="single" w:color="334155" w:sz="2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POST /api/student/fee/payment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Request: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"admission_no": "ADM10025",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"amount": 15000,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"payment_id": "PAY45872"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Response: HTTP 200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"status":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"message": "Payment successful"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10" w:line="300"/>
      </w:pPr>
      <w:r>
        <w:rPr>
          <w:color w:val="1F2937"/>
          <w:sz w:val="21"/>
          <w:szCs w:val="21"/>
        </w:rPr>
        <w:t xml:space="preserve">However, the database does not update the student's outstanding amount correctly. Here are the application/database logs captured for this request:</w:t>
      </w:r>
    </w:p>
    <w:tbl>
      <w:tblPr>
        <w:tblW w:type="dxa" w:w="9350"/>
        <w:tblBorders>
          <w:top w:val="single" w:color="334155" w:sz="2"/>
          <w:left w:val="single" w:color="334155" w:sz="2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2025-09-15 14:32:07 INFO  [PaymentController] Received payment request | admission_no=ADM10025 | amount=15000 | payment_id=PAY45872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2025-09-15 14:32:07 INFO  [PaymentGateway] Gateway response: SUCCESS | payment_id=PAY45872 | gateway_ref=RZP_9F3KDL2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2025-09-15 14:32:08 INFO  [FeeService] Inserting fee_transactions record | transaction_id=518 | admission_no=ADM10025 | type=PAID | amount=15000 | status=Success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2025-09-15 14:32:08 INFO  [FeeService] Inserting fee_transaction_details | transaction_id=518 | fee_head=Tuition Fee | amount=10000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2025-09-15 14:32:08 ERROR [FeeService] Failed to insert fee_transaction_details | transaction_id=518 | fee_head=Exam Fee | amount=5000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       reason=Duplicate entry '3024' for key 'detail_id_seq' -- caught by generic exception handler, transaction NOT rolled back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2025-09-15 14:32:08 INFO  [PaymentController] Returning HTTP 200 to client | payment_id=PAY45872 | status=true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2025-09-15 14:32:09 INFO  [DueCalculationJob] Recalculating outstanding due for ADM10025 using fee_transaction_details aggregation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2025-09-15 14:32:09 INFO  [DueCalculationJob] Outstanding due computed: 5000.00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Scenario B — a different case, ending in HTTP 500</w:t>
      </w:r>
    </w:p>
    <w:tbl>
      <w:tblPr>
        <w:tblW w:type="dxa" w:w="9350"/>
        <w:tblBorders>
          <w:top w:val="single" w:color="334155" w:sz="2"/>
          <w:left w:val="single" w:color="334155" w:sz="2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POST /api/student/fee/payment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Request: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"admission_no": "ADM10089",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"amount": 12000,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"payment_id": "PAY51190"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Response: HTTP 500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"status": false,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"message": "Internal Server Error"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350"/>
        <w:tblBorders>
          <w:top w:val="single" w:color="334155" w:sz="2"/>
          <w:left w:val="single" w:color="334155" w:sz="2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2025-09-16 10:14:02 INFO  [PaymentController] Received payment request | admission_no=ADM10089 | amount=12000 | payment_id=PAY51190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2025-09-16 10:14:02 INFO  [PaymentGateway] Gateway response: SUCCESS | payment_id=PAY51190 | gateway_ref=RZP_7QW2XZ9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2025-09-16 10:14:32 ERROR [FeeService] Lock wait timeout exceeded; try restarting transaction | table=fee_transactions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2025-09-16 10:14:32 ERROR [FeeService] Insert failed for fee_transactions | admission_no=ADM10089 | amount=12000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2025-09-16 10:14:32 ERROR [PaymentController] Unhandled exception, returning HTTP 500 | payment_id=PAY51190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2025-09-16 10:14:32 WARN  [ReconciliationJob] Payment gateway shows SUCCESS for PAY51190 but no matching fee_transactions record found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What to do, for each scenario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1.	</w:t>
      </w:r>
      <w:r>
        <w:rPr>
          <w:color w:val="1F2937"/>
          <w:sz w:val="21"/>
          <w:szCs w:val="21"/>
        </w:rPr>
        <w:t xml:space="preserve">Analyse the request, response and logs; identify the probable root cause. (Scenario A)</w:t>
      </w:r>
      <w:r>
        <w:rPr>
          <w:b/>
          <w:bCs/>
          <w:color w:val="0F766E"/>
          <w:sz w:val="21"/>
          <w:szCs w:val="21"/>
        </w:rPr>
        <w:t xml:space="preserve">	[3]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2.	</w:t>
      </w:r>
      <w:r>
        <w:rPr>
          <w:color w:val="1F2937"/>
          <w:sz w:val="21"/>
          <w:szCs w:val="21"/>
        </w:rPr>
        <w:t xml:space="preserve">Classify the issue — API / Application / Database / Data / Configuration. (Scenario A)</w:t>
      </w:r>
      <w:r>
        <w:rPr>
          <w:b/>
          <w:bCs/>
          <w:color w:val="0F766E"/>
          <w:sz w:val="21"/>
          <w:szCs w:val="21"/>
        </w:rPr>
        <w:t xml:space="preserve">	[1]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3.	</w:t>
      </w:r>
      <w:r>
        <w:rPr>
          <w:color w:val="1F2937"/>
          <w:sz w:val="21"/>
          <w:szCs w:val="21"/>
        </w:rPr>
        <w:t xml:space="preserve">Write the SQL/query you would use to verify the issue from the database side. (Scenario A)</w:t>
      </w:r>
      <w:r>
        <w:rPr>
          <w:b/>
          <w:bCs/>
          <w:color w:val="0F766E"/>
          <w:sz w:val="21"/>
          <w:szCs w:val="21"/>
        </w:rPr>
        <w:t xml:space="preserve">	[2]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4.	</w:t>
      </w:r>
      <w:r>
        <w:rPr>
          <w:color w:val="1F2937"/>
          <w:sz w:val="21"/>
          <w:szCs w:val="21"/>
        </w:rPr>
        <w:t xml:space="preserve">Explain the fix, and how you would test it. (Scenario A)</w:t>
      </w:r>
      <w:r>
        <w:rPr>
          <w:b/>
          <w:bCs/>
          <w:color w:val="0F766E"/>
          <w:sz w:val="21"/>
          <w:szCs w:val="21"/>
        </w:rPr>
        <w:t xml:space="preserve">	[2]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5.	</w:t>
      </w:r>
      <w:r>
        <w:rPr>
          <w:color w:val="1F2937"/>
          <w:sz w:val="21"/>
          <w:szCs w:val="21"/>
        </w:rPr>
        <w:t xml:space="preserve">Analyse the request, response and logs; identify the probable root cause. (Scenario B)</w:t>
      </w:r>
      <w:r>
        <w:rPr>
          <w:b/>
          <w:bCs/>
          <w:color w:val="0F766E"/>
          <w:sz w:val="21"/>
          <w:szCs w:val="21"/>
        </w:rPr>
        <w:t xml:space="preserve">	[3]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6.	</w:t>
      </w:r>
      <w:r>
        <w:rPr>
          <w:color w:val="1F2937"/>
          <w:sz w:val="21"/>
          <w:szCs w:val="21"/>
        </w:rPr>
        <w:t xml:space="preserve">Classify the issue. (Scenario B)</w:t>
      </w:r>
      <w:r>
        <w:rPr>
          <w:b/>
          <w:bCs/>
          <w:color w:val="0F766E"/>
          <w:sz w:val="21"/>
          <w:szCs w:val="21"/>
        </w:rPr>
        <w:t xml:space="preserve">	[1]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7.	</w:t>
      </w:r>
      <w:r>
        <w:rPr>
          <w:color w:val="1F2937"/>
          <w:sz w:val="21"/>
          <w:szCs w:val="21"/>
        </w:rPr>
        <w:t xml:space="preserve">Explain the fix, how you would test it, and how you'd reconcile a payment the gateway shows as successful but which never reached the database. (Scenario B)</w:t>
      </w:r>
      <w:r>
        <w:rPr>
          <w:b/>
          <w:bCs/>
          <w:color w:val="0F766E"/>
          <w:sz w:val="21"/>
          <w:szCs w:val="21"/>
        </w:rPr>
        <w:t xml:space="preserve">	[3]</w:t>
      </w:r>
    </w:p>
    <w:p>
      <w:pPr>
        <w:spacing w:after="280"/>
      </w:pPr>
    </w:p>
    <w:tbl>
      <w:tblPr>
        <w:tblW w:type="dxa" w:w="9350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0F76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tabs>
                <w:tab w:val="right" w:pos="9026"/>
              </w:tabs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TASK 5 — AI Technical Troubleshooting</w:t>
            </w:r>
            <w:r>
              <w:rPr>
                <w:b/>
                <w:bCs/>
                <w:color w:val="99F6E4"/>
                <w:sz w:val="22"/>
                <w:szCs w:val="22"/>
              </w:rPr>
              <w:t xml:space="preserve">	15 MARKS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Scenario</w:t>
      </w:r>
    </w:p>
    <w:p>
      <w:pPr>
        <w:spacing w:after="110" w:line="300"/>
      </w:pPr>
      <w:r>
        <w:rPr>
          <w:color w:val="1F2937"/>
          <w:sz w:val="21"/>
          <w:szCs w:val="21"/>
        </w:rPr>
        <w:t xml:space="preserve">iCloudEMS has an AI-based support assistant that university staff can ask questions of directly. A university administrator asks:</w:t>
      </w:r>
    </w:p>
    <w:tbl>
      <w:tblPr>
        <w:tblW w:type="dxa" w:w="9350"/>
        <w:tblBorders>
          <w:top w:val="single" w:color="F0FDFA" w:sz="2"/>
          <w:left w:val="single" w:color="0F766E" w:sz="24"/>
          <w:bottom w:val="single" w:color="F0FDFA" w:sz="2"/>
          <w:right w:val="single" w:color="F0FDF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  <w:sz w:val="21"/>
                <w:szCs w:val="21"/>
              </w:rPr>
              <w:t xml:space="preserve">Question to the AI assistant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“What is the outstanding fee for admission number ADM10501?”</w:t>
            </w:r>
          </w:p>
        </w:tc>
      </w:tr>
    </w:tbl>
    <w:p>
      <w:pPr>
        <w:spacing w:after="120"/>
      </w:pPr>
    </w:p>
    <w:p>
      <w:pPr>
        <w:spacing w:after="110" w:line="300"/>
      </w:pPr>
      <w:r>
        <w:rPr>
          <w:color w:val="1F2937"/>
          <w:sz w:val="21"/>
          <w:szCs w:val="21"/>
        </w:rPr>
        <w:t xml:space="preserve">The live database currently holds:</w:t>
      </w:r>
    </w:p>
    <w:tbl>
      <w:tblPr>
        <w:tblW w:type="dxa" w:w="9350"/>
        <w:tblBorders>
          <w:top w:val="single" w:color="334155" w:sz="2"/>
          <w:left w:val="single" w:color="334155" w:sz="2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ADM10501  →  Outstanding Fee = ₹8,500   (current, live value)</w:t>
            </w:r>
          </w:p>
        </w:tc>
      </w:tr>
    </w:tbl>
    <w:p>
      <w:pPr>
        <w:spacing w:after="110" w:line="300"/>
      </w:pPr>
      <w:r>
        <w:rPr>
          <w:color w:val="1F2937"/>
          <w:sz w:val="21"/>
          <w:szCs w:val="21"/>
        </w:rPr>
        <w:t xml:space="preserve">However, the AI assistant responds:</w:t>
      </w:r>
    </w:p>
    <w:tbl>
      <w:tblPr>
        <w:tblW w:type="dxa" w:w="9350"/>
        <w:tblBorders>
          <w:top w:val="single" w:color="FEF2F2" w:sz="2"/>
          <w:left w:val="single" w:color="EF4444" w:sz="24"/>
          <w:bottom w:val="single" w:color="FEF2F2" w:sz="2"/>
          <w:right w:val="single" w:color="FEF2F2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91C1C"/>
                <w:sz w:val="21"/>
                <w:szCs w:val="21"/>
              </w:rPr>
              <w:t xml:space="preserve">AI assistant's response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“Your outstanding fee is ₹12,500.”</w:t>
            </w:r>
          </w:p>
        </w:tc>
      </w:tr>
    </w:tbl>
    <w:p>
      <w:pPr>
        <w:spacing w:after="120"/>
      </w:pPr>
    </w:p>
    <w:p>
      <w:pPr>
        <w:spacing w:after="110" w:line="300"/>
      </w:pPr>
      <w:r>
        <w:rPr>
          <w:color w:val="1F2937"/>
          <w:sz w:val="21"/>
          <w:szCs w:val="21"/>
        </w:rPr>
        <w:t xml:space="preserve">For context, here is the record the AI assistant's retrieval layer actually pulled and passed to the language model when answering this question:</w:t>
      </w:r>
    </w:p>
    <w:tbl>
      <w:tblPr>
        <w:tblW w:type="dxa" w:w="9350"/>
        <w:tblBorders>
          <w:top w:val="single" w:color="334155" w:sz="2"/>
          <w:left w:val="single" w:color="334155" w:sz="2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[Retrieved context — Student Fee Record]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Snapshot generated: 2025-09-15 23:00 IST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Admission No: ADM10501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Outstanding Fee: ₹12,500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Last Payment: ₹5,000 on 2025-09-10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What to do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1.	</w:t>
      </w:r>
      <w:r>
        <w:rPr>
          <w:color w:val="1F2937"/>
          <w:sz w:val="21"/>
          <w:szCs w:val="21"/>
        </w:rPr>
        <w:t xml:space="preserve">List possible reasons the AI could have given an incorrect answer.</w:t>
      </w:r>
      <w:r>
        <w:rPr>
          <w:b/>
          <w:bCs/>
          <w:color w:val="0F766E"/>
          <w:sz w:val="21"/>
          <w:szCs w:val="21"/>
        </w:rPr>
        <w:t xml:space="preserve">	[3]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2.	</w:t>
      </w:r>
      <w:r>
        <w:rPr>
          <w:color w:val="1F2937"/>
          <w:sz w:val="21"/>
          <w:szCs w:val="21"/>
        </w:rPr>
        <w:t xml:space="preserve">Determine which category the issue most likely falls into — Database / API / Data retrieval / Prompt / Context / RAG-retrieval / LLM hallucination — and justify your choice using the evidence given above.</w:t>
      </w:r>
      <w:r>
        <w:rPr>
          <w:b/>
          <w:bCs/>
          <w:color w:val="0F766E"/>
          <w:sz w:val="21"/>
          <w:szCs w:val="21"/>
        </w:rPr>
        <w:t xml:space="preserve">	[4]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3.	</w:t>
      </w:r>
      <w:r>
        <w:rPr>
          <w:color w:val="1F2937"/>
          <w:sz w:val="21"/>
          <w:szCs w:val="21"/>
        </w:rPr>
        <w:t xml:space="preserve">Describe how you would investigate the complete flow: User Query → AI Application → Data Retrieval/API → Database → Context/RAG → LLM → Final Response.</w:t>
      </w:r>
      <w:r>
        <w:rPr>
          <w:b/>
          <w:bCs/>
          <w:color w:val="0F766E"/>
          <w:sz w:val="21"/>
          <w:szCs w:val="21"/>
        </w:rPr>
        <w:t xml:space="preserve">	[3]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4.	</w:t>
      </w:r>
      <w:r>
        <w:rPr>
          <w:color w:val="1F2937"/>
          <w:sz w:val="21"/>
          <w:szCs w:val="21"/>
        </w:rPr>
        <w:t xml:space="preserve">Explain how you would independently verify the actual database value.</w:t>
      </w:r>
      <w:r>
        <w:rPr>
          <w:b/>
          <w:bCs/>
          <w:color w:val="0F766E"/>
          <w:sz w:val="21"/>
          <w:szCs w:val="21"/>
        </w:rPr>
        <w:t xml:space="preserve">	[2]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5.	</w:t>
      </w:r>
      <w:r>
        <w:rPr>
          <w:color w:val="1F2937"/>
          <w:sz w:val="21"/>
          <w:szCs w:val="21"/>
        </w:rPr>
        <w:t xml:space="preserve">Suggest a technical solution to prevent this category of error from recurring.</w:t>
      </w:r>
      <w:r>
        <w:rPr>
          <w:b/>
          <w:bCs/>
          <w:color w:val="0F766E"/>
          <w:sz w:val="21"/>
          <w:szCs w:val="21"/>
        </w:rPr>
        <w:t xml:space="preserve">	[2]</w:t>
      </w:r>
    </w:p>
    <w:p>
      <w:pPr>
        <w:tabs>
          <w:tab w:val="left" w:pos="504"/>
          <w:tab w:val="right" w:pos="9026"/>
        </w:tabs>
        <w:spacing w:after="90" w:line="290"/>
        <w:ind w:left="504" w:hanging="504"/>
      </w:pPr>
      <w:r>
        <w:rPr>
          <w:color w:val="1F2937"/>
          <w:sz w:val="21"/>
          <w:szCs w:val="21"/>
        </w:rPr>
        <w:t xml:space="preserve">6.	</w:t>
      </w:r>
      <w:r>
        <w:rPr>
          <w:color w:val="1F2937"/>
          <w:sz w:val="21"/>
          <w:szCs w:val="21"/>
        </w:rPr>
        <w:t xml:space="preserve">Explain how you would test the AI's response after the fix.</w:t>
      </w:r>
      <w:r>
        <w:rPr>
          <w:b/>
          <w:bCs/>
          <w:color w:val="0F766E"/>
          <w:sz w:val="21"/>
          <w:szCs w:val="21"/>
        </w:rPr>
        <w:t xml:space="preserve">	[1]</w:t>
      </w:r>
    </w:p>
    <w:p>
      <w:pPr>
        <w:spacing w:after="300"/>
      </w:pP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F766E"/>
          <w:sz w:val="28"/>
          <w:szCs w:val="28"/>
        </w:rPr>
        <w:t xml:space="preserve">Final Submission Checklist</w:t>
      </w:r>
    </w:p>
    <w:p>
      <w:pPr>
        <w:spacing w:after="110" w:line="300"/>
      </w:pPr>
      <w:r>
        <w:rPr>
          <w:color w:val="1F2937"/>
          <w:sz w:val="21"/>
          <w:szCs w:val="21"/>
        </w:rPr>
        <w:t xml:space="preserve">Submit all of the following: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937"/>
          <w:sz w:val="21"/>
          <w:szCs w:val="21"/>
        </w:rPr>
        <w:t xml:space="preserve">SQL file(s) containing every query you wrote, clearly labelled by task and sub-task.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937"/>
          <w:sz w:val="21"/>
          <w:szCs w:val="21"/>
        </w:rPr>
        <w:t xml:space="preserve">Any additional database/table creation or correction scripts.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937"/>
          <w:sz w:val="21"/>
          <w:szCs w:val="21"/>
        </w:rPr>
        <w:t xml:space="preserve">Your data-processing and reconciliation queries.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937"/>
          <w:sz w:val="21"/>
          <w:szCs w:val="21"/>
        </w:rPr>
        <w:t xml:space="preserve">Your Task 2 bug investigation, root cause, and corrective SQL.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937"/>
          <w:sz w:val="21"/>
          <w:szCs w:val="21"/>
        </w:rPr>
        <w:t xml:space="preserve">Your Task 4 API troubleshooting analysis (both scenarios).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937"/>
          <w:sz w:val="21"/>
          <w:szCs w:val="21"/>
        </w:rPr>
        <w:t xml:space="preserve">Your Task 5 AI troubleshooting analysis.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937"/>
          <w:sz w:val="21"/>
          <w:szCs w:val="21"/>
        </w:rPr>
        <w:t xml:space="preserve">Your final output/reports, with actual query results (screenshots or exported output) wherever you were able to execute a query.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Marks Distribution</w:t>
      </w:r>
    </w:p>
    <w:tbl>
      <w:tblPr>
        <w:tblW w:type="dxa" w:w="935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6500"/>
        <w:gridCol w:w="2850"/>
      </w:tblGrid>
      <w:tr>
        <w:trPr>
          <w:tblHeader/>
        </w:trPr>
        <w:tc>
          <w:tcPr>
            <w:tcW w:type="dxa" w:w="6500"/>
            <w:shd w:fill="0F76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850"/>
            <w:shd w:fill="0F76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Marks</w:t>
            </w:r>
          </w:p>
        </w:tc>
      </w:tr>
      <w:tr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SQL &amp; Database (Task 1)</w:t>
            </w:r>
          </w:p>
        </w:tc>
        <w:tc>
          <w:tcPr>
            <w:tcW w:type="dxa" w:w="2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6500"/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Real-World Bug / Technical Troubleshooting (Task 2)</w:t>
            </w:r>
          </w:p>
        </w:tc>
        <w:tc>
          <w:tcPr>
            <w:tcW w:type="dxa" w:w="2850"/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Parent/Child Reconciliation (Task 3)</w:t>
            </w:r>
          </w:p>
        </w:tc>
        <w:tc>
          <w:tcPr>
            <w:tcW w:type="dxa" w:w="2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6500"/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API Troubleshooting (Task 4)</w:t>
            </w:r>
          </w:p>
        </w:tc>
        <w:tc>
          <w:tcPr>
            <w:tcW w:type="dxa" w:w="2850"/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AI Technical Troubleshooting (Task 5)</w:t>
            </w:r>
          </w:p>
        </w:tc>
        <w:tc>
          <w:tcPr>
            <w:tcW w:type="dxa" w:w="2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6500"/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Total</w:t>
            </w:r>
          </w:p>
        </w:tc>
        <w:tc>
          <w:tcPr>
            <w:tcW w:type="dxa" w:w="2850"/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260"/>
      </w:pPr>
    </w:p>
    <w:p>
      <w:pPr>
        <w:jc w:val="center"/>
      </w:pPr>
      <w:r>
        <w:rPr>
          <w:b/>
          <w:bCs/>
          <w:color w:val="94A3B8"/>
          <w:sz w:val="20"/>
          <w:szCs w:val="20"/>
        </w:rPr>
        <w:t xml:space="preserve">— END OF CANDIDATE ASSIGNMENT —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2026-09-24T11:06:38.436Z</dcterms:created>
  <dcterms:modified xsi:type="dcterms:W3CDTF">2026-09-24T11:06:38.437Z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