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BF" w:rsidRPr="00EE7933" w:rsidRDefault="000376BF" w:rsidP="00EE7933">
      <w:pPr>
        <w:pStyle w:val="Heading1"/>
        <w:spacing w:after="0" w:afterAutospacing="0"/>
        <w:rPr>
          <w:color w:val="000000" w:themeColor="text1"/>
        </w:rPr>
      </w:pPr>
      <w:r w:rsidRPr="00EE7933">
        <w:rPr>
          <w:color w:val="000000" w:themeColor="text1"/>
        </w:rPr>
        <w:t>The Character of a Happy Life</w:t>
      </w:r>
    </w:p>
    <w:p w:rsidR="00EE7933" w:rsidRPr="00EE7933" w:rsidRDefault="00EE7933" w:rsidP="00EE7933">
      <w:pPr>
        <w:jc w:val="right"/>
        <w:rPr>
          <w:rStyle w:val="BookTitle"/>
          <w:color w:val="000000" w:themeColor="text1"/>
        </w:rPr>
      </w:pPr>
      <w:r w:rsidRPr="00EE7933">
        <w:rPr>
          <w:rStyle w:val="BookTitle"/>
          <w:color w:val="000000" w:themeColor="text1"/>
        </w:rPr>
        <w:t>Sir Henry Wotton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How happy is he born and taught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That serveth not another’s will</w:t>
      </w:r>
      <w:proofErr w:type="gramStart"/>
      <w:r w:rsidRPr="00EE7933">
        <w:rPr>
          <w:color w:val="000000" w:themeColor="text1"/>
          <w:sz w:val="28"/>
        </w:rPr>
        <w:t>;</w:t>
      </w:r>
      <w:proofErr w:type="gramEnd"/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Whose armour is his honest thought,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And simple truth his utmost skill!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Whose passions not his masters are;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Whose soul is still prepared for death,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Untied unto the world by care</w:t>
      </w:r>
    </w:p>
    <w:p w:rsidR="000376BF" w:rsidRPr="00EE7933" w:rsidRDefault="00290D78" w:rsidP="000376BF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Of princess</w:t>
      </w:r>
      <w:bookmarkStart w:id="0" w:name="_GoBack"/>
      <w:bookmarkEnd w:id="0"/>
      <w:r w:rsidR="000376BF" w:rsidRPr="00EE7933">
        <w:rPr>
          <w:color w:val="000000" w:themeColor="text1"/>
          <w:sz w:val="28"/>
        </w:rPr>
        <w:t xml:space="preserve"> fame or </w:t>
      </w:r>
      <w:r>
        <w:rPr>
          <w:color w:val="000000" w:themeColor="text1"/>
          <w:sz w:val="28"/>
        </w:rPr>
        <w:t>vulgar</w:t>
      </w:r>
      <w:r w:rsidR="000376BF" w:rsidRPr="00EE7933">
        <w:rPr>
          <w:color w:val="000000" w:themeColor="text1"/>
          <w:sz w:val="28"/>
        </w:rPr>
        <w:t xml:space="preserve"> breath;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Who envies none that chance doth raise,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Nor vice; who never understood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How deepest wounds are given by praise;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Nor rules of state, but rules of good;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Who hath his life from rumours freed;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Whose conscience is his strong retreat;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Whose state can neither flatterers feed,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Nor ruin make oppressors great;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Who God doth late and early pray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More of His grace than gifts to lend;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And entertains the harmless day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With a religious book or friend;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This man is freed from servile bands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Of hope to rise or fear to fall:   </w:t>
      </w:r>
    </w:p>
    <w:p w:rsidR="000376BF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 xml:space="preserve">Lord of himself, though not of lands,   </w:t>
      </w:r>
    </w:p>
    <w:p w:rsidR="00970EA3" w:rsidRPr="00EE7933" w:rsidRDefault="000376BF" w:rsidP="000376BF">
      <w:pPr>
        <w:spacing w:after="0"/>
        <w:rPr>
          <w:color w:val="000000" w:themeColor="text1"/>
          <w:sz w:val="28"/>
        </w:rPr>
      </w:pPr>
      <w:r w:rsidRPr="00EE7933">
        <w:rPr>
          <w:color w:val="000000" w:themeColor="text1"/>
          <w:sz w:val="28"/>
        </w:rPr>
        <w:t>And having nothing, yet hath all.</w:t>
      </w:r>
    </w:p>
    <w:sectPr w:rsidR="00970EA3" w:rsidRPr="00EE7933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71EC"/>
    <w:multiLevelType w:val="multilevel"/>
    <w:tmpl w:val="9B94153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wNDI2MDYzNTExNjVU0lEKTi0uzszPAykwqgUAKg2K+CwAAAA="/>
  </w:docVars>
  <w:rsids>
    <w:rsidRoot w:val="000376BF"/>
    <w:rsid w:val="000376BF"/>
    <w:rsid w:val="001C35BB"/>
    <w:rsid w:val="00290D78"/>
    <w:rsid w:val="006B4746"/>
    <w:rsid w:val="008472D7"/>
    <w:rsid w:val="00A85E7F"/>
    <w:rsid w:val="00AF51F4"/>
    <w:rsid w:val="00BA6ACF"/>
    <w:rsid w:val="00E76AFB"/>
    <w:rsid w:val="00EE7933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4E34"/>
  <w15:chartTrackingRefBased/>
  <w15:docId w15:val="{C1D894C7-4B20-4E43-8A7D-ABE4627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character" w:styleId="BookTitle">
    <w:name w:val="Book Title"/>
    <w:basedOn w:val="DefaultParagraphFont"/>
    <w:uiPriority w:val="33"/>
    <w:qFormat/>
    <w:rsid w:val="00EE79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5</cp:revision>
  <dcterms:created xsi:type="dcterms:W3CDTF">2018-10-12T10:05:00Z</dcterms:created>
  <dcterms:modified xsi:type="dcterms:W3CDTF">2018-10-16T11:18:00Z</dcterms:modified>
</cp:coreProperties>
</file>