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Experiment No: 07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Text Analytics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1. Extract Sample document and apply following document preprocessing methods: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Tokenization, POS Tagging, stop words removal, Stemming and Lemmatization.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2. Create representation of documents by calculating Term Frequency and Inverse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DocumentFrequency.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Tokenization</w:t>
      </w:r>
      <w:r w:rsidDel="00000000" w:rsidR="00000000" w:rsidRPr="00000000">
        <w:rPr>
          <w:rtl w:val="0"/>
        </w:rPr>
        <w:t xml:space="preserve"> is the process of breaking down the given text in natural language processing into the smallest unit in a sentence called a token. Punctuation marks, words, and numbers can be considered tokens.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81388" cy="20288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285750</wp:posOffset>
            </wp:positionV>
            <wp:extent cx="3113127" cy="444817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13127" cy="444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Stemming is definitely the simpler of the two approaches. With stemming, words are reduced to their word stems. A word stem need not be the same root as a dictionary-based morphological root, it just is an equal to or smaller form of the word.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aim of lemmatization, like stemming, is to reduce inflectional forms to a common base form. As opposed to stemming, lemmatization does not simply chop off inflections. Instead, it uses lexical knowledge bases to get the correct base forms of words.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Hence we have extracted sample documents and applied document preprocessing methods like Tokenization, POS Tagging, stop words removal, Stemming and Lemmatization.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