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Experiment No. 8</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 Data Visualization I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 the inbuilt dataset 'titanic'. The dataset contains 891 rows and contains information about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passengers who boarded the unfortunate Titanic ship. Use the Seaborn library to see if we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find any patterns in the data.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code to check how the price of the ticket (column name: 'fare') for each passenger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distributed by plotting a histogram.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tl w:val="0"/>
        </w:rPr>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that we are going to use to draw our plots will be the Titanic dataset, which is downloaded by default with the Seaborn library. Now we have to use the load_dataset function and pass it the name of the dataset. Though, the Seaborn library can be used to draw a variety of charts such as matrix plots, grid plots, regression plots etc., in this article we will see how the Seaborn library can be used to draw distributional and categorial plots. In the second part of the series, we will see how to draw regression plots, matrix plots, and grid plots.</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contains 891 rows and 15 columns and contains information about the passengers who boarded the unfortunate Titanic ship. The original task is to predict whether or not the passenger survived depending upon different features such as their age, ticket, cabin they boarded, the class of the ticket, etc. We will use the Seaborn library to see if we can find any patterns in the data.</w:t>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Distributional Plots: Distributional plots, as the name suggests are type of plots that show the statistical distribution of data. In this section we will see some of the most commonly used distribution plots in Seaborn. </w:t>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Dist Plot: The distplot() shows the histogram distribution of data for a single column. The column name is passed as a parameter to the distplot() function. </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Categorical Plots: Categorical plots, as the name suggests are normally used to plot categorical data. The categorical plots plot the values in the categorical column against another categorical column or a numeric column. Let's see some of the most commonly used categorical data.</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Bar Plot: The barplot() is used to display the mean value for each value in a categorical column, against a numeric column. The first parameter is the categorical column, the second parameter is the numeric column while the third parameter is the dataset.</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Count Plot: The count plot is similar to the bar plot, however it displays the count of the categories in a specific column. </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Box Plot: The box plot is used to display the distribution of the categorical data in the form of quartiles. The center of the box shows the median value. The value from the lower whisker to the bottom of the box shows the first quartile. From the bottom of the box to the middle of the box lies the second quartile. From the middle of the box to the top of the box lies the third quartile and finally from the top of the box to the top whisker lies the last quartile. Now plot a box plot that displays the distribution for the age with respect to each gender. Here we need to pass the categorical column as the first parameter (which is sex in our case) and the numeric column (age in our case) as the second parameter. Finally, the dataset is passed as the third parameter.</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Violin Plot: The violin plot is similar to the box plot, however, the violin plot allows us to display all the components that actually correspond to the data point. The violinplot() function is used to plot the violin plot. Like the box plot, the first parameter is the categorical column; the second parameter is the numeric column while the third parameter is the dataset.</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Strip Plot: The strip plot draws a scatter plot where one of the variables is categorical. We have seen scatter plots in the joint plot and the pair plot sections where we had two numeric variables. </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Swarm Plot: The swarm plot is a combination of the strip and the violin plots. In the swarm plots, the points are adjusted in such a way that they don't overlap. Let's plot a swarm plot for the distribution of age against gender.Like the box plot, the first parameter is the categorical column, the second parameter is the numeric column while the third parameter is the dataset.</w:t>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Conclusion:</w:t>
      </w:r>
      <w:r w:rsidDel="00000000" w:rsidR="00000000" w:rsidRPr="00000000">
        <w:rPr>
          <w:rFonts w:ascii="Times New Roman" w:cs="Times New Roman" w:eastAsia="Times New Roman" w:hAnsi="Times New Roman"/>
          <w:sz w:val="24"/>
          <w:szCs w:val="24"/>
          <w:highlight w:val="white"/>
          <w:rtl w:val="0"/>
        </w:rPr>
        <w:t xml:space="preserve">  Hence we have studied and used the Seaborn library for advanced data visualization built on top of the Matplotlib library.</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yz+cjslp7I6vjQgi6GjMk8cn2A==">AMUW2mVmLpO4ZIeLJnGe8U6JtEmWJ0k98F3PyPaRWOnVJZKWeJ4PNWga+wlEl3HX9ENGC1eOQbjHJ18slHjyNR/HFRJdg5shFoEhLSZcuBtxwaSpRJqOaFU=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