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3B2D4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BUSINESS REQUIREMENTS DOCUMENT (BRD)</w:t>
      </w:r>
    </w:p>
    <w:p w14:paraId="3D2035F9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Country-Level Economic Stress Monitoring and Predictive Analytics System</w:t>
      </w:r>
    </w:p>
    <w:p w14:paraId="17C36BD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Version: 1.0</w:t>
      </w:r>
    </w:p>
    <w:p w14:paraId="3F0C3360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Prepared By: Sakshi Nandgude</w:t>
      </w:r>
    </w:p>
    <w:p w14:paraId="521BCCC8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Project Type: Data Analytics &amp; Predictive Analytics</w:t>
      </w:r>
    </w:p>
    <w:p w14:paraId="0F8BE58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Domain: Macroeconomics, Food Security, Public Policy Analytics</w:t>
      </w:r>
    </w:p>
    <w:p w14:paraId="04F05F55" w14:textId="77777777" w:rsidR="00FE7FD3" w:rsidRPr="00FE7FD3" w:rsidRDefault="00FE7FD3" w:rsidP="00FE7FD3">
      <w:r w:rsidRPr="00FE7FD3">
        <w:pict w14:anchorId="348BC448">
          <v:rect id="_x0000_i1133" style="width:0;height:1.5pt" o:hralign="center" o:hrstd="t" o:hr="t" fillcolor="#a0a0a0" stroked="f"/>
        </w:pict>
      </w:r>
    </w:p>
    <w:p w14:paraId="1485EEB6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1. Introduction</w:t>
      </w:r>
    </w:p>
    <w:p w14:paraId="712383B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1.1 Purpose</w:t>
      </w:r>
    </w:p>
    <w:p w14:paraId="7A822919" w14:textId="77777777" w:rsidR="00FE7FD3" w:rsidRPr="00FE7FD3" w:rsidRDefault="00FE7FD3" w:rsidP="00FE7FD3">
      <w:r w:rsidRPr="00FE7FD3">
        <w:t>The purpose of this Business Requirements Document (BRD) is to define the business requirements, stakeholder expectations, functional needs, analytical requirements, and acceptance criteria for the Country-Level Economic Stress Monitoring and Predictive Analytics System.</w:t>
      </w:r>
    </w:p>
    <w:p w14:paraId="6E6FA7E1" w14:textId="77777777" w:rsidR="00FE7FD3" w:rsidRPr="00FE7FD3" w:rsidRDefault="00FE7FD3" w:rsidP="00FE7FD3">
      <w:r w:rsidRPr="00FE7FD3">
        <w:t>This document serves as a foundation for the design, development, analysis, visualization, and predictive modeling activities associated with the project.</w:t>
      </w:r>
    </w:p>
    <w:p w14:paraId="4C88500F" w14:textId="77777777" w:rsidR="00FE7FD3" w:rsidRPr="00FE7FD3" w:rsidRDefault="00FE7FD3" w:rsidP="00FE7FD3">
      <w:r w:rsidRPr="00FE7FD3">
        <w:pict w14:anchorId="70F5D299">
          <v:rect id="_x0000_i1134" style="width:0;height:1.5pt" o:hralign="center" o:hrstd="t" o:hr="t" fillcolor="#a0a0a0" stroked="f"/>
        </w:pict>
      </w:r>
    </w:p>
    <w:p w14:paraId="247429E4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1.2 Background</w:t>
      </w:r>
    </w:p>
    <w:p w14:paraId="1777CC86" w14:textId="77777777" w:rsidR="00FE7FD3" w:rsidRPr="00FE7FD3" w:rsidRDefault="00FE7FD3" w:rsidP="00FE7FD3">
      <w:r w:rsidRPr="00FE7FD3">
        <w:t>Economic instability continues to affect countries through inflationary pressures, unemployment, declining economic growth, income vulnerability, and food insecurity. While numerous economic indicators are available from public sources, decision-makers often lack an integrated framework that enables comprehensive assessment and comparison of economic stress across countries and regions.</w:t>
      </w:r>
    </w:p>
    <w:p w14:paraId="69EDE919" w14:textId="77777777" w:rsidR="00FE7FD3" w:rsidRPr="00FE7FD3" w:rsidRDefault="00FE7FD3" w:rsidP="00FE7FD3">
      <w:r w:rsidRPr="00FE7FD3">
        <w:t>This project seeks to bridge that gap by developing a centralized analytics solution that combines macroeconomic and food security indicators to evaluate economic vulnerability and support informed decision-making.</w:t>
      </w:r>
    </w:p>
    <w:p w14:paraId="67145BAA" w14:textId="77777777" w:rsidR="00FE7FD3" w:rsidRPr="00FE7FD3" w:rsidRDefault="00FE7FD3" w:rsidP="00FE7FD3">
      <w:r w:rsidRPr="00FE7FD3">
        <w:pict w14:anchorId="219D2C9F">
          <v:rect id="_x0000_i1135" style="width:0;height:1.5pt" o:hralign="center" o:hrstd="t" o:hr="t" fillcolor="#a0a0a0" stroked="f"/>
        </w:pict>
      </w:r>
    </w:p>
    <w:p w14:paraId="130D8511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2. Business Need</w:t>
      </w:r>
    </w:p>
    <w:p w14:paraId="08B69DC5" w14:textId="77777777" w:rsidR="00FE7FD3" w:rsidRPr="00FE7FD3" w:rsidRDefault="00FE7FD3" w:rsidP="00FE7FD3">
      <w:r w:rsidRPr="00FE7FD3">
        <w:t>Governments, international organizations, economists, researchers, and policy analysts require a reliable mechanism to monitor economic stress and identify vulnerable countries before economic conditions deteriorate further.</w:t>
      </w:r>
    </w:p>
    <w:p w14:paraId="60CF31B5" w14:textId="77777777" w:rsidR="00FE7FD3" w:rsidRPr="00FE7FD3" w:rsidRDefault="00FE7FD3" w:rsidP="00FE7FD3">
      <w:r w:rsidRPr="00FE7FD3">
        <w:lastRenderedPageBreak/>
        <w:t>Current economic indicators exist across multiple sources and are often analyzed independently, making it difficult to understand how various economic and food security factors collectively influence economic stress.</w:t>
      </w:r>
    </w:p>
    <w:p w14:paraId="07B2CDDD" w14:textId="77777777" w:rsidR="00FE7FD3" w:rsidRPr="00FE7FD3" w:rsidRDefault="00FE7FD3" w:rsidP="00FE7FD3">
      <w:r w:rsidRPr="00FE7FD3">
        <w:t>The organization requires a unified analytics platform capable of monitoring trends, identifying risk patterns, forecasting future stress levels, and presenting actionable insights through interactive dashboards and analytical reports.</w:t>
      </w:r>
    </w:p>
    <w:p w14:paraId="71905A58" w14:textId="77777777" w:rsidR="00FE7FD3" w:rsidRPr="00FE7FD3" w:rsidRDefault="00FE7FD3" w:rsidP="00FE7FD3">
      <w:r w:rsidRPr="00FE7FD3">
        <w:pict w14:anchorId="25C59F1D">
          <v:rect id="_x0000_i1136" style="width:0;height:1.5pt" o:hralign="center" o:hrstd="t" o:hr="t" fillcolor="#a0a0a0" stroked="f"/>
        </w:pict>
      </w:r>
    </w:p>
    <w:p w14:paraId="49E6D19D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3. Problem Statement</w:t>
      </w:r>
    </w:p>
    <w:p w14:paraId="37044063" w14:textId="77777777" w:rsidR="00FE7FD3" w:rsidRPr="00FE7FD3" w:rsidRDefault="00FE7FD3" w:rsidP="00FE7FD3">
      <w:r w:rsidRPr="00FE7FD3">
        <w:t>Economic stress is influenced by multiple interconnected factors including inflation, unemployment, GDP growth, income levels, population dynamics, food production, and food security conditions.</w:t>
      </w:r>
    </w:p>
    <w:p w14:paraId="3926F354" w14:textId="77777777" w:rsidR="00FE7FD3" w:rsidRPr="00FE7FD3" w:rsidRDefault="00FE7FD3" w:rsidP="00FE7FD3">
      <w:r w:rsidRPr="00FE7FD3">
        <w:t>The absence of a consolidated analytical framework makes it difficult to:</w:t>
      </w:r>
    </w:p>
    <w:p w14:paraId="26519D6E" w14:textId="77777777" w:rsidR="00FE7FD3" w:rsidRPr="00FE7FD3" w:rsidRDefault="00FE7FD3" w:rsidP="00FE7FD3">
      <w:pPr>
        <w:numPr>
          <w:ilvl w:val="0"/>
          <w:numId w:val="1"/>
        </w:numPr>
      </w:pPr>
      <w:r w:rsidRPr="00FE7FD3">
        <w:t xml:space="preserve">Identify countries experiencing elevated economic stress. </w:t>
      </w:r>
    </w:p>
    <w:p w14:paraId="24115C7B" w14:textId="77777777" w:rsidR="00FE7FD3" w:rsidRPr="00FE7FD3" w:rsidRDefault="00FE7FD3" w:rsidP="00FE7FD3">
      <w:pPr>
        <w:numPr>
          <w:ilvl w:val="0"/>
          <w:numId w:val="1"/>
        </w:numPr>
      </w:pPr>
      <w:r w:rsidRPr="00FE7FD3">
        <w:t xml:space="preserve">Compare economic vulnerability across regions. </w:t>
      </w:r>
    </w:p>
    <w:p w14:paraId="49159427" w14:textId="77777777" w:rsidR="00FE7FD3" w:rsidRPr="00FE7FD3" w:rsidRDefault="00FE7FD3" w:rsidP="00FE7FD3">
      <w:pPr>
        <w:numPr>
          <w:ilvl w:val="0"/>
          <w:numId w:val="1"/>
        </w:numPr>
      </w:pPr>
      <w:r w:rsidRPr="00FE7FD3">
        <w:t xml:space="preserve">Understand relationships among economic and food security indicators. </w:t>
      </w:r>
    </w:p>
    <w:p w14:paraId="5BE18238" w14:textId="77777777" w:rsidR="00FE7FD3" w:rsidRPr="00FE7FD3" w:rsidRDefault="00FE7FD3" w:rsidP="00FE7FD3">
      <w:pPr>
        <w:numPr>
          <w:ilvl w:val="0"/>
          <w:numId w:val="1"/>
        </w:numPr>
      </w:pPr>
      <w:r w:rsidRPr="00FE7FD3">
        <w:t xml:space="preserve">Detect emerging economic risks. </w:t>
      </w:r>
    </w:p>
    <w:p w14:paraId="754D8751" w14:textId="77777777" w:rsidR="00FE7FD3" w:rsidRPr="00FE7FD3" w:rsidRDefault="00FE7FD3" w:rsidP="00FE7FD3">
      <w:pPr>
        <w:numPr>
          <w:ilvl w:val="0"/>
          <w:numId w:val="1"/>
        </w:numPr>
      </w:pPr>
      <w:r w:rsidRPr="00FE7FD3">
        <w:t xml:space="preserve">Forecast future stress conditions. </w:t>
      </w:r>
    </w:p>
    <w:p w14:paraId="3A4D1A9F" w14:textId="77777777" w:rsidR="00FE7FD3" w:rsidRPr="00FE7FD3" w:rsidRDefault="00FE7FD3" w:rsidP="00FE7FD3">
      <w:r w:rsidRPr="00FE7FD3">
        <w:t>The primary business question addressed by this project is:</w:t>
      </w:r>
    </w:p>
    <w:p w14:paraId="3B032AB1" w14:textId="77777777" w:rsidR="00FE7FD3" w:rsidRPr="00FE7FD3" w:rsidRDefault="00FE7FD3" w:rsidP="00FE7FD3">
      <w:r w:rsidRPr="00FE7FD3">
        <w:rPr>
          <w:b/>
          <w:bCs/>
        </w:rPr>
        <w:t>Which countries exhibit higher levels of economic stress based on inflation, GDP growth, unemployment, income levels, population characteristics, and food and agricultural indicators?</w:t>
      </w:r>
    </w:p>
    <w:p w14:paraId="0389957B" w14:textId="77777777" w:rsidR="00FE7FD3" w:rsidRPr="00FE7FD3" w:rsidRDefault="00FE7FD3" w:rsidP="00FE7FD3">
      <w:r w:rsidRPr="00FE7FD3">
        <w:pict w14:anchorId="2975DCB9">
          <v:rect id="_x0000_i1137" style="width:0;height:1.5pt" o:hralign="center" o:hrstd="t" o:hr="t" fillcolor="#a0a0a0" stroked="f"/>
        </w:pict>
      </w:r>
    </w:p>
    <w:p w14:paraId="5038469B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4. Business Objectives</w:t>
      </w:r>
    </w:p>
    <w:p w14:paraId="19F9879F" w14:textId="77777777" w:rsidR="00FE7FD3" w:rsidRPr="00FE7FD3" w:rsidRDefault="00FE7FD3" w:rsidP="00FE7FD3">
      <w:r w:rsidRPr="00FE7FD3">
        <w:t>The project aims to:</w:t>
      </w:r>
    </w:p>
    <w:p w14:paraId="14D4940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BO-01</w:t>
      </w:r>
    </w:p>
    <w:p w14:paraId="3A3FFCBB" w14:textId="77777777" w:rsidR="00FE7FD3" w:rsidRPr="00FE7FD3" w:rsidRDefault="00FE7FD3" w:rsidP="00FE7FD3">
      <w:r w:rsidRPr="00FE7FD3">
        <w:t>Identify countries experiencing high levels of economic stress.</w:t>
      </w:r>
    </w:p>
    <w:p w14:paraId="43CF552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BO-02</w:t>
      </w:r>
    </w:p>
    <w:p w14:paraId="040243A9" w14:textId="77777777" w:rsidR="00FE7FD3" w:rsidRPr="00FE7FD3" w:rsidRDefault="00FE7FD3" w:rsidP="00FE7FD3">
      <w:r w:rsidRPr="00FE7FD3">
        <w:t>Analyze economic stress trends from 1960 to 2025.</w:t>
      </w:r>
    </w:p>
    <w:p w14:paraId="65EA6E5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lastRenderedPageBreak/>
        <w:t>BO-03</w:t>
      </w:r>
    </w:p>
    <w:p w14:paraId="6D98693B" w14:textId="77777777" w:rsidR="00FE7FD3" w:rsidRPr="00FE7FD3" w:rsidRDefault="00FE7FD3" w:rsidP="00FE7FD3">
      <w:r w:rsidRPr="00FE7FD3">
        <w:t>Determine the most influential drivers of economic stress.</w:t>
      </w:r>
    </w:p>
    <w:p w14:paraId="0B09E3E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BO-04</w:t>
      </w:r>
    </w:p>
    <w:p w14:paraId="157935A4" w14:textId="77777777" w:rsidR="00FE7FD3" w:rsidRPr="00FE7FD3" w:rsidRDefault="00FE7FD3" w:rsidP="00FE7FD3">
      <w:r w:rsidRPr="00FE7FD3">
        <w:t>Evaluate differences across regions and income groups.</w:t>
      </w:r>
    </w:p>
    <w:p w14:paraId="660B9FCE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BO-05</w:t>
      </w:r>
    </w:p>
    <w:p w14:paraId="66FE89C2" w14:textId="77777777" w:rsidR="00FE7FD3" w:rsidRPr="00FE7FD3" w:rsidRDefault="00FE7FD3" w:rsidP="00FE7FD3">
      <w:r w:rsidRPr="00FE7FD3">
        <w:t>Assess the impact of food security indicators on economic stress.</w:t>
      </w:r>
    </w:p>
    <w:p w14:paraId="4DF7D53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BO-06</w:t>
      </w:r>
    </w:p>
    <w:p w14:paraId="37BB2427" w14:textId="77777777" w:rsidR="00FE7FD3" w:rsidRPr="00FE7FD3" w:rsidRDefault="00FE7FD3" w:rsidP="00FE7FD3">
      <w:r w:rsidRPr="00FE7FD3">
        <w:t>Segment countries into meaningful economic risk groups.</w:t>
      </w:r>
    </w:p>
    <w:p w14:paraId="2166B41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BO-07</w:t>
      </w:r>
    </w:p>
    <w:p w14:paraId="7C180B4E" w14:textId="77777777" w:rsidR="00FE7FD3" w:rsidRPr="00FE7FD3" w:rsidRDefault="00FE7FD3" w:rsidP="00FE7FD3">
      <w:r w:rsidRPr="00FE7FD3">
        <w:t>Develop predictive models capable of forecasting economic stress.</w:t>
      </w:r>
    </w:p>
    <w:p w14:paraId="4176A29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BO-08</w:t>
      </w:r>
    </w:p>
    <w:p w14:paraId="7F47C953" w14:textId="77777777" w:rsidR="00FE7FD3" w:rsidRPr="00FE7FD3" w:rsidRDefault="00FE7FD3" w:rsidP="00FE7FD3">
      <w:r w:rsidRPr="00FE7FD3">
        <w:t>Provide interactive dashboards and executive-level insights.</w:t>
      </w:r>
    </w:p>
    <w:p w14:paraId="000372E3" w14:textId="77777777" w:rsidR="00FE7FD3" w:rsidRPr="00FE7FD3" w:rsidRDefault="00FE7FD3" w:rsidP="00FE7FD3">
      <w:r w:rsidRPr="00FE7FD3">
        <w:pict w14:anchorId="29A18019">
          <v:rect id="_x0000_i1138" style="width:0;height:1.5pt" o:hralign="center" o:hrstd="t" o:hr="t" fillcolor="#a0a0a0" stroked="f"/>
        </w:pict>
      </w:r>
    </w:p>
    <w:p w14:paraId="1F5B1A26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5. Stakeholder Analysis</w:t>
      </w:r>
    </w:p>
    <w:p w14:paraId="0506F9AE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Primary Stakeholders</w:t>
      </w:r>
    </w:p>
    <w:p w14:paraId="77A5294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Policy Makers</w:t>
      </w:r>
    </w:p>
    <w:p w14:paraId="162DF05D" w14:textId="77777777" w:rsidR="00FE7FD3" w:rsidRPr="00FE7FD3" w:rsidRDefault="00FE7FD3" w:rsidP="00FE7FD3">
      <w:r w:rsidRPr="00FE7FD3">
        <w:t>Require insights for policy formulation and economic planning.</w:t>
      </w:r>
    </w:p>
    <w:p w14:paraId="7B6ACE0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International Development Organizations</w:t>
      </w:r>
    </w:p>
    <w:p w14:paraId="4B6E4C10" w14:textId="77777777" w:rsidR="00FE7FD3" w:rsidRPr="00FE7FD3" w:rsidRDefault="00FE7FD3" w:rsidP="00FE7FD3">
      <w:r w:rsidRPr="00FE7FD3">
        <w:t>Require risk assessment and vulnerability identification.</w:t>
      </w:r>
    </w:p>
    <w:p w14:paraId="6168EF2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Economists and Researchers</w:t>
      </w:r>
    </w:p>
    <w:p w14:paraId="11AAC5B8" w14:textId="77777777" w:rsidR="00FE7FD3" w:rsidRPr="00FE7FD3" w:rsidRDefault="00FE7FD3" w:rsidP="00FE7FD3">
      <w:r w:rsidRPr="00FE7FD3">
        <w:t>Require analytical capabilities for economic studies and comparative analysis.</w:t>
      </w:r>
    </w:p>
    <w:p w14:paraId="5F6FD991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Business Intelligence Consumers</w:t>
      </w:r>
    </w:p>
    <w:p w14:paraId="60FA7294" w14:textId="77777777" w:rsidR="00FE7FD3" w:rsidRPr="00FE7FD3" w:rsidRDefault="00FE7FD3" w:rsidP="00FE7FD3">
      <w:r w:rsidRPr="00FE7FD3">
        <w:t>Require dashboards and reports for decision-making.</w:t>
      </w:r>
    </w:p>
    <w:p w14:paraId="030A8EFB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Data Analysts</w:t>
      </w:r>
    </w:p>
    <w:p w14:paraId="471BE649" w14:textId="77777777" w:rsidR="00FE7FD3" w:rsidRPr="00FE7FD3" w:rsidRDefault="00FE7FD3" w:rsidP="00FE7FD3">
      <w:r w:rsidRPr="00FE7FD3">
        <w:t>Require access to integrated data and analytical outputs.</w:t>
      </w:r>
    </w:p>
    <w:p w14:paraId="145E53B8" w14:textId="77777777" w:rsidR="00FE7FD3" w:rsidRPr="00FE7FD3" w:rsidRDefault="00FE7FD3" w:rsidP="00FE7FD3">
      <w:r w:rsidRPr="00FE7FD3">
        <w:pict w14:anchorId="33BBFF39">
          <v:rect id="_x0000_i1139" style="width:0;height:1.5pt" o:hralign="center" o:hrstd="t" o:hr="t" fillcolor="#a0a0a0" stroked="f"/>
        </w:pict>
      </w:r>
    </w:p>
    <w:p w14:paraId="01BE721E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lastRenderedPageBreak/>
        <w:t>6. Current State Analysis (AS-IS)</w:t>
      </w:r>
    </w:p>
    <w:p w14:paraId="022CAC30" w14:textId="77777777" w:rsidR="00FE7FD3" w:rsidRPr="00FE7FD3" w:rsidRDefault="00FE7FD3" w:rsidP="00FE7FD3">
      <w:r w:rsidRPr="00FE7FD3">
        <w:t>Currently:</w:t>
      </w:r>
    </w:p>
    <w:p w14:paraId="06D66544" w14:textId="77777777" w:rsidR="00FE7FD3" w:rsidRPr="00FE7FD3" w:rsidRDefault="00FE7FD3" w:rsidP="00FE7FD3">
      <w:pPr>
        <w:numPr>
          <w:ilvl w:val="0"/>
          <w:numId w:val="2"/>
        </w:numPr>
      </w:pPr>
      <w:r w:rsidRPr="00FE7FD3">
        <w:t xml:space="preserve">Economic indicators are dispersed across multiple sources. </w:t>
      </w:r>
    </w:p>
    <w:p w14:paraId="69F7922D" w14:textId="77777777" w:rsidR="00FE7FD3" w:rsidRPr="00FE7FD3" w:rsidRDefault="00FE7FD3" w:rsidP="00FE7FD3">
      <w:pPr>
        <w:numPr>
          <w:ilvl w:val="0"/>
          <w:numId w:val="2"/>
        </w:numPr>
      </w:pPr>
      <w:r w:rsidRPr="00FE7FD3">
        <w:t xml:space="preserve">Comparative country analysis is time-consuming. </w:t>
      </w:r>
    </w:p>
    <w:p w14:paraId="59AFAE91" w14:textId="77777777" w:rsidR="00FE7FD3" w:rsidRPr="00FE7FD3" w:rsidRDefault="00FE7FD3" w:rsidP="00FE7FD3">
      <w:pPr>
        <w:numPr>
          <w:ilvl w:val="0"/>
          <w:numId w:val="2"/>
        </w:numPr>
      </w:pPr>
      <w:r w:rsidRPr="00FE7FD3">
        <w:t xml:space="preserve">Limited integration between economic and food security indicators. </w:t>
      </w:r>
    </w:p>
    <w:p w14:paraId="43C8DFB8" w14:textId="77777777" w:rsidR="00FE7FD3" w:rsidRPr="00FE7FD3" w:rsidRDefault="00FE7FD3" w:rsidP="00FE7FD3">
      <w:pPr>
        <w:numPr>
          <w:ilvl w:val="0"/>
          <w:numId w:val="2"/>
        </w:numPr>
      </w:pPr>
      <w:r w:rsidRPr="00FE7FD3">
        <w:t xml:space="preserve">No centralized stress monitoring framework exists. </w:t>
      </w:r>
    </w:p>
    <w:p w14:paraId="0C3B7707" w14:textId="77777777" w:rsidR="00FE7FD3" w:rsidRPr="00FE7FD3" w:rsidRDefault="00FE7FD3" w:rsidP="00FE7FD3">
      <w:pPr>
        <w:numPr>
          <w:ilvl w:val="0"/>
          <w:numId w:val="2"/>
        </w:numPr>
      </w:pPr>
      <w:r w:rsidRPr="00FE7FD3">
        <w:t xml:space="preserve">Forecasting capabilities are limited. </w:t>
      </w:r>
    </w:p>
    <w:p w14:paraId="60521192" w14:textId="77777777" w:rsidR="00FE7FD3" w:rsidRPr="00FE7FD3" w:rsidRDefault="00FE7FD3" w:rsidP="00FE7FD3">
      <w:r w:rsidRPr="00FE7FD3">
        <w:pict w14:anchorId="4E3AF3C4">
          <v:rect id="_x0000_i1140" style="width:0;height:1.5pt" o:hralign="center" o:hrstd="t" o:hr="t" fillcolor="#a0a0a0" stroked="f"/>
        </w:pict>
      </w:r>
    </w:p>
    <w:p w14:paraId="4778F990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7. Future State Analysis (TO-BE)</w:t>
      </w:r>
    </w:p>
    <w:p w14:paraId="070AD5E5" w14:textId="77777777" w:rsidR="00FE7FD3" w:rsidRPr="00FE7FD3" w:rsidRDefault="00FE7FD3" w:rsidP="00FE7FD3">
      <w:r w:rsidRPr="00FE7FD3">
        <w:t>The future solution will provide:</w:t>
      </w:r>
    </w:p>
    <w:p w14:paraId="45BC57BB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Centralized economic stress monitoring. </w:t>
      </w:r>
    </w:p>
    <w:p w14:paraId="657E7AD8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Integrated economic and food security analytics. </w:t>
      </w:r>
    </w:p>
    <w:p w14:paraId="403BAF79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Country and regional comparison capabilities. </w:t>
      </w:r>
    </w:p>
    <w:p w14:paraId="4CC78A3A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Interactive dashboards. </w:t>
      </w:r>
    </w:p>
    <w:p w14:paraId="1E0EA1AC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Geospatial visualizations. </w:t>
      </w:r>
    </w:p>
    <w:p w14:paraId="325D0BB7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Predictive analytics. </w:t>
      </w:r>
    </w:p>
    <w:p w14:paraId="36974937" w14:textId="77777777" w:rsidR="00FE7FD3" w:rsidRPr="00FE7FD3" w:rsidRDefault="00FE7FD3" w:rsidP="00FE7FD3">
      <w:pPr>
        <w:numPr>
          <w:ilvl w:val="0"/>
          <w:numId w:val="3"/>
        </w:numPr>
      </w:pPr>
      <w:r w:rsidRPr="00FE7FD3">
        <w:t xml:space="preserve">Executive reporting and recommendations. </w:t>
      </w:r>
    </w:p>
    <w:p w14:paraId="64E0A5BC" w14:textId="77777777" w:rsidR="00FE7FD3" w:rsidRPr="00FE7FD3" w:rsidRDefault="00FE7FD3" w:rsidP="00FE7FD3">
      <w:r w:rsidRPr="00FE7FD3">
        <w:pict w14:anchorId="46A679AC">
          <v:rect id="_x0000_i1141" style="width:0;height:1.5pt" o:hralign="center" o:hrstd="t" o:hr="t" fillcolor="#a0a0a0" stroked="f"/>
        </w:pict>
      </w:r>
    </w:p>
    <w:p w14:paraId="1943069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8. Scope</w:t>
      </w:r>
    </w:p>
    <w:p w14:paraId="3B5FF0B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In Scope</w:t>
      </w:r>
    </w:p>
    <w:p w14:paraId="6AA3A3D4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Data profiling </w:t>
      </w:r>
    </w:p>
    <w:p w14:paraId="22D0F10E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Data quality assessment </w:t>
      </w:r>
    </w:p>
    <w:p w14:paraId="44BC7549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Data preparation </w:t>
      </w:r>
    </w:p>
    <w:p w14:paraId="0CEC4B23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Exploratory data analysis </w:t>
      </w:r>
    </w:p>
    <w:p w14:paraId="600B3A7B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Statistical analysis </w:t>
      </w:r>
    </w:p>
    <w:p w14:paraId="29CF6670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Correlation analysis </w:t>
      </w:r>
    </w:p>
    <w:p w14:paraId="1499A3CB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lastRenderedPageBreak/>
        <w:t xml:space="preserve">Country segmentation </w:t>
      </w:r>
    </w:p>
    <w:p w14:paraId="652D52B3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Predictive analytics </w:t>
      </w:r>
    </w:p>
    <w:p w14:paraId="16CA8076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Dashboard development </w:t>
      </w:r>
    </w:p>
    <w:p w14:paraId="71AEE3C4" w14:textId="77777777" w:rsidR="00FE7FD3" w:rsidRPr="00FE7FD3" w:rsidRDefault="00FE7FD3" w:rsidP="00FE7FD3">
      <w:pPr>
        <w:numPr>
          <w:ilvl w:val="0"/>
          <w:numId w:val="4"/>
        </w:numPr>
      </w:pPr>
      <w:r w:rsidRPr="00FE7FD3">
        <w:t xml:space="preserve">Executive reporting </w:t>
      </w:r>
    </w:p>
    <w:p w14:paraId="5D64B92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Out of Scope</w:t>
      </w:r>
    </w:p>
    <w:p w14:paraId="7C2117F6" w14:textId="77777777" w:rsidR="00FE7FD3" w:rsidRPr="00FE7FD3" w:rsidRDefault="00FE7FD3" w:rsidP="00FE7FD3">
      <w:pPr>
        <w:numPr>
          <w:ilvl w:val="0"/>
          <w:numId w:val="5"/>
        </w:numPr>
      </w:pPr>
      <w:r w:rsidRPr="00FE7FD3">
        <w:t xml:space="preserve">Real-time economic monitoring </w:t>
      </w:r>
    </w:p>
    <w:p w14:paraId="1CA13B0B" w14:textId="77777777" w:rsidR="00FE7FD3" w:rsidRPr="00FE7FD3" w:rsidRDefault="00FE7FD3" w:rsidP="00FE7FD3">
      <w:pPr>
        <w:numPr>
          <w:ilvl w:val="0"/>
          <w:numId w:val="5"/>
        </w:numPr>
      </w:pPr>
      <w:r w:rsidRPr="00FE7FD3">
        <w:t xml:space="preserve">Live API integrations </w:t>
      </w:r>
    </w:p>
    <w:p w14:paraId="7062E671" w14:textId="77777777" w:rsidR="00FE7FD3" w:rsidRPr="00FE7FD3" w:rsidRDefault="00FE7FD3" w:rsidP="00FE7FD3">
      <w:pPr>
        <w:numPr>
          <w:ilvl w:val="0"/>
          <w:numId w:val="5"/>
        </w:numPr>
      </w:pPr>
      <w:r w:rsidRPr="00FE7FD3">
        <w:t xml:space="preserve">Economic policy implementation </w:t>
      </w:r>
    </w:p>
    <w:p w14:paraId="1D2F67E7" w14:textId="77777777" w:rsidR="00FE7FD3" w:rsidRPr="00FE7FD3" w:rsidRDefault="00FE7FD3" w:rsidP="00FE7FD3">
      <w:pPr>
        <w:numPr>
          <w:ilvl w:val="0"/>
          <w:numId w:val="5"/>
        </w:numPr>
      </w:pPr>
      <w:r w:rsidRPr="00FE7FD3">
        <w:t xml:space="preserve">Financial market forecasting </w:t>
      </w:r>
    </w:p>
    <w:p w14:paraId="3EB1BD4B" w14:textId="77777777" w:rsidR="00FE7FD3" w:rsidRPr="00FE7FD3" w:rsidRDefault="00FE7FD3" w:rsidP="00FE7FD3">
      <w:pPr>
        <w:numPr>
          <w:ilvl w:val="0"/>
          <w:numId w:val="5"/>
        </w:numPr>
      </w:pPr>
      <w:r w:rsidRPr="00FE7FD3">
        <w:t xml:space="preserve">Data collection from private sources </w:t>
      </w:r>
    </w:p>
    <w:p w14:paraId="43B7BED0" w14:textId="77777777" w:rsidR="00FE7FD3" w:rsidRPr="00FE7FD3" w:rsidRDefault="00FE7FD3" w:rsidP="00FE7FD3">
      <w:r w:rsidRPr="00FE7FD3">
        <w:pict w14:anchorId="7B96A2A8">
          <v:rect id="_x0000_i1142" style="width:0;height:1.5pt" o:hralign="center" o:hrstd="t" o:hr="t" fillcolor="#a0a0a0" stroked="f"/>
        </w:pict>
      </w:r>
    </w:p>
    <w:p w14:paraId="7B1FFFDC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9. Business Requirements</w:t>
      </w:r>
    </w:p>
    <w:p w14:paraId="15A7940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BR-01</w:t>
      </w:r>
    </w:p>
    <w:p w14:paraId="58E5D895" w14:textId="77777777" w:rsidR="00FE7FD3" w:rsidRPr="00FE7FD3" w:rsidRDefault="00FE7FD3" w:rsidP="00FE7FD3">
      <w:r w:rsidRPr="00FE7FD3">
        <w:t>Monitor economic stress at country level.</w:t>
      </w:r>
    </w:p>
    <w:p w14:paraId="04B2AD64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BR-02</w:t>
      </w:r>
    </w:p>
    <w:p w14:paraId="55B27FF6" w14:textId="77777777" w:rsidR="00FE7FD3" w:rsidRPr="00FE7FD3" w:rsidRDefault="00FE7FD3" w:rsidP="00FE7FD3">
      <w:r w:rsidRPr="00FE7FD3">
        <w:t>Compare economic stress across regions.</w:t>
      </w:r>
    </w:p>
    <w:p w14:paraId="3BE3E7C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BR-03</w:t>
      </w:r>
    </w:p>
    <w:p w14:paraId="313F3D85" w14:textId="77777777" w:rsidR="00FE7FD3" w:rsidRPr="00FE7FD3" w:rsidRDefault="00FE7FD3" w:rsidP="00FE7FD3">
      <w:r w:rsidRPr="00FE7FD3">
        <w:t>Compare economic stress across income groups.</w:t>
      </w:r>
    </w:p>
    <w:p w14:paraId="6227DFB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BR-04</w:t>
      </w:r>
    </w:p>
    <w:p w14:paraId="2EBD9B56" w14:textId="77777777" w:rsidR="00FE7FD3" w:rsidRPr="00FE7FD3" w:rsidRDefault="00FE7FD3" w:rsidP="00FE7FD3">
      <w:r w:rsidRPr="00FE7FD3">
        <w:t>Identify high-risk countries.</w:t>
      </w:r>
    </w:p>
    <w:p w14:paraId="3AFD0CC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BR-05</w:t>
      </w:r>
    </w:p>
    <w:p w14:paraId="18DF3224" w14:textId="77777777" w:rsidR="00FE7FD3" w:rsidRPr="00FE7FD3" w:rsidRDefault="00FE7FD3" w:rsidP="00FE7FD3">
      <w:r w:rsidRPr="00FE7FD3">
        <w:t>Analyze economic stress trends.</w:t>
      </w:r>
    </w:p>
    <w:p w14:paraId="45934361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BR-06</w:t>
      </w:r>
    </w:p>
    <w:p w14:paraId="3D8CB1D6" w14:textId="77777777" w:rsidR="00FE7FD3" w:rsidRPr="00FE7FD3" w:rsidRDefault="00FE7FD3" w:rsidP="00FE7FD3">
      <w:r w:rsidRPr="00FE7FD3">
        <w:t>Identify economic stress drivers.</w:t>
      </w:r>
    </w:p>
    <w:p w14:paraId="598F3129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BR-07</w:t>
      </w:r>
    </w:p>
    <w:p w14:paraId="655DEA9A" w14:textId="77777777" w:rsidR="00FE7FD3" w:rsidRPr="00FE7FD3" w:rsidRDefault="00FE7FD3" w:rsidP="00FE7FD3">
      <w:r w:rsidRPr="00FE7FD3">
        <w:t>Assess food security impacts.</w:t>
      </w:r>
    </w:p>
    <w:p w14:paraId="5EFE07A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lastRenderedPageBreak/>
        <w:t>BR-08</w:t>
      </w:r>
    </w:p>
    <w:p w14:paraId="5279BA70" w14:textId="77777777" w:rsidR="00FE7FD3" w:rsidRPr="00FE7FD3" w:rsidRDefault="00FE7FD3" w:rsidP="00FE7FD3">
      <w:r w:rsidRPr="00FE7FD3">
        <w:t>Perform country clustering and segmentation.</w:t>
      </w:r>
    </w:p>
    <w:p w14:paraId="22F229D0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BR-09</w:t>
      </w:r>
    </w:p>
    <w:p w14:paraId="3F3AE335" w14:textId="77777777" w:rsidR="00FE7FD3" w:rsidRPr="00FE7FD3" w:rsidRDefault="00FE7FD3" w:rsidP="00FE7FD3">
      <w:r w:rsidRPr="00FE7FD3">
        <w:t>Forecast future economic stress.</w:t>
      </w:r>
    </w:p>
    <w:p w14:paraId="512B4F81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BR-10</w:t>
      </w:r>
    </w:p>
    <w:p w14:paraId="0595ED3F" w14:textId="77777777" w:rsidR="00FE7FD3" w:rsidRPr="00FE7FD3" w:rsidRDefault="00FE7FD3" w:rsidP="00FE7FD3">
      <w:r w:rsidRPr="00FE7FD3">
        <w:t>Generate strategic recommendations.</w:t>
      </w:r>
    </w:p>
    <w:p w14:paraId="63BB342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BR-11</w:t>
      </w:r>
    </w:p>
    <w:p w14:paraId="1FCC5A5E" w14:textId="77777777" w:rsidR="00FE7FD3" w:rsidRPr="00FE7FD3" w:rsidRDefault="00FE7FD3" w:rsidP="00FE7FD3">
      <w:r w:rsidRPr="00FE7FD3">
        <w:t>Provide executive dashboards.</w:t>
      </w:r>
    </w:p>
    <w:p w14:paraId="7DB38357" w14:textId="77777777" w:rsidR="00FE7FD3" w:rsidRPr="00FE7FD3" w:rsidRDefault="00FE7FD3" w:rsidP="00FE7FD3">
      <w:r w:rsidRPr="00FE7FD3">
        <w:pict w14:anchorId="5CEB0BCE">
          <v:rect id="_x0000_i1143" style="width:0;height:1.5pt" o:hralign="center" o:hrstd="t" o:hr="t" fillcolor="#a0a0a0" stroked="f"/>
        </w:pict>
      </w:r>
    </w:p>
    <w:p w14:paraId="6AC28D79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10. Functional Requirements</w:t>
      </w:r>
    </w:p>
    <w:p w14:paraId="44BA5850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FR-01</w:t>
      </w:r>
    </w:p>
    <w:p w14:paraId="3BDACA7B" w14:textId="77777777" w:rsidR="00FE7FD3" w:rsidRPr="00FE7FD3" w:rsidRDefault="00FE7FD3" w:rsidP="00FE7FD3">
      <w:r w:rsidRPr="00FE7FD3">
        <w:t>Import and process historical economic datasets.</w:t>
      </w:r>
    </w:p>
    <w:p w14:paraId="5396AD38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FR-02</w:t>
      </w:r>
    </w:p>
    <w:p w14:paraId="568023B2" w14:textId="77777777" w:rsidR="00FE7FD3" w:rsidRPr="00FE7FD3" w:rsidRDefault="00FE7FD3" w:rsidP="00FE7FD3">
      <w:r w:rsidRPr="00FE7FD3">
        <w:t>Assess data quality and completeness.</w:t>
      </w:r>
    </w:p>
    <w:p w14:paraId="0CE64227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FR-03</w:t>
      </w:r>
    </w:p>
    <w:p w14:paraId="78848784" w14:textId="77777777" w:rsidR="00FE7FD3" w:rsidRPr="00FE7FD3" w:rsidRDefault="00FE7FD3" w:rsidP="00FE7FD3">
      <w:r w:rsidRPr="00FE7FD3">
        <w:t>Calculate and analyze economic stress metrics.</w:t>
      </w:r>
    </w:p>
    <w:p w14:paraId="0F4FB96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FR-04</w:t>
      </w:r>
    </w:p>
    <w:p w14:paraId="0087A3C5" w14:textId="77777777" w:rsidR="00FE7FD3" w:rsidRPr="00FE7FD3" w:rsidRDefault="00FE7FD3" w:rsidP="00FE7FD3">
      <w:r w:rsidRPr="00FE7FD3">
        <w:t>Perform trend analysis.</w:t>
      </w:r>
    </w:p>
    <w:p w14:paraId="6EA274C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FR-05</w:t>
      </w:r>
    </w:p>
    <w:p w14:paraId="69663F85" w14:textId="77777777" w:rsidR="00FE7FD3" w:rsidRPr="00FE7FD3" w:rsidRDefault="00FE7FD3" w:rsidP="00FE7FD3">
      <w:r w:rsidRPr="00FE7FD3">
        <w:t>Perform regional analysis.</w:t>
      </w:r>
    </w:p>
    <w:p w14:paraId="129FBF3D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FR-06</w:t>
      </w:r>
    </w:p>
    <w:p w14:paraId="15784C8C" w14:textId="77777777" w:rsidR="00FE7FD3" w:rsidRPr="00FE7FD3" w:rsidRDefault="00FE7FD3" w:rsidP="00FE7FD3">
      <w:r w:rsidRPr="00FE7FD3">
        <w:t>Perform income-group analysis.</w:t>
      </w:r>
    </w:p>
    <w:p w14:paraId="431D51F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FR-07</w:t>
      </w:r>
    </w:p>
    <w:p w14:paraId="56DEC9B9" w14:textId="77777777" w:rsidR="00FE7FD3" w:rsidRPr="00FE7FD3" w:rsidRDefault="00FE7FD3" w:rsidP="00FE7FD3">
      <w:r w:rsidRPr="00FE7FD3">
        <w:t>Conduct statistical analysis.</w:t>
      </w:r>
    </w:p>
    <w:p w14:paraId="3BED993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FR-08</w:t>
      </w:r>
    </w:p>
    <w:p w14:paraId="251CD3F7" w14:textId="77777777" w:rsidR="00FE7FD3" w:rsidRPr="00FE7FD3" w:rsidRDefault="00FE7FD3" w:rsidP="00FE7FD3">
      <w:r w:rsidRPr="00FE7FD3">
        <w:t>Generate country clusters.</w:t>
      </w:r>
    </w:p>
    <w:p w14:paraId="5DFC688B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lastRenderedPageBreak/>
        <w:t>FR-09</w:t>
      </w:r>
    </w:p>
    <w:p w14:paraId="37439714" w14:textId="77777777" w:rsidR="00FE7FD3" w:rsidRPr="00FE7FD3" w:rsidRDefault="00FE7FD3" w:rsidP="00FE7FD3">
      <w:r w:rsidRPr="00FE7FD3">
        <w:t>Develop predictive models.</w:t>
      </w:r>
    </w:p>
    <w:p w14:paraId="3707BA66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FR-10</w:t>
      </w:r>
    </w:p>
    <w:p w14:paraId="3E86B69E" w14:textId="77777777" w:rsidR="00FE7FD3" w:rsidRPr="00FE7FD3" w:rsidRDefault="00FE7FD3" w:rsidP="00FE7FD3">
      <w:r w:rsidRPr="00FE7FD3">
        <w:t>Provide interactive dashboards.</w:t>
      </w:r>
    </w:p>
    <w:p w14:paraId="5118A3E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FR-11</w:t>
      </w:r>
    </w:p>
    <w:p w14:paraId="39542929" w14:textId="77777777" w:rsidR="00FE7FD3" w:rsidRPr="00FE7FD3" w:rsidRDefault="00FE7FD3" w:rsidP="00FE7FD3">
      <w:r w:rsidRPr="00FE7FD3">
        <w:t>Provide geospatial visualizations.</w:t>
      </w:r>
    </w:p>
    <w:p w14:paraId="6CBBE0BC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FR-12</w:t>
      </w:r>
    </w:p>
    <w:p w14:paraId="7EA97A23" w14:textId="77777777" w:rsidR="00FE7FD3" w:rsidRPr="00FE7FD3" w:rsidRDefault="00FE7FD3" w:rsidP="00FE7FD3">
      <w:r w:rsidRPr="00FE7FD3">
        <w:t>Generate reports and recommendations.</w:t>
      </w:r>
    </w:p>
    <w:p w14:paraId="46BF9C02" w14:textId="77777777" w:rsidR="00FE7FD3" w:rsidRPr="00FE7FD3" w:rsidRDefault="00FE7FD3" w:rsidP="00FE7FD3">
      <w:r w:rsidRPr="00FE7FD3">
        <w:pict w14:anchorId="4030B295">
          <v:rect id="_x0000_i1144" style="width:0;height:1.5pt" o:hralign="center" o:hrstd="t" o:hr="t" fillcolor="#a0a0a0" stroked="f"/>
        </w:pict>
      </w:r>
    </w:p>
    <w:p w14:paraId="3FD0C5F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11. Non-Functional Requirements</w:t>
      </w:r>
    </w:p>
    <w:p w14:paraId="4747EC13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Performance</w:t>
      </w:r>
    </w:p>
    <w:p w14:paraId="2D387017" w14:textId="77777777" w:rsidR="00FE7FD3" w:rsidRPr="00FE7FD3" w:rsidRDefault="00FE7FD3" w:rsidP="00FE7FD3">
      <w:r w:rsidRPr="00FE7FD3">
        <w:t>Dashboard pages should load within acceptable response times.</w:t>
      </w:r>
    </w:p>
    <w:p w14:paraId="6930FE5D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Reliability</w:t>
      </w:r>
    </w:p>
    <w:p w14:paraId="179B3817" w14:textId="77777777" w:rsidR="00FE7FD3" w:rsidRPr="00FE7FD3" w:rsidRDefault="00FE7FD3" w:rsidP="00FE7FD3">
      <w:r w:rsidRPr="00FE7FD3">
        <w:t>Analytical outputs must be reproducible.</w:t>
      </w:r>
    </w:p>
    <w:p w14:paraId="38C378F6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Usability</w:t>
      </w:r>
    </w:p>
    <w:p w14:paraId="3E044E75" w14:textId="77777777" w:rsidR="00FE7FD3" w:rsidRPr="00FE7FD3" w:rsidRDefault="00FE7FD3" w:rsidP="00FE7FD3">
      <w:r w:rsidRPr="00FE7FD3">
        <w:t>Visualizations should be intuitive and user-friendly.</w:t>
      </w:r>
    </w:p>
    <w:p w14:paraId="4642B738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Maintainability</w:t>
      </w:r>
    </w:p>
    <w:p w14:paraId="087BBB96" w14:textId="77777777" w:rsidR="00FE7FD3" w:rsidRPr="00FE7FD3" w:rsidRDefault="00FE7FD3" w:rsidP="00FE7FD3">
      <w:r w:rsidRPr="00FE7FD3">
        <w:t>Code and documentation must follow structured standards.</w:t>
      </w:r>
    </w:p>
    <w:p w14:paraId="0DD80D9C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Scalability</w:t>
      </w:r>
    </w:p>
    <w:p w14:paraId="348EE247" w14:textId="77777777" w:rsidR="00FE7FD3" w:rsidRPr="00FE7FD3" w:rsidRDefault="00FE7FD3" w:rsidP="00FE7FD3">
      <w:r w:rsidRPr="00FE7FD3">
        <w:t>Solution should support future indicator additions.</w:t>
      </w:r>
    </w:p>
    <w:p w14:paraId="688B9801" w14:textId="77777777" w:rsidR="00FE7FD3" w:rsidRPr="00FE7FD3" w:rsidRDefault="00FE7FD3" w:rsidP="00FE7FD3">
      <w:r w:rsidRPr="00FE7FD3">
        <w:pict w14:anchorId="273FC251">
          <v:rect id="_x0000_i1145" style="width:0;height:1.5pt" o:hralign="center" o:hrstd="t" o:hr="t" fillcolor="#a0a0a0" stroked="f"/>
        </w:pict>
      </w:r>
    </w:p>
    <w:p w14:paraId="4E5352E0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12. Data Requirements</w:t>
      </w:r>
    </w:p>
    <w:p w14:paraId="6D9F468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Data Sources</w:t>
      </w:r>
    </w:p>
    <w:p w14:paraId="126152C8" w14:textId="77777777" w:rsidR="00FE7FD3" w:rsidRPr="00FE7FD3" w:rsidRDefault="00FE7FD3" w:rsidP="00FE7FD3">
      <w:pPr>
        <w:numPr>
          <w:ilvl w:val="0"/>
          <w:numId w:val="6"/>
        </w:numPr>
      </w:pPr>
      <w:r w:rsidRPr="00FE7FD3">
        <w:t xml:space="preserve">World Bank </w:t>
      </w:r>
    </w:p>
    <w:p w14:paraId="3AB17CE0" w14:textId="77777777" w:rsidR="00FE7FD3" w:rsidRPr="00FE7FD3" w:rsidRDefault="00FE7FD3" w:rsidP="00FE7FD3">
      <w:pPr>
        <w:numPr>
          <w:ilvl w:val="0"/>
          <w:numId w:val="6"/>
        </w:numPr>
      </w:pPr>
      <w:r w:rsidRPr="00FE7FD3">
        <w:t xml:space="preserve">FAOSTAT </w:t>
      </w:r>
    </w:p>
    <w:p w14:paraId="46107C62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Key Data Elements</w:t>
      </w:r>
    </w:p>
    <w:p w14:paraId="0180A1BC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lastRenderedPageBreak/>
        <w:t xml:space="preserve">GDP Growth </w:t>
      </w:r>
    </w:p>
    <w:p w14:paraId="3EC94C83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Inflation </w:t>
      </w:r>
    </w:p>
    <w:p w14:paraId="4B8925AB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Unemployment </w:t>
      </w:r>
    </w:p>
    <w:p w14:paraId="6776DB86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GDP Per Capita </w:t>
      </w:r>
    </w:p>
    <w:p w14:paraId="55D08BAE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Population </w:t>
      </w:r>
    </w:p>
    <w:p w14:paraId="3C8B708C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Food Production Index </w:t>
      </w:r>
    </w:p>
    <w:p w14:paraId="4C6978A2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Cereal Yield </w:t>
      </w:r>
    </w:p>
    <w:p w14:paraId="0545CD86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Agricultural Land Percentage </w:t>
      </w:r>
    </w:p>
    <w:p w14:paraId="61EA4C05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Dietary Energy Supply Adequacy </w:t>
      </w:r>
    </w:p>
    <w:p w14:paraId="74733A73" w14:textId="77777777" w:rsidR="00FE7FD3" w:rsidRPr="00FE7FD3" w:rsidRDefault="00FE7FD3" w:rsidP="00FE7FD3">
      <w:pPr>
        <w:numPr>
          <w:ilvl w:val="0"/>
          <w:numId w:val="7"/>
        </w:numPr>
      </w:pPr>
      <w:r w:rsidRPr="00FE7FD3">
        <w:t xml:space="preserve">Economic Stress Score </w:t>
      </w:r>
    </w:p>
    <w:p w14:paraId="0396376E" w14:textId="77777777" w:rsidR="00FE7FD3" w:rsidRPr="00FE7FD3" w:rsidRDefault="00FE7FD3" w:rsidP="00FE7FD3">
      <w:r w:rsidRPr="00FE7FD3">
        <w:pict w14:anchorId="540E5C24">
          <v:rect id="_x0000_i1146" style="width:0;height:1.5pt" o:hralign="center" o:hrstd="t" o:hr="t" fillcolor="#a0a0a0" stroked="f"/>
        </w:pict>
      </w:r>
    </w:p>
    <w:p w14:paraId="34D92EEF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13. Business Rules</w:t>
      </w:r>
    </w:p>
    <w:p w14:paraId="0AEA549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Rule 1</w:t>
      </w:r>
    </w:p>
    <w:p w14:paraId="5ABC6040" w14:textId="77777777" w:rsidR="00FE7FD3" w:rsidRPr="00FE7FD3" w:rsidRDefault="00FE7FD3" w:rsidP="00FE7FD3">
      <w:r w:rsidRPr="00FE7FD3">
        <w:t>Economic Stress Score ranges from 0–100.</w:t>
      </w:r>
    </w:p>
    <w:p w14:paraId="07C55BF5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Rule 2</w:t>
      </w:r>
    </w:p>
    <w:p w14:paraId="39657E47" w14:textId="77777777" w:rsidR="00FE7FD3" w:rsidRPr="00FE7FD3" w:rsidRDefault="00FE7FD3" w:rsidP="00FE7FD3">
      <w:r w:rsidRPr="00FE7FD3">
        <w:t>Stress Categories:</w:t>
      </w:r>
    </w:p>
    <w:p w14:paraId="05AA2D15" w14:textId="77777777" w:rsidR="00FE7FD3" w:rsidRPr="00FE7FD3" w:rsidRDefault="00FE7FD3" w:rsidP="00FE7FD3">
      <w:pPr>
        <w:numPr>
          <w:ilvl w:val="0"/>
          <w:numId w:val="8"/>
        </w:numPr>
      </w:pPr>
      <w:r w:rsidRPr="00FE7FD3">
        <w:t xml:space="preserve">Low (0–25) </w:t>
      </w:r>
    </w:p>
    <w:p w14:paraId="6C903673" w14:textId="77777777" w:rsidR="00FE7FD3" w:rsidRPr="00FE7FD3" w:rsidRDefault="00FE7FD3" w:rsidP="00FE7FD3">
      <w:pPr>
        <w:numPr>
          <w:ilvl w:val="0"/>
          <w:numId w:val="8"/>
        </w:numPr>
      </w:pPr>
      <w:r w:rsidRPr="00FE7FD3">
        <w:t xml:space="preserve">Moderate (25–50) </w:t>
      </w:r>
    </w:p>
    <w:p w14:paraId="7385BFFA" w14:textId="77777777" w:rsidR="00FE7FD3" w:rsidRPr="00FE7FD3" w:rsidRDefault="00FE7FD3" w:rsidP="00FE7FD3">
      <w:pPr>
        <w:numPr>
          <w:ilvl w:val="0"/>
          <w:numId w:val="8"/>
        </w:numPr>
      </w:pPr>
      <w:r w:rsidRPr="00FE7FD3">
        <w:t xml:space="preserve">High (50–75) </w:t>
      </w:r>
    </w:p>
    <w:p w14:paraId="6D22D0BB" w14:textId="77777777" w:rsidR="00FE7FD3" w:rsidRPr="00FE7FD3" w:rsidRDefault="00FE7FD3" w:rsidP="00FE7FD3">
      <w:pPr>
        <w:numPr>
          <w:ilvl w:val="0"/>
          <w:numId w:val="8"/>
        </w:numPr>
      </w:pPr>
      <w:r w:rsidRPr="00FE7FD3">
        <w:t xml:space="preserve">Severe (75–100) </w:t>
      </w:r>
    </w:p>
    <w:p w14:paraId="6BAE79F6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Rule 3</w:t>
      </w:r>
    </w:p>
    <w:p w14:paraId="1F89BF17" w14:textId="77777777" w:rsidR="00FE7FD3" w:rsidRPr="00FE7FD3" w:rsidRDefault="00FE7FD3" w:rsidP="00FE7FD3">
      <w:r w:rsidRPr="00FE7FD3">
        <w:t>Missing values will not be artificially generated unless required for specific analytical models.</w:t>
      </w:r>
    </w:p>
    <w:p w14:paraId="02749E6A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Rule 4</w:t>
      </w:r>
    </w:p>
    <w:p w14:paraId="4EEDFFCE" w14:textId="77777777" w:rsidR="00FE7FD3" w:rsidRPr="00FE7FD3" w:rsidRDefault="00FE7FD3" w:rsidP="00FE7FD3">
      <w:r w:rsidRPr="00FE7FD3">
        <w:t>Country comparisons shall use available validated indicators only.</w:t>
      </w:r>
    </w:p>
    <w:p w14:paraId="1B7B5DA1" w14:textId="77777777" w:rsidR="00FE7FD3" w:rsidRPr="00FE7FD3" w:rsidRDefault="00FE7FD3" w:rsidP="00FE7FD3">
      <w:r w:rsidRPr="00FE7FD3">
        <w:pict w14:anchorId="45F1AC31">
          <v:rect id="_x0000_i1147" style="width:0;height:1.5pt" o:hralign="center" o:hrstd="t" o:hr="t" fillcolor="#a0a0a0" stroked="f"/>
        </w:pict>
      </w:r>
    </w:p>
    <w:p w14:paraId="66C3A128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lastRenderedPageBreak/>
        <w:t>14. Risks and Constraints</w:t>
      </w:r>
    </w:p>
    <w:p w14:paraId="7A0A7A28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Risks</w:t>
      </w:r>
    </w:p>
    <w:p w14:paraId="7EFD4FAE" w14:textId="77777777" w:rsidR="00FE7FD3" w:rsidRPr="00FE7FD3" w:rsidRDefault="00FE7FD3" w:rsidP="00FE7FD3">
      <w:pPr>
        <w:numPr>
          <w:ilvl w:val="0"/>
          <w:numId w:val="9"/>
        </w:numPr>
      </w:pPr>
      <w:r w:rsidRPr="00FE7FD3">
        <w:t xml:space="preserve">Missing data across countries. </w:t>
      </w:r>
    </w:p>
    <w:p w14:paraId="56E6CFDA" w14:textId="77777777" w:rsidR="00FE7FD3" w:rsidRPr="00FE7FD3" w:rsidRDefault="00FE7FD3" w:rsidP="00FE7FD3">
      <w:pPr>
        <w:numPr>
          <w:ilvl w:val="0"/>
          <w:numId w:val="9"/>
        </w:numPr>
      </w:pPr>
      <w:r w:rsidRPr="00FE7FD3">
        <w:t xml:space="preserve">Uneven indicator coverage. </w:t>
      </w:r>
    </w:p>
    <w:p w14:paraId="6FC0D1F5" w14:textId="77777777" w:rsidR="00FE7FD3" w:rsidRPr="00FE7FD3" w:rsidRDefault="00FE7FD3" w:rsidP="00FE7FD3">
      <w:pPr>
        <w:numPr>
          <w:ilvl w:val="0"/>
          <w:numId w:val="9"/>
        </w:numPr>
      </w:pPr>
      <w:r w:rsidRPr="00FE7FD3">
        <w:t xml:space="preserve">Model prediction limitations. </w:t>
      </w:r>
    </w:p>
    <w:p w14:paraId="53439632" w14:textId="77777777" w:rsidR="00FE7FD3" w:rsidRPr="00FE7FD3" w:rsidRDefault="00FE7FD3" w:rsidP="00FE7FD3">
      <w:pPr>
        <w:numPr>
          <w:ilvl w:val="0"/>
          <w:numId w:val="9"/>
        </w:numPr>
      </w:pPr>
      <w:r w:rsidRPr="00FE7FD3">
        <w:t xml:space="preserve">Economic condition changes. </w:t>
      </w:r>
    </w:p>
    <w:p w14:paraId="62E5CF1C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Constraints</w:t>
      </w:r>
    </w:p>
    <w:p w14:paraId="254741EF" w14:textId="77777777" w:rsidR="00FE7FD3" w:rsidRPr="00FE7FD3" w:rsidRDefault="00FE7FD3" w:rsidP="00FE7FD3">
      <w:pPr>
        <w:numPr>
          <w:ilvl w:val="0"/>
          <w:numId w:val="10"/>
        </w:numPr>
      </w:pPr>
      <w:r w:rsidRPr="00FE7FD3">
        <w:t xml:space="preserve">Analysis limited to available data. </w:t>
      </w:r>
    </w:p>
    <w:p w14:paraId="39B942B8" w14:textId="77777777" w:rsidR="00FE7FD3" w:rsidRPr="00FE7FD3" w:rsidRDefault="00FE7FD3" w:rsidP="00FE7FD3">
      <w:pPr>
        <w:numPr>
          <w:ilvl w:val="0"/>
          <w:numId w:val="10"/>
        </w:numPr>
      </w:pPr>
      <w:r w:rsidRPr="00FE7FD3">
        <w:t xml:space="preserve">No real-time updates. </w:t>
      </w:r>
    </w:p>
    <w:p w14:paraId="13415EF8" w14:textId="77777777" w:rsidR="00FE7FD3" w:rsidRPr="00FE7FD3" w:rsidRDefault="00FE7FD3" w:rsidP="00FE7FD3">
      <w:pPr>
        <w:numPr>
          <w:ilvl w:val="0"/>
          <w:numId w:val="10"/>
        </w:numPr>
      </w:pPr>
      <w:r w:rsidRPr="00FE7FD3">
        <w:t xml:space="preserve">Historical data quality varies by country. </w:t>
      </w:r>
    </w:p>
    <w:p w14:paraId="4DE50691" w14:textId="77777777" w:rsidR="00FE7FD3" w:rsidRPr="00FE7FD3" w:rsidRDefault="00FE7FD3" w:rsidP="00FE7FD3">
      <w:r w:rsidRPr="00FE7FD3">
        <w:pict w14:anchorId="6367A8D8">
          <v:rect id="_x0000_i1148" style="width:0;height:1.5pt" o:hralign="center" o:hrstd="t" o:hr="t" fillcolor="#a0a0a0" stroked="f"/>
        </w:pict>
      </w:r>
    </w:p>
    <w:p w14:paraId="6639C489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15. Acceptance Criteria</w:t>
      </w:r>
    </w:p>
    <w:p w14:paraId="5135B022" w14:textId="77777777" w:rsidR="00FE7FD3" w:rsidRPr="00FE7FD3" w:rsidRDefault="00FE7FD3" w:rsidP="00FE7FD3">
      <w:r w:rsidRPr="00FE7FD3">
        <w:t>The solution will be accepted when:</w:t>
      </w:r>
    </w:p>
    <w:p w14:paraId="13B2E591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Economic stress trends are successfully analyzed. </w:t>
      </w:r>
    </w:p>
    <w:p w14:paraId="511D9DA7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Country and regional comparisons are completed. </w:t>
      </w:r>
    </w:p>
    <w:p w14:paraId="7835EF6C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Key drivers are identified and validated. </w:t>
      </w:r>
    </w:p>
    <w:p w14:paraId="482F07AE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Country segmentation is completed. </w:t>
      </w:r>
    </w:p>
    <w:p w14:paraId="4F468B61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Predictive models are developed and evaluated. </w:t>
      </w:r>
    </w:p>
    <w:p w14:paraId="605DFB07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Interactive dashboards are functional. </w:t>
      </w:r>
    </w:p>
    <w:p w14:paraId="10741FE0" w14:textId="77777777" w:rsidR="00FE7FD3" w:rsidRPr="00FE7FD3" w:rsidRDefault="00FE7FD3" w:rsidP="00FE7FD3">
      <w:pPr>
        <w:numPr>
          <w:ilvl w:val="0"/>
          <w:numId w:val="11"/>
        </w:numPr>
      </w:pPr>
      <w:r w:rsidRPr="00FE7FD3">
        <w:t xml:space="preserve">Final recommendations are delivered. </w:t>
      </w:r>
    </w:p>
    <w:p w14:paraId="51F7902B" w14:textId="77777777" w:rsidR="00FE7FD3" w:rsidRPr="00FE7FD3" w:rsidRDefault="00FE7FD3" w:rsidP="00FE7FD3">
      <w:r w:rsidRPr="00FE7FD3">
        <w:pict w14:anchorId="1AC54688">
          <v:rect id="_x0000_i1149" style="width:0;height:1.5pt" o:hralign="center" o:hrstd="t" o:hr="t" fillcolor="#a0a0a0" stroked="f"/>
        </w:pict>
      </w:r>
    </w:p>
    <w:p w14:paraId="21629984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16. Requirements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2697"/>
        <w:gridCol w:w="2725"/>
      </w:tblGrid>
      <w:tr w:rsidR="00FE7FD3" w:rsidRPr="00FE7FD3" w14:paraId="1BCBD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812E6" w14:textId="77777777" w:rsidR="00FE7FD3" w:rsidRPr="00FE7FD3" w:rsidRDefault="00FE7FD3" w:rsidP="00FE7FD3">
            <w:pPr>
              <w:rPr>
                <w:b/>
                <w:bCs/>
              </w:rPr>
            </w:pPr>
            <w:r w:rsidRPr="00FE7FD3">
              <w:rPr>
                <w:b/>
                <w:bCs/>
              </w:rPr>
              <w:t>Business Requirement</w:t>
            </w:r>
          </w:p>
        </w:tc>
        <w:tc>
          <w:tcPr>
            <w:tcW w:w="0" w:type="auto"/>
            <w:vAlign w:val="center"/>
            <w:hideMark/>
          </w:tcPr>
          <w:p w14:paraId="70E9F95D" w14:textId="77777777" w:rsidR="00FE7FD3" w:rsidRPr="00FE7FD3" w:rsidRDefault="00FE7FD3" w:rsidP="00FE7FD3">
            <w:pPr>
              <w:rPr>
                <w:b/>
                <w:bCs/>
              </w:rPr>
            </w:pPr>
            <w:r w:rsidRPr="00FE7FD3">
              <w:rPr>
                <w:b/>
                <w:bCs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5B104FA2" w14:textId="77777777" w:rsidR="00FE7FD3" w:rsidRPr="00FE7FD3" w:rsidRDefault="00FE7FD3" w:rsidP="00FE7FD3">
            <w:pPr>
              <w:rPr>
                <w:b/>
                <w:bCs/>
              </w:rPr>
            </w:pPr>
            <w:r w:rsidRPr="00FE7FD3">
              <w:rPr>
                <w:b/>
                <w:bCs/>
              </w:rPr>
              <w:t>Deliverable</w:t>
            </w:r>
          </w:p>
        </w:tc>
      </w:tr>
      <w:tr w:rsidR="00FE7FD3" w:rsidRPr="00FE7FD3" w14:paraId="0A155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77D6B" w14:textId="77777777" w:rsidR="00FE7FD3" w:rsidRPr="00FE7FD3" w:rsidRDefault="00FE7FD3" w:rsidP="00FE7FD3">
            <w:r w:rsidRPr="00FE7FD3">
              <w:t>BR-01</w:t>
            </w:r>
          </w:p>
        </w:tc>
        <w:tc>
          <w:tcPr>
            <w:tcW w:w="0" w:type="auto"/>
            <w:vAlign w:val="center"/>
            <w:hideMark/>
          </w:tcPr>
          <w:p w14:paraId="35836689" w14:textId="77777777" w:rsidR="00FE7FD3" w:rsidRPr="00FE7FD3" w:rsidRDefault="00FE7FD3" w:rsidP="00FE7FD3">
            <w:r w:rsidRPr="00FE7FD3">
              <w:t>FR-03</w:t>
            </w:r>
          </w:p>
        </w:tc>
        <w:tc>
          <w:tcPr>
            <w:tcW w:w="0" w:type="auto"/>
            <w:vAlign w:val="center"/>
            <w:hideMark/>
          </w:tcPr>
          <w:p w14:paraId="0D016892" w14:textId="77777777" w:rsidR="00FE7FD3" w:rsidRPr="00FE7FD3" w:rsidRDefault="00FE7FD3" w:rsidP="00FE7FD3">
            <w:r w:rsidRPr="00FE7FD3">
              <w:t>Economic Stress Analysis</w:t>
            </w:r>
          </w:p>
        </w:tc>
      </w:tr>
      <w:tr w:rsidR="00FE7FD3" w:rsidRPr="00FE7FD3" w14:paraId="58280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78A2" w14:textId="77777777" w:rsidR="00FE7FD3" w:rsidRPr="00FE7FD3" w:rsidRDefault="00FE7FD3" w:rsidP="00FE7FD3">
            <w:r w:rsidRPr="00FE7FD3">
              <w:t>BR-02</w:t>
            </w:r>
          </w:p>
        </w:tc>
        <w:tc>
          <w:tcPr>
            <w:tcW w:w="0" w:type="auto"/>
            <w:vAlign w:val="center"/>
            <w:hideMark/>
          </w:tcPr>
          <w:p w14:paraId="4DF4D696" w14:textId="77777777" w:rsidR="00FE7FD3" w:rsidRPr="00FE7FD3" w:rsidRDefault="00FE7FD3" w:rsidP="00FE7FD3">
            <w:r w:rsidRPr="00FE7FD3">
              <w:t>FR-05</w:t>
            </w:r>
          </w:p>
        </w:tc>
        <w:tc>
          <w:tcPr>
            <w:tcW w:w="0" w:type="auto"/>
            <w:vAlign w:val="center"/>
            <w:hideMark/>
          </w:tcPr>
          <w:p w14:paraId="44D91C86" w14:textId="77777777" w:rsidR="00FE7FD3" w:rsidRPr="00FE7FD3" w:rsidRDefault="00FE7FD3" w:rsidP="00FE7FD3">
            <w:r w:rsidRPr="00FE7FD3">
              <w:t>Regional Analysis</w:t>
            </w:r>
          </w:p>
        </w:tc>
      </w:tr>
      <w:tr w:rsidR="00FE7FD3" w:rsidRPr="00FE7FD3" w14:paraId="04E1E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FF3BF" w14:textId="77777777" w:rsidR="00FE7FD3" w:rsidRPr="00FE7FD3" w:rsidRDefault="00FE7FD3" w:rsidP="00FE7FD3">
            <w:r w:rsidRPr="00FE7FD3">
              <w:lastRenderedPageBreak/>
              <w:t>BR-04</w:t>
            </w:r>
          </w:p>
        </w:tc>
        <w:tc>
          <w:tcPr>
            <w:tcW w:w="0" w:type="auto"/>
            <w:vAlign w:val="center"/>
            <w:hideMark/>
          </w:tcPr>
          <w:p w14:paraId="1D569AD7" w14:textId="77777777" w:rsidR="00FE7FD3" w:rsidRPr="00FE7FD3" w:rsidRDefault="00FE7FD3" w:rsidP="00FE7FD3">
            <w:r w:rsidRPr="00FE7FD3">
              <w:t>FR-04</w:t>
            </w:r>
          </w:p>
        </w:tc>
        <w:tc>
          <w:tcPr>
            <w:tcW w:w="0" w:type="auto"/>
            <w:vAlign w:val="center"/>
            <w:hideMark/>
          </w:tcPr>
          <w:p w14:paraId="1E7EE347" w14:textId="77777777" w:rsidR="00FE7FD3" w:rsidRPr="00FE7FD3" w:rsidRDefault="00FE7FD3" w:rsidP="00FE7FD3">
            <w:r w:rsidRPr="00FE7FD3">
              <w:t>Country Ranking Report</w:t>
            </w:r>
          </w:p>
        </w:tc>
      </w:tr>
      <w:tr w:rsidR="00FE7FD3" w:rsidRPr="00FE7FD3" w14:paraId="322A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9F78D" w14:textId="77777777" w:rsidR="00FE7FD3" w:rsidRPr="00FE7FD3" w:rsidRDefault="00FE7FD3" w:rsidP="00FE7FD3">
            <w:r w:rsidRPr="00FE7FD3">
              <w:t>BR-08</w:t>
            </w:r>
          </w:p>
        </w:tc>
        <w:tc>
          <w:tcPr>
            <w:tcW w:w="0" w:type="auto"/>
            <w:vAlign w:val="center"/>
            <w:hideMark/>
          </w:tcPr>
          <w:p w14:paraId="243AC6EC" w14:textId="77777777" w:rsidR="00FE7FD3" w:rsidRPr="00FE7FD3" w:rsidRDefault="00FE7FD3" w:rsidP="00FE7FD3">
            <w:r w:rsidRPr="00FE7FD3">
              <w:t>FR-08</w:t>
            </w:r>
          </w:p>
        </w:tc>
        <w:tc>
          <w:tcPr>
            <w:tcW w:w="0" w:type="auto"/>
            <w:vAlign w:val="center"/>
            <w:hideMark/>
          </w:tcPr>
          <w:p w14:paraId="7DEE1862" w14:textId="77777777" w:rsidR="00FE7FD3" w:rsidRPr="00FE7FD3" w:rsidRDefault="00FE7FD3" w:rsidP="00FE7FD3">
            <w:r w:rsidRPr="00FE7FD3">
              <w:t>Clustering Analysis</w:t>
            </w:r>
          </w:p>
        </w:tc>
      </w:tr>
      <w:tr w:rsidR="00FE7FD3" w:rsidRPr="00FE7FD3" w14:paraId="73A15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1C7B0" w14:textId="77777777" w:rsidR="00FE7FD3" w:rsidRPr="00FE7FD3" w:rsidRDefault="00FE7FD3" w:rsidP="00FE7FD3">
            <w:r w:rsidRPr="00FE7FD3">
              <w:t>BR-09</w:t>
            </w:r>
          </w:p>
        </w:tc>
        <w:tc>
          <w:tcPr>
            <w:tcW w:w="0" w:type="auto"/>
            <w:vAlign w:val="center"/>
            <w:hideMark/>
          </w:tcPr>
          <w:p w14:paraId="70E66B86" w14:textId="77777777" w:rsidR="00FE7FD3" w:rsidRPr="00FE7FD3" w:rsidRDefault="00FE7FD3" w:rsidP="00FE7FD3">
            <w:r w:rsidRPr="00FE7FD3">
              <w:t>FR-09</w:t>
            </w:r>
          </w:p>
        </w:tc>
        <w:tc>
          <w:tcPr>
            <w:tcW w:w="0" w:type="auto"/>
            <w:vAlign w:val="center"/>
            <w:hideMark/>
          </w:tcPr>
          <w:p w14:paraId="52B7E38C" w14:textId="77777777" w:rsidR="00FE7FD3" w:rsidRPr="00FE7FD3" w:rsidRDefault="00FE7FD3" w:rsidP="00FE7FD3">
            <w:r w:rsidRPr="00FE7FD3">
              <w:t>Predictive Model</w:t>
            </w:r>
          </w:p>
        </w:tc>
      </w:tr>
      <w:tr w:rsidR="00FE7FD3" w:rsidRPr="00FE7FD3" w14:paraId="0DEA9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9707" w14:textId="77777777" w:rsidR="00FE7FD3" w:rsidRPr="00FE7FD3" w:rsidRDefault="00FE7FD3" w:rsidP="00FE7FD3">
            <w:r w:rsidRPr="00FE7FD3">
              <w:t>BR-11</w:t>
            </w:r>
          </w:p>
        </w:tc>
        <w:tc>
          <w:tcPr>
            <w:tcW w:w="0" w:type="auto"/>
            <w:vAlign w:val="center"/>
            <w:hideMark/>
          </w:tcPr>
          <w:p w14:paraId="64DDACB3" w14:textId="77777777" w:rsidR="00FE7FD3" w:rsidRPr="00FE7FD3" w:rsidRDefault="00FE7FD3" w:rsidP="00FE7FD3">
            <w:r w:rsidRPr="00FE7FD3">
              <w:t>FR-10</w:t>
            </w:r>
          </w:p>
        </w:tc>
        <w:tc>
          <w:tcPr>
            <w:tcW w:w="0" w:type="auto"/>
            <w:vAlign w:val="center"/>
            <w:hideMark/>
          </w:tcPr>
          <w:p w14:paraId="273741F8" w14:textId="77777777" w:rsidR="00FE7FD3" w:rsidRPr="00FE7FD3" w:rsidRDefault="00FE7FD3" w:rsidP="00FE7FD3">
            <w:r w:rsidRPr="00FE7FD3">
              <w:t>Power BI Dashboard</w:t>
            </w:r>
          </w:p>
        </w:tc>
      </w:tr>
    </w:tbl>
    <w:p w14:paraId="7B161A8C" w14:textId="77777777" w:rsidR="00FE7FD3" w:rsidRPr="00FE7FD3" w:rsidRDefault="00FE7FD3" w:rsidP="00FE7FD3">
      <w:r w:rsidRPr="00FE7FD3">
        <w:pict w14:anchorId="1D2F7DA4">
          <v:rect id="_x0000_i1150" style="width:0;height:1.5pt" o:hralign="center" o:hrstd="t" o:hr="t" fillcolor="#a0a0a0" stroked="f"/>
        </w:pict>
      </w:r>
    </w:p>
    <w:p w14:paraId="1A056BDE" w14:textId="77777777" w:rsidR="00FE7FD3" w:rsidRPr="00FE7FD3" w:rsidRDefault="00FE7FD3" w:rsidP="00FE7FD3">
      <w:pPr>
        <w:rPr>
          <w:b/>
          <w:bCs/>
        </w:rPr>
      </w:pPr>
      <w:r w:rsidRPr="00FE7FD3">
        <w:rPr>
          <w:b/>
          <w:bCs/>
        </w:rPr>
        <w:t>17. Approval</w:t>
      </w:r>
    </w:p>
    <w:p w14:paraId="5D07D2A1" w14:textId="77777777" w:rsidR="00FE7FD3" w:rsidRPr="00FE7FD3" w:rsidRDefault="00FE7FD3" w:rsidP="00FE7FD3">
      <w:r w:rsidRPr="00FE7FD3">
        <w:t>This document serves as the approved business requirements baseline for the Country-Level Economic Stress Monitoring and Predictive Analytics System and will guide all subsequent analysis, modeling, reporting, and dashboard development activities.</w:t>
      </w:r>
    </w:p>
    <w:p w14:paraId="44281981" w14:textId="77777777" w:rsidR="00290D0F" w:rsidRDefault="00290D0F"/>
    <w:sectPr w:rsidR="00290D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9A4"/>
    <w:multiLevelType w:val="multilevel"/>
    <w:tmpl w:val="AFB0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53A56"/>
    <w:multiLevelType w:val="multilevel"/>
    <w:tmpl w:val="865A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62470"/>
    <w:multiLevelType w:val="multilevel"/>
    <w:tmpl w:val="49F2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D5300E"/>
    <w:multiLevelType w:val="multilevel"/>
    <w:tmpl w:val="A37C4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F14B1"/>
    <w:multiLevelType w:val="multilevel"/>
    <w:tmpl w:val="18A27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478DB"/>
    <w:multiLevelType w:val="multilevel"/>
    <w:tmpl w:val="5D5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36643"/>
    <w:multiLevelType w:val="multilevel"/>
    <w:tmpl w:val="A4B4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077BD5"/>
    <w:multiLevelType w:val="multilevel"/>
    <w:tmpl w:val="FC5C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0F4EFA"/>
    <w:multiLevelType w:val="multilevel"/>
    <w:tmpl w:val="0FCE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9A14F5"/>
    <w:multiLevelType w:val="multilevel"/>
    <w:tmpl w:val="47C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AE19F2"/>
    <w:multiLevelType w:val="multilevel"/>
    <w:tmpl w:val="034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723096">
    <w:abstractNumId w:val="4"/>
  </w:num>
  <w:num w:numId="2" w16cid:durableId="2059933858">
    <w:abstractNumId w:val="5"/>
  </w:num>
  <w:num w:numId="3" w16cid:durableId="64452749">
    <w:abstractNumId w:val="3"/>
  </w:num>
  <w:num w:numId="4" w16cid:durableId="2084839578">
    <w:abstractNumId w:val="9"/>
  </w:num>
  <w:num w:numId="5" w16cid:durableId="47849974">
    <w:abstractNumId w:val="6"/>
  </w:num>
  <w:num w:numId="6" w16cid:durableId="647395042">
    <w:abstractNumId w:val="0"/>
  </w:num>
  <w:num w:numId="7" w16cid:durableId="1467965739">
    <w:abstractNumId w:val="7"/>
  </w:num>
  <w:num w:numId="8" w16cid:durableId="1917549607">
    <w:abstractNumId w:val="10"/>
  </w:num>
  <w:num w:numId="9" w16cid:durableId="1679234218">
    <w:abstractNumId w:val="2"/>
  </w:num>
  <w:num w:numId="10" w16cid:durableId="85733119">
    <w:abstractNumId w:val="8"/>
  </w:num>
  <w:num w:numId="11" w16cid:durableId="1766002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FD3"/>
    <w:rsid w:val="00290D0F"/>
    <w:rsid w:val="0048404F"/>
    <w:rsid w:val="00AF676E"/>
    <w:rsid w:val="00FE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E90F6"/>
  <w15:chartTrackingRefBased/>
  <w15:docId w15:val="{B001D8D6-BD36-4AC7-97EA-7A80B5445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7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7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7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7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7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7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7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7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7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7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7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7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7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7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7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7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7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7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7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7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7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7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7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7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7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1207</Words>
  <Characters>6880</Characters>
  <Application>Microsoft Office Word</Application>
  <DocSecurity>0</DocSecurity>
  <Lines>57</Lines>
  <Paragraphs>16</Paragraphs>
  <ScaleCrop>false</ScaleCrop>
  <Company/>
  <LinksUpToDate>false</LinksUpToDate>
  <CharactersWithSpaces>8071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Vijay Nandgude</dc:creator>
  <cp:keywords/>
  <dc:description/>
  <cp:lastModifiedBy>Sakshi Vijay Nandgude</cp:lastModifiedBy>
  <cp:revision>1</cp:revision>
  <dcterms:created xsi:type="dcterms:W3CDTF">2026-06-10T09:31:00Z</dcterms:created>
  <dcterms:modified xsi:type="dcterms:W3CDTF">2026-06-10T09:31:00Z</dcterms:modified>
</cp:coreProperties>
</file>