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rPr>
      </w:pPr>
      <w:r w:rsidDel="00000000" w:rsidR="00000000" w:rsidRPr="00000000">
        <w:rPr>
          <w:rFonts w:ascii="Merriweather" w:cs="Merriweather" w:eastAsia="Merriweather" w:hAnsi="Merriweather"/>
          <w:color w:val="313233"/>
          <w:sz w:val="48"/>
          <w:szCs w:val="48"/>
          <w:shd w:fill="f8f8f8" w:val="clear"/>
          <w:rtl w:val="0"/>
        </w:rPr>
        <w:t xml:space="preserve">CI/CD with AWS Elastic Beanstalk, Code commit and CodePipeline </w:t>
      </w:r>
      <w:r w:rsidDel="00000000" w:rsidR="00000000" w:rsidRPr="00000000">
        <w:rPr>
          <w:rtl w:val="0"/>
        </w:rPr>
      </w:r>
    </w:p>
    <w:p w:rsidR="00000000" w:rsidDel="00000000" w:rsidP="00000000" w:rsidRDefault="00000000" w:rsidRPr="00000000" w14:paraId="00000002">
      <w:pP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Prerequisites </w:t>
      </w:r>
    </w:p>
    <w:p w:rsidR="00000000" w:rsidDel="00000000" w:rsidP="00000000" w:rsidRDefault="00000000" w:rsidRPr="00000000" w14:paraId="00000004">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Download sample node.js code </w:t>
      </w:r>
    </w:p>
    <w:p w:rsidR="00000000" w:rsidDel="00000000" w:rsidP="00000000" w:rsidRDefault="00000000" w:rsidRPr="00000000" w14:paraId="00000005">
      <w:pPr>
        <w:rPr>
          <w:rFonts w:ascii="Merriweather" w:cs="Merriweather" w:eastAsia="Merriweather" w:hAnsi="Merriweather"/>
        </w:rPr>
      </w:pPr>
      <w:hyperlink r:id="rId7">
        <w:r w:rsidDel="00000000" w:rsidR="00000000" w:rsidRPr="00000000">
          <w:rPr>
            <w:rFonts w:ascii="Merriweather" w:cs="Merriweather" w:eastAsia="Merriweather" w:hAnsi="Merriweather"/>
            <w:b w:val="1"/>
            <w:color w:val="0000ff"/>
            <w:u w:val="single"/>
            <w:rtl w:val="0"/>
          </w:rPr>
          <w:t xml:space="preserve">https://docs.aws.amazon.com/elasticbeanstalk/latest/dg/tutorials.html</w:t>
        </w:r>
      </w:hyperlink>
      <w:r w:rsidDel="00000000" w:rsidR="00000000" w:rsidRPr="00000000">
        <w:rPr>
          <w:rtl w:val="0"/>
        </w:rPr>
      </w:r>
    </w:p>
    <w:p w:rsidR="00000000" w:rsidDel="00000000" w:rsidP="00000000" w:rsidRDefault="00000000" w:rsidRPr="00000000" w14:paraId="00000006">
      <w:pPr>
        <w:numPr>
          <w:ilvl w:val="0"/>
          <w:numId w:val="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Download git for windows</w:t>
      </w:r>
    </w:p>
    <w:p w:rsidR="00000000" w:rsidDel="00000000" w:rsidP="00000000" w:rsidRDefault="00000000" w:rsidRPr="00000000" w14:paraId="00000007">
      <w:pPr>
        <w:rPr>
          <w:rFonts w:ascii="Merriweather" w:cs="Merriweather" w:eastAsia="Merriweather" w:hAnsi="Merriweathe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Step 1. Create IAM role for ec2 and Beanstalk to communicate on your behalf</w:t>
      </w:r>
    </w:p>
    <w:p w:rsidR="00000000" w:rsidDel="00000000" w:rsidP="00000000" w:rsidRDefault="00000000" w:rsidRPr="00000000" w14:paraId="0000000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Configure IAM role </w:t>
      </w:r>
    </w:p>
    <w:p w:rsidR="00000000" w:rsidDel="00000000" w:rsidP="00000000" w:rsidRDefault="00000000" w:rsidRPr="00000000" w14:paraId="0000000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Ec2: Select permissions Shown below   </w:t>
      </w:r>
    </w:p>
    <w:p w:rsidR="00000000" w:rsidDel="00000000" w:rsidP="00000000" w:rsidRDefault="00000000" w:rsidRPr="00000000" w14:paraId="0000000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1. AWS Elastic beanstalk multicontainer </w:t>
      </w:r>
    </w:p>
    <w:p w:rsidR="00000000" w:rsidDel="00000000" w:rsidP="00000000" w:rsidRDefault="00000000" w:rsidRPr="00000000" w14:paraId="0000000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2.Aws elastic beanstalk webtier </w:t>
      </w:r>
    </w:p>
    <w:p w:rsidR="00000000" w:rsidDel="00000000" w:rsidP="00000000" w:rsidRDefault="00000000" w:rsidRPr="00000000" w14:paraId="0000000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3.Aws Elastic beanstalk worker tier </w:t>
      </w:r>
    </w:p>
    <w:p w:rsidR="00000000" w:rsidDel="00000000" w:rsidP="00000000" w:rsidRDefault="00000000" w:rsidRPr="00000000" w14:paraId="0000000E">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476811" cy="1705718"/>
            <wp:effectExtent b="0" l="0" r="0" t="0"/>
            <wp:docPr id="4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76811" cy="17057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2971881" cy="2453706"/>
            <wp:effectExtent b="0" l="0" r="0" t="0"/>
            <wp:docPr id="4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971881" cy="245370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2271713" cy="2435089"/>
            <wp:effectExtent b="0" l="0" r="0" t="0"/>
            <wp:docPr id="4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71713" cy="243508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085205" cy="1681437"/>
            <wp:effectExtent b="0" l="0" r="0" t="0"/>
            <wp:docPr id="5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85205" cy="168143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276725" cy="1539347"/>
            <wp:effectExtent b="0" l="0" r="0" t="0"/>
            <wp:docPr id="4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76725" cy="153934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2405063" cy="628074"/>
            <wp:effectExtent b="0" l="0" r="0" t="0"/>
            <wp:docPr id="5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05063" cy="62807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Step2: Create a deployment environment Environment </w:t>
      </w:r>
    </w:p>
    <w:p w:rsidR="00000000" w:rsidDel="00000000" w:rsidP="00000000" w:rsidRDefault="00000000" w:rsidRPr="00000000" w14:paraId="0000001A">
      <w:pPr>
        <w:rPr>
          <w:rFonts w:ascii="Merriweather" w:cs="Merriweather" w:eastAsia="Merriweather" w:hAnsi="Merriweather"/>
        </w:rPr>
      </w:pPr>
      <w:r w:rsidDel="00000000" w:rsidR="00000000" w:rsidRPr="00000000">
        <w:rPr>
          <w:rFonts w:ascii="Merriweather" w:cs="Merriweather" w:eastAsia="Merriweather" w:hAnsi="Merriweather"/>
          <w:shd w:fill="f8f8f8" w:val="clear"/>
          <w:rtl w:val="0"/>
        </w:rPr>
        <w:t xml:space="preserve">In continuous deployment, you need a deployment environment which can be either an EC2 server or a Docker container or Elastic Beanstalk (which can handle the environment configuration and bootstrapping automatically). In this case, I am going to use Elastic Beanstalk.</w:t>
      </w: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Elastic Beanstalk will host web application without the need to launch, configure, or operate. You don’t need to worry about the infrastructure, Elastic Beanstalk will take care of everything. I am going to deploy a Node js application on Elastic Beanstalk. So, let’s create an environment for Node js application with a single instance -</w:t>
      </w:r>
    </w:p>
    <w:p w:rsidR="00000000" w:rsidDel="00000000" w:rsidP="00000000" w:rsidRDefault="00000000" w:rsidRPr="00000000" w14:paraId="0000001C">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152900" cy="1874573"/>
            <wp:effectExtent b="0" l="0" r="0" t="0"/>
            <wp:docPr id="5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52900" cy="187457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158971" cy="1521846"/>
            <wp:effectExtent b="0" l="0" r="0" t="0"/>
            <wp:docPr id="5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158971" cy="15218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give a name for your application </w:t>
      </w:r>
      <w:r w:rsidDel="00000000" w:rsidR="00000000" w:rsidRPr="00000000">
        <w:rPr>
          <w:rFonts w:ascii="Merriweather" w:cs="Merriweather" w:eastAsia="Merriweather" w:hAnsi="Merriweather"/>
          <w:color w:val="313233"/>
          <w:sz w:val="24"/>
          <w:szCs w:val="24"/>
          <w:shd w:fill="f8f8f8" w:val="clear"/>
          <w:rtl w:val="0"/>
        </w:rPr>
        <w:t xml:space="preserve">Select Node js. as a platform and other environment parameters like single instance, </w:t>
      </w:r>
      <w:r w:rsidDel="00000000" w:rsidR="00000000" w:rsidRPr="00000000">
        <w:rPr>
          <w:rFonts w:ascii="Roboto" w:cs="Roboto" w:eastAsia="Roboto" w:hAnsi="Roboto"/>
          <w:color w:val="16191f"/>
          <w:sz w:val="21"/>
          <w:szCs w:val="21"/>
          <w:highlight w:val="white"/>
          <w:rtl w:val="0"/>
        </w:rPr>
        <w:t xml:space="preserve">Service role,</w:t>
      </w:r>
      <w:r w:rsidDel="00000000" w:rsidR="00000000" w:rsidRPr="00000000">
        <w:rPr>
          <w:rFonts w:ascii="Merriweather" w:cs="Merriweather" w:eastAsia="Merriweather" w:hAnsi="Merriweather"/>
          <w:color w:val="313233"/>
          <w:sz w:val="24"/>
          <w:szCs w:val="24"/>
          <w:shd w:fill="f8f8f8" w:val="clear"/>
          <w:rtl w:val="0"/>
        </w:rPr>
        <w:t xml:space="preserve">vpc, security group and keys in the advanced options.</w:t>
      </w:r>
      <w:r w:rsidDel="00000000" w:rsidR="00000000" w:rsidRPr="00000000">
        <w:rPr>
          <w:rtl w:val="0"/>
        </w:rPr>
      </w:r>
    </w:p>
    <w:p w:rsidR="00000000" w:rsidDel="00000000" w:rsidP="00000000" w:rsidRDefault="00000000" w:rsidRPr="00000000" w14:paraId="00000021">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242314" cy="2606122"/>
            <wp:effectExtent b="0" l="0" r="0" t="0"/>
            <wp:docPr id="5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42314" cy="260612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311099" cy="2556551"/>
            <wp:effectExtent b="0" l="0" r="0" t="0"/>
            <wp:docPr id="5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311099" cy="255655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167936" cy="2461581"/>
            <wp:effectExtent b="0" l="0" r="0" t="0"/>
            <wp:docPr id="5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167936" cy="246158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295775" cy="3384300"/>
            <wp:effectExtent b="0" l="0" r="0" t="0"/>
            <wp:docPr id="5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95775" cy="338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152775" cy="810930"/>
            <wp:effectExtent b="0" l="0" r="0" t="0"/>
            <wp:docPr id="6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152775" cy="8109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rPr>
      </w:pPr>
      <w:r w:rsidDel="00000000" w:rsidR="00000000" w:rsidRPr="00000000">
        <w:rPr>
          <w:rFonts w:ascii="Merriweather" w:cs="Merriweather" w:eastAsia="Merriweather" w:hAnsi="Merriweather"/>
          <w:color w:val="313233"/>
          <w:sz w:val="24"/>
          <w:szCs w:val="24"/>
          <w:shd w:fill="f8f8f8" w:val="clear"/>
          <w:rtl w:val="0"/>
        </w:rPr>
        <w:t xml:space="preserve">Once you have the environment, you can see the health check status and check the configurations of the environment. It will show the node js.  configuration items you’ve selected during setup.</w:t>
      </w: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Step 3 : Create an  Iam user  </w:t>
      </w:r>
    </w:p>
    <w:p w:rsidR="00000000" w:rsidDel="00000000" w:rsidP="00000000" w:rsidRDefault="00000000" w:rsidRPr="00000000" w14:paraId="0000002F">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025270" cy="1111009"/>
            <wp:effectExtent b="0" l="0" r="0" t="0"/>
            <wp:docPr id="6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025270" cy="11110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409617" cy="2777963"/>
            <wp:effectExtent b="0" l="0" r="0" t="0"/>
            <wp:docPr id="6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409617" cy="27779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230563" cy="1938338"/>
            <wp:effectExtent b="0" l="0" r="0" t="0"/>
            <wp:docPr id="6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23056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2890747" cy="2351366"/>
            <wp:effectExtent b="0" l="0" r="0" t="0"/>
            <wp:docPr id="6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890747" cy="235136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420287" cy="3078988"/>
            <wp:effectExtent b="0" l="0" r="0" t="0"/>
            <wp:docPr id="6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420287" cy="3078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2997200"/>
            <wp:effectExtent b="0" l="0" r="0" t="0"/>
            <wp:docPr id="4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1231900"/>
            <wp:effectExtent b="0" l="0" r="0" t="0"/>
            <wp:docPr id="4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B">
      <w:pP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Step 4 : Create code commit Repository</w:t>
      </w:r>
    </w:p>
    <w:p w:rsidR="00000000" w:rsidDel="00000000" w:rsidP="00000000" w:rsidRDefault="00000000" w:rsidRPr="00000000" w14:paraId="0000003D">
      <w:pPr>
        <w:pBdr>
          <w:top w:color="auto" w:space="0" w:sz="0" w:val="none"/>
          <w:left w:color="auto" w:space="0" w:sz="0" w:val="none"/>
          <w:bottom w:color="auto" w:space="15" w:sz="0" w:val="none"/>
          <w:right w:color="auto" w:space="0" w:sz="0" w:val="none"/>
        </w:pBdr>
        <w:shd w:fill="f8f8f8" w:val="clear"/>
        <w:spacing w:after="240" w:lineRule="auto"/>
        <w:rPr>
          <w:rFonts w:ascii="Merriweather" w:cs="Merriweather" w:eastAsia="Merriweather" w:hAnsi="Merriweather"/>
          <w:b w:val="1"/>
          <w:color w:val="16191f"/>
          <w:sz w:val="24"/>
          <w:szCs w:val="24"/>
        </w:rPr>
      </w:pPr>
      <w:r w:rsidDel="00000000" w:rsidR="00000000" w:rsidRPr="00000000">
        <w:rPr>
          <w:rFonts w:ascii="Merriweather" w:cs="Merriweather" w:eastAsia="Merriweather" w:hAnsi="Merriweather"/>
          <w:b w:val="1"/>
          <w:color w:val="16191f"/>
          <w:sz w:val="24"/>
          <w:szCs w:val="24"/>
          <w:rtl w:val="0"/>
        </w:rPr>
        <w:t xml:space="preserve">Clone the code from codecommit repository</w:t>
        <w:br w:type="textWrapping"/>
        <w:t xml:space="preserve">I have a sample node js application which I am going to deploy on Elastic Beanstalk and along with that, I will configure CodePipeline. This pipeline will take the source code from your codecommit repository and perform actions on it. If there is any change in the source code it will directly deploy that change to servers.</w:t>
      </w:r>
    </w:p>
    <w:p w:rsidR="00000000" w:rsidDel="00000000" w:rsidP="00000000" w:rsidRDefault="00000000" w:rsidRPr="00000000" w14:paraId="0000003E">
      <w:pPr>
        <w:pBdr>
          <w:top w:color="auto" w:space="0" w:sz="0" w:val="none"/>
          <w:left w:color="auto" w:space="0" w:sz="0" w:val="none"/>
          <w:bottom w:color="auto" w:space="15" w:sz="0" w:val="none"/>
          <w:right w:color="auto" w:space="0" w:sz="0" w:val="none"/>
        </w:pBdr>
        <w:shd w:fill="f8f8f8" w:val="clear"/>
        <w:spacing w:after="240" w:lineRule="auto"/>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color w:val="16191f"/>
          <w:sz w:val="24"/>
          <w:szCs w:val="24"/>
          <w:rtl w:val="0"/>
        </w:rPr>
        <w:t xml:space="preserve">Here, you have three options for source code viz., GitHub repository, Amazon S3. You can select any one out of. For this particular case, I am going to use code commit .</w:t>
      </w:r>
      <w:r w:rsidDel="00000000" w:rsidR="00000000" w:rsidRPr="00000000">
        <w:rPr>
          <w:rtl w:val="0"/>
        </w:rPr>
      </w:r>
    </w:p>
    <w:p w:rsidR="00000000" w:rsidDel="00000000" w:rsidP="00000000" w:rsidRDefault="00000000" w:rsidRPr="00000000" w14:paraId="0000003F">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5943600" cy="1662430"/>
            <wp:effectExtent b="0" l="0" r="0" t="0"/>
            <wp:docPr id="6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6624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1">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138488" cy="2902407"/>
            <wp:effectExtent b="0" l="0" r="0" t="0"/>
            <wp:docPr id="7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138488" cy="29024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381500" cy="1607414"/>
            <wp:effectExtent b="0" l="0" r="0" t="0"/>
            <wp:docPr id="6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381500" cy="160741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284461" cy="1226437"/>
            <wp:effectExtent b="0" l="0" r="0" t="0"/>
            <wp:docPr id="6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284461" cy="12264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jc w:val="cente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9">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Step 5: </w:t>
      </w:r>
      <w:r w:rsidDel="00000000" w:rsidR="00000000" w:rsidRPr="00000000">
        <w:rPr>
          <w:rFonts w:ascii="Merriweather" w:cs="Merriweather" w:eastAsia="Merriweather" w:hAnsi="Merriweather"/>
          <w:b w:val="1"/>
          <w:sz w:val="28"/>
          <w:szCs w:val="28"/>
          <w:shd w:fill="f8f8f8" w:val="clear"/>
          <w:rtl w:val="0"/>
        </w:rPr>
        <w:t xml:space="preserve">Clone the code to code commit repository</w:t>
      </w:r>
      <w:r w:rsidDel="00000000" w:rsidR="00000000" w:rsidRPr="00000000">
        <w:rPr>
          <w:rtl w:val="0"/>
        </w:rPr>
      </w:r>
    </w:p>
    <w:p w:rsidR="00000000" w:rsidDel="00000000" w:rsidP="00000000" w:rsidRDefault="00000000" w:rsidRPr="00000000" w14:paraId="0000004A">
      <w:pPr>
        <w:numPr>
          <w:ilvl w:val="0"/>
          <w:numId w:val="2"/>
        </w:numPr>
        <w:spacing w:after="0" w:afterAutospacing="0"/>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rtl w:val="0"/>
        </w:rPr>
        <w:t xml:space="preserve">Open your command prompt</w:t>
      </w:r>
      <w:r w:rsidDel="00000000" w:rsidR="00000000" w:rsidRPr="00000000">
        <w:rPr>
          <w:rFonts w:ascii="Merriweather" w:cs="Merriweather" w:eastAsia="Merriweather" w:hAnsi="Merriweather"/>
          <w:sz w:val="28"/>
          <w:szCs w:val="28"/>
          <w:rtl w:val="0"/>
        </w:rPr>
        <w:t xml:space="preserve"> </w:t>
      </w:r>
      <w:r w:rsidDel="00000000" w:rsidR="00000000" w:rsidRPr="00000000">
        <w:rPr>
          <w:rtl w:val="0"/>
        </w:rPr>
      </w:r>
    </w:p>
    <w:p w:rsidR="00000000" w:rsidDel="00000000" w:rsidP="00000000" w:rsidRDefault="00000000" w:rsidRPr="00000000" w14:paraId="0000004B">
      <w:pPr>
        <w:numPr>
          <w:ilvl w:val="0"/>
          <w:numId w:val="2"/>
        </w:numPr>
        <w:spacing w:after="0" w:after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check  git is present on your computer </w:t>
      </w:r>
    </w:p>
    <w:p w:rsidR="00000000" w:rsidDel="00000000" w:rsidP="00000000" w:rsidRDefault="00000000" w:rsidRPr="00000000" w14:paraId="0000004C">
      <w:pPr>
        <w:numPr>
          <w:ilvl w:val="0"/>
          <w:numId w:val="2"/>
        </w:numPr>
        <w:spacing w:after="0" w:after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Command : git –version </w:t>
      </w:r>
    </w:p>
    <w:p w:rsidR="00000000" w:rsidDel="00000000" w:rsidP="00000000" w:rsidRDefault="00000000" w:rsidRPr="00000000" w14:paraId="0000004D">
      <w:pPr>
        <w:numPr>
          <w:ilvl w:val="0"/>
          <w:numId w:val="2"/>
        </w:numPr>
        <w:spacing w:after="0" w:after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If yes then perform the next command </w:t>
      </w:r>
    </w:p>
    <w:p w:rsidR="00000000" w:rsidDel="00000000" w:rsidP="00000000" w:rsidRDefault="00000000" w:rsidRPr="00000000" w14:paraId="0000004E">
      <w:pPr>
        <w:numPr>
          <w:ilvl w:val="0"/>
          <w:numId w:val="2"/>
        </w:numPr>
        <w:spacing w:after="0" w:after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Command: git clone url_you </w:t>
      </w:r>
      <w:r w:rsidDel="00000000" w:rsidR="00000000" w:rsidRPr="00000000">
        <w:rPr>
          <w:rFonts w:ascii="Merriweather" w:cs="Merriweather" w:eastAsia="Merriweather" w:hAnsi="Merriweather"/>
          <w:i w:val="1"/>
          <w:rtl w:val="0"/>
        </w:rPr>
        <w:t xml:space="preserve">just</w:t>
      </w:r>
      <w:r w:rsidDel="00000000" w:rsidR="00000000" w:rsidRPr="00000000">
        <w:rPr>
          <w:rFonts w:ascii="Merriweather" w:cs="Merriweather" w:eastAsia="Merriweather" w:hAnsi="Merriweather"/>
          <w:rtl w:val="0"/>
        </w:rPr>
        <w:t xml:space="preserve">_copied</w:t>
      </w:r>
    </w:p>
    <w:p w:rsidR="00000000" w:rsidDel="00000000" w:rsidP="00000000" w:rsidRDefault="00000000" w:rsidRPr="00000000" w14:paraId="0000004F">
      <w:pPr>
        <w:numPr>
          <w:ilvl w:val="0"/>
          <w:numId w:val="2"/>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Now enter the Credentials you generated after creating a user for codecommit. </w:t>
      </w:r>
      <w:r w:rsidDel="00000000" w:rsidR="00000000" w:rsidRPr="00000000">
        <w:rPr>
          <w:rtl w:val="0"/>
        </w:rPr>
      </w:r>
    </w:p>
    <w:p w:rsidR="00000000" w:rsidDel="00000000" w:rsidP="00000000" w:rsidRDefault="00000000" w:rsidRPr="00000000" w14:paraId="00000050">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843338" cy="2535810"/>
            <wp:effectExtent b="0" l="0" r="0" t="0"/>
            <wp:docPr id="3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843338" cy="25358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2">
      <w:pPr>
        <w:numPr>
          <w:ilvl w:val="0"/>
          <w:numId w:val="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One folder now has been created on your local same name as you gave to code commit repository </w:t>
      </w:r>
    </w:p>
    <w:p w:rsidR="00000000" w:rsidDel="00000000" w:rsidP="00000000" w:rsidRDefault="00000000" w:rsidRPr="00000000" w14:paraId="00000053">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047675" cy="2253908"/>
            <wp:effectExtent b="0" l="0" r="0" t="0"/>
            <wp:docPr id="3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047675" cy="22539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now we will open the folder where we kept our node js file in our local system and copy all the files</w:t>
      </w:r>
    </w:p>
    <w:p w:rsidR="00000000" w:rsidDel="00000000" w:rsidP="00000000" w:rsidRDefault="00000000" w:rsidRPr="00000000" w14:paraId="00000057">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083453" cy="2338388"/>
            <wp:effectExtent b="0" l="0" r="0" t="0"/>
            <wp:docPr id="3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83453"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Here in the new code commit folder we will paste it </w:t>
      </w:r>
    </w:p>
    <w:p w:rsidR="00000000" w:rsidDel="00000000" w:rsidP="00000000" w:rsidRDefault="00000000" w:rsidRPr="00000000" w14:paraId="00000059">
      <w:pP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240176" cy="3296556"/>
            <wp:effectExtent b="0" l="0" r="0" t="0"/>
            <wp:docPr id="3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240176" cy="329655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numPr>
          <w:ilvl w:val="0"/>
          <w:numId w:val="5"/>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Open command prompt and perform the command shown below to push your local code to code commit repository </w:t>
      </w:r>
    </w:p>
    <w:p w:rsidR="00000000" w:rsidDel="00000000" w:rsidP="00000000" w:rsidRDefault="00000000" w:rsidRPr="00000000" w14:paraId="0000005C">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452813" cy="3360849"/>
            <wp:effectExtent b="0" l="0" r="0" t="0"/>
            <wp:docPr id="6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452813" cy="3360849"/>
                    </a:xfrm>
                    <a:prstGeom prst="rect"/>
                    <a:ln/>
                  </pic:spPr>
                </pic:pic>
              </a:graphicData>
            </a:graphic>
          </wp:inline>
        </w:drawing>
      </w:r>
      <w:r w:rsidDel="00000000" w:rsidR="00000000" w:rsidRPr="00000000">
        <w:rPr>
          <w:rFonts w:ascii="Merriweather" w:cs="Merriweather" w:eastAsia="Merriweather" w:hAnsi="Merriweather"/>
        </w:rPr>
        <w:drawing>
          <wp:inline distB="0" distT="0" distL="0" distR="0">
            <wp:extent cx="3419475" cy="2173705"/>
            <wp:effectExtent b="0" l="0" r="0" t="0"/>
            <wp:docPr id="3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419475" cy="21737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E">
      <w:pP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62">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63">
      <w:pPr>
        <w:rPr>
          <w:rFonts w:ascii="Arial" w:cs="Arial" w:eastAsia="Arial" w:hAnsi="Arial"/>
          <w:sz w:val="28"/>
          <w:szCs w:val="28"/>
          <w:shd w:fill="f8f8f8" w:val="clear"/>
        </w:rPr>
      </w:pPr>
      <w:r w:rsidDel="00000000" w:rsidR="00000000" w:rsidRPr="00000000">
        <w:rPr>
          <w:rFonts w:ascii="Merriweather" w:cs="Merriweather" w:eastAsia="Merriweather" w:hAnsi="Merriweather"/>
          <w:sz w:val="28"/>
          <w:szCs w:val="28"/>
          <w:rtl w:val="0"/>
        </w:rPr>
        <w:t xml:space="preserve">Step 6: </w:t>
      </w:r>
      <w:r w:rsidDel="00000000" w:rsidR="00000000" w:rsidRPr="00000000">
        <w:rPr>
          <w:rFonts w:ascii="Arial" w:cs="Arial" w:eastAsia="Arial" w:hAnsi="Arial"/>
          <w:sz w:val="28"/>
          <w:szCs w:val="28"/>
          <w:shd w:fill="f8f8f8" w:val="clear"/>
          <w:rtl w:val="0"/>
        </w:rPr>
        <w:t xml:space="preserve">Create a CodePipeline</w:t>
      </w:r>
    </w:p>
    <w:p w:rsidR="00000000" w:rsidDel="00000000" w:rsidP="00000000" w:rsidRDefault="00000000" w:rsidRPr="00000000" w14:paraId="00000064">
      <w:pPr>
        <w:pBdr>
          <w:top w:color="auto" w:space="0" w:sz="0" w:val="none"/>
          <w:left w:color="auto" w:space="0" w:sz="0" w:val="none"/>
          <w:bottom w:color="auto" w:space="15" w:sz="0" w:val="none"/>
          <w:right w:color="auto" w:space="0" w:sz="0" w:val="none"/>
        </w:pBdr>
        <w:shd w:fill="f8f8f8" w:val="clear"/>
        <w:spacing w:after="240" w:lineRule="auto"/>
        <w:rPr>
          <w:rFonts w:ascii="Arial" w:cs="Arial" w:eastAsia="Arial" w:hAnsi="Arial"/>
          <w:color w:val="313233"/>
          <w:sz w:val="24"/>
          <w:szCs w:val="24"/>
          <w:shd w:fill="f8f8f8" w:val="clear"/>
        </w:rPr>
      </w:pPr>
      <w:r w:rsidDel="00000000" w:rsidR="00000000" w:rsidRPr="00000000">
        <w:rPr>
          <w:rFonts w:ascii="Arial" w:cs="Arial" w:eastAsia="Arial" w:hAnsi="Arial"/>
          <w:color w:val="313233"/>
          <w:sz w:val="24"/>
          <w:szCs w:val="24"/>
          <w:shd w:fill="f8f8f8" w:val="clear"/>
          <w:rtl w:val="0"/>
        </w:rPr>
        <w:t xml:space="preserve">Create a CodePipeline, which will be used to build, test, and deploy your code every time there is a code change based on release configuration which you have defined. This enables you to rapidly deliver your features and updates to deploy server.</w:t>
      </w:r>
    </w:p>
    <w:p w:rsidR="00000000" w:rsidDel="00000000" w:rsidP="00000000" w:rsidRDefault="00000000" w:rsidRPr="00000000" w14:paraId="00000065">
      <w:pPr>
        <w:pBdr>
          <w:top w:color="auto" w:space="0" w:sz="0" w:val="none"/>
          <w:left w:color="auto" w:space="0" w:sz="0" w:val="none"/>
          <w:bottom w:color="auto" w:space="15" w:sz="0" w:val="none"/>
          <w:right w:color="auto" w:space="0" w:sz="0" w:val="none"/>
        </w:pBdr>
        <w:shd w:fill="f8f8f8" w:val="clear"/>
        <w:spacing w:after="240" w:lineRule="auto"/>
        <w:rPr>
          <w:rFonts w:ascii="Merriweather" w:cs="Merriweather" w:eastAsia="Merriweather" w:hAnsi="Merriweather"/>
        </w:rPr>
      </w:pPr>
      <w:r w:rsidDel="00000000" w:rsidR="00000000" w:rsidRPr="00000000">
        <w:rPr>
          <w:rFonts w:ascii="Arial" w:cs="Arial" w:eastAsia="Arial" w:hAnsi="Arial"/>
          <w:color w:val="313233"/>
          <w:sz w:val="24"/>
          <w:szCs w:val="24"/>
          <w:shd w:fill="f8f8f8" w:val="clear"/>
          <w:rtl w:val="0"/>
        </w:rPr>
        <w:t xml:space="preserve">a. Go to CodePipeline service, click on “create pipeline” and name it accordingly</w:t>
      </w:r>
      <w:r w:rsidDel="00000000" w:rsidR="00000000" w:rsidRPr="00000000">
        <w:rPr>
          <w:rtl w:val="0"/>
        </w:rPr>
      </w:r>
    </w:p>
    <w:p w:rsidR="00000000" w:rsidDel="00000000" w:rsidP="00000000" w:rsidRDefault="00000000" w:rsidRPr="00000000" w14:paraId="00000066">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645303" cy="2405219"/>
            <wp:effectExtent b="0" l="0" r="0" t="0"/>
            <wp:docPr id="4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645303" cy="240521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8">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700463" cy="2816281"/>
            <wp:effectExtent b="0" l="0" r="0" t="0"/>
            <wp:docPr id="4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700463" cy="281628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A">
      <w:pP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Step 7 : Commit the changes and update your app</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Merriweather" w:cs="Merriweather" w:eastAsia="Merriweather" w:hAnsi="Merriweather"/>
          <w:i w:val="0"/>
          <w:smallCaps w:val="0"/>
          <w:strike w:val="0"/>
          <w:color w:val="313233"/>
          <w:sz w:val="24"/>
          <w:szCs w:val="24"/>
          <w:u w:val="none"/>
          <w:shd w:fill="auto" w:val="clear"/>
          <w:vertAlign w:val="baseline"/>
        </w:rPr>
      </w:pPr>
      <w:r w:rsidDel="00000000" w:rsidR="00000000" w:rsidRPr="00000000">
        <w:rPr>
          <w:rFonts w:ascii="Merriweather" w:cs="Merriweather" w:eastAsia="Merriweather" w:hAnsi="Merriweather"/>
          <w:i w:val="0"/>
          <w:smallCaps w:val="0"/>
          <w:strike w:val="0"/>
          <w:color w:val="313233"/>
          <w:sz w:val="24"/>
          <w:szCs w:val="24"/>
          <w:u w:val="none"/>
          <w:shd w:fill="auto" w:val="clear"/>
          <w:vertAlign w:val="baseline"/>
          <w:rtl w:val="0"/>
        </w:rPr>
        <w:t xml:space="preserve">You can revise your code and commit the changes to the repository. CodePipeline will detect your updated sample code and then automatically initiate deploying it to your EC2 instance via Elastic Beanstalk.</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i w:val="0"/>
          <w:smallCaps w:val="0"/>
          <w:strike w:val="0"/>
          <w:color w:val="313233"/>
          <w:sz w:val="24"/>
          <w:szCs w:val="24"/>
          <w:u w:val="none"/>
          <w:shd w:fill="auto" w:val="clear"/>
          <w:vertAlign w:val="baseline"/>
          <w:rtl w:val="0"/>
        </w:rPr>
        <w:t xml:space="preserve">Let’s update your index.html page, commit changes, and after some time, you will see the pipeline being updated. It will automatically pull the updated code and will start reflecting the changes.</w:t>
      </w:r>
      <w:r w:rsidDel="00000000" w:rsidR="00000000" w:rsidRPr="00000000">
        <w:rPr>
          <w:rtl w:val="0"/>
        </w:rPr>
      </w:r>
    </w:p>
    <w:p w:rsidR="00000000" w:rsidDel="00000000" w:rsidP="00000000" w:rsidRDefault="00000000" w:rsidRPr="00000000" w14:paraId="0000006E">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872104" cy="2317471"/>
            <wp:effectExtent b="0" l="0" r="0" t="0"/>
            <wp:docPr id="4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872104" cy="231747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3452813" cy="3360849"/>
            <wp:effectExtent b="0" l="0" r="0" t="0"/>
            <wp:docPr id="4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452813" cy="336084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041648" cy="2754020"/>
            <wp:effectExtent b="0" l="0" r="0" t="0"/>
            <wp:docPr id="5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041648" cy="27540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2">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119563" cy="3165647"/>
            <wp:effectExtent b="0" l="0" r="0" t="0"/>
            <wp:docPr id="5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4119563" cy="316564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4">
      <w:pP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6">
      <w:pPr>
        <w:rPr>
          <w:rFonts w:ascii="Merriweather" w:cs="Merriweather" w:eastAsia="Merriweather" w:hAnsi="Merriweather"/>
        </w:rPr>
      </w:pPr>
      <w:r w:rsidDel="00000000" w:rsidR="00000000" w:rsidRPr="00000000">
        <w:rPr>
          <w:rtl w:val="0"/>
        </w:rPr>
      </w:r>
    </w:p>
    <w:sectPr>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931F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931F6"/>
    <w:rPr>
      <w:rFonts w:ascii="Tahoma" w:cs="Tahoma" w:hAnsi="Tahoma"/>
      <w:sz w:val="16"/>
      <w:szCs w:val="16"/>
    </w:rPr>
  </w:style>
  <w:style w:type="character" w:styleId="Hyperlink">
    <w:name w:val="Hyperlink"/>
    <w:basedOn w:val="DefaultParagraphFont"/>
    <w:uiPriority w:val="99"/>
    <w:unhideWhenUsed w:val="1"/>
    <w:rsid w:val="0090226F"/>
    <w:rPr>
      <w:color w:val="0000ff" w:themeColor="hyperlink"/>
      <w:u w:val="single"/>
    </w:rPr>
  </w:style>
  <w:style w:type="paragraph" w:styleId="NormalWeb">
    <w:name w:val="Normal (Web)"/>
    <w:basedOn w:val="Normal"/>
    <w:uiPriority w:val="99"/>
    <w:semiHidden w:val="1"/>
    <w:unhideWhenUsed w:val="1"/>
    <w:rsid w:val="00BC654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8.png"/><Relationship Id="rId42" Type="http://schemas.openxmlformats.org/officeDocument/2006/relationships/image" Target="media/image29.png"/><Relationship Id="rId41" Type="http://schemas.openxmlformats.org/officeDocument/2006/relationships/image" Target="media/image12.png"/><Relationship Id="rId22" Type="http://schemas.openxmlformats.org/officeDocument/2006/relationships/image" Target="media/image23.png"/><Relationship Id="rId21" Type="http://schemas.openxmlformats.org/officeDocument/2006/relationships/image" Target="media/image35.png"/><Relationship Id="rId43" Type="http://schemas.openxmlformats.org/officeDocument/2006/relationships/footer" Target="footer1.xml"/><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png"/><Relationship Id="rId7" Type="http://schemas.openxmlformats.org/officeDocument/2006/relationships/hyperlink" Target="https://docs.aws.amazon.com/elasticbeanstalk/latest/dg/tutorials.html" TargetMode="External"/><Relationship Id="rId8" Type="http://schemas.openxmlformats.org/officeDocument/2006/relationships/image" Target="media/image4.png"/><Relationship Id="rId31" Type="http://schemas.openxmlformats.org/officeDocument/2006/relationships/image" Target="media/image26.png"/><Relationship Id="rId30" Type="http://schemas.openxmlformats.org/officeDocument/2006/relationships/image" Target="media/image20.png"/><Relationship Id="rId11" Type="http://schemas.openxmlformats.org/officeDocument/2006/relationships/image" Target="media/image3.png"/><Relationship Id="rId33" Type="http://schemas.openxmlformats.org/officeDocument/2006/relationships/image" Target="media/image32.png"/><Relationship Id="rId10" Type="http://schemas.openxmlformats.org/officeDocument/2006/relationships/image" Target="media/image6.png"/><Relationship Id="rId32" Type="http://schemas.openxmlformats.org/officeDocument/2006/relationships/image" Target="media/image2.png"/><Relationship Id="rId13" Type="http://schemas.openxmlformats.org/officeDocument/2006/relationships/image" Target="media/image11.png"/><Relationship Id="rId35" Type="http://schemas.openxmlformats.org/officeDocument/2006/relationships/image" Target="media/image31.png"/><Relationship Id="rId12" Type="http://schemas.openxmlformats.org/officeDocument/2006/relationships/image" Target="media/image5.png"/><Relationship Id="rId34" Type="http://schemas.openxmlformats.org/officeDocument/2006/relationships/image" Target="media/image1.png"/><Relationship Id="rId15" Type="http://schemas.openxmlformats.org/officeDocument/2006/relationships/image" Target="media/image17.png"/><Relationship Id="rId37" Type="http://schemas.openxmlformats.org/officeDocument/2006/relationships/image" Target="media/image13.png"/><Relationship Id="rId14" Type="http://schemas.openxmlformats.org/officeDocument/2006/relationships/image" Target="media/image16.png"/><Relationship Id="rId36" Type="http://schemas.openxmlformats.org/officeDocument/2006/relationships/image" Target="media/image33.png"/><Relationship Id="rId17" Type="http://schemas.openxmlformats.org/officeDocument/2006/relationships/image" Target="media/image21.png"/><Relationship Id="rId39" Type="http://schemas.openxmlformats.org/officeDocument/2006/relationships/image" Target="media/image34.png"/><Relationship Id="rId16" Type="http://schemas.openxmlformats.org/officeDocument/2006/relationships/image" Target="media/image10.png"/><Relationship Id="rId38"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tqJ87TJ+dy+mftOyq+1ZenrsWg==">CgMxLjA4AGolChRzdWdnZXN0Lmtod3hkcWdnZ3pvdhINU2Frc2hpIFNhd2FudGolChRzdWdnZXN0LmIwZXEyYjd4bHdxbhINU2Frc2hpIFNhd2FudGolChRzdWdnZXN0Lms5N2k4emN2MmZschINU2Frc2hpIFNhd2FudHIhMTNYMUVyeHgwWGRkaWxCXzVyNldjNGNjR1hsS1A1bW1C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2024-02-03T04:23:00Z</dcterms:created>
  <dc:creator>USer</dc:creator>
</cp:coreProperties>
</file>