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ACA6" w14:textId="31AF1152" w:rsidR="004A4527" w:rsidRPr="004A4527" w:rsidRDefault="004A4527" w:rsidP="004A4527">
      <w:pPr>
        <w:shd w:val="clear" w:color="auto" w:fill="FFFFFF"/>
        <w:spacing w:after="0" w:line="360" w:lineRule="auto"/>
        <w:rPr>
          <w:rFonts w:ascii="Arial" w:eastAsia="Times New Roman" w:hAnsi="Arial" w:cs="Arial"/>
          <w:sz w:val="54"/>
          <w:szCs w:val="54"/>
          <w:lang w:eastAsia="en-IN"/>
        </w:rPr>
      </w:pPr>
      <w:r w:rsidRPr="004A4527">
        <w:rPr>
          <w:rFonts w:ascii="Arial" w:eastAsia="Times New Roman" w:hAnsi="Arial" w:cs="Arial"/>
          <w:sz w:val="54"/>
          <w:szCs w:val="54"/>
          <w:lang w:eastAsia="en-IN"/>
        </w:rPr>
        <w:t>Day 15</w:t>
      </w:r>
    </w:p>
    <w:p w14:paraId="424B1A09" w14:textId="77777777" w:rsidR="004A4527" w:rsidRDefault="004A4527" w:rsidP="004A4527">
      <w:pPr>
        <w:shd w:val="clear" w:color="auto" w:fill="FFFFFF"/>
        <w:spacing w:after="0" w:line="360" w:lineRule="auto"/>
        <w:rPr>
          <w:rFonts w:ascii="Arial" w:eastAsia="Times New Roman" w:hAnsi="Arial" w:cs="Arial"/>
          <w:sz w:val="42"/>
          <w:szCs w:val="42"/>
          <w:lang w:eastAsia="en-IN"/>
        </w:rPr>
      </w:pPr>
      <w:r w:rsidRPr="004A4527">
        <w:rPr>
          <w:rFonts w:ascii="Arial" w:eastAsia="Times New Roman" w:hAnsi="Arial" w:cs="Arial"/>
          <w:sz w:val="42"/>
          <w:szCs w:val="42"/>
          <w:lang w:eastAsia="en-IN"/>
        </w:rPr>
        <w:t>DIY</w:t>
      </w:r>
    </w:p>
    <w:p w14:paraId="1C4CA928" w14:textId="1F4C043B" w:rsidR="004A4527" w:rsidRPr="004A4527" w:rsidRDefault="004A4527" w:rsidP="004A4527">
      <w:pPr>
        <w:shd w:val="clear" w:color="auto" w:fill="FFFFFF"/>
        <w:spacing w:after="0" w:line="360" w:lineRule="auto"/>
        <w:rPr>
          <w:rFonts w:ascii="Arial" w:eastAsia="Times New Roman" w:hAnsi="Arial" w:cs="Arial"/>
          <w:sz w:val="42"/>
          <w:szCs w:val="42"/>
          <w:lang w:eastAsia="en-IN"/>
        </w:rPr>
      </w:pPr>
      <w:r w:rsidRPr="004A4527">
        <w:rPr>
          <w:rFonts w:ascii="Arial" w:eastAsia="Times New Roman" w:hAnsi="Arial" w:cs="Arial"/>
          <w:sz w:val="31"/>
          <w:szCs w:val="31"/>
          <w:lang w:eastAsia="en-IN"/>
        </w:rPr>
        <w:t>Q1.</w:t>
      </w:r>
    </w:p>
    <w:p w14:paraId="4F67E68B" w14:textId="68BEA78D" w:rsidR="004A4527" w:rsidRPr="004A4527" w:rsidRDefault="004A4527" w:rsidP="004A4527">
      <w:pPr>
        <w:shd w:val="clear" w:color="auto" w:fill="FFFFFF"/>
        <w:spacing w:after="0" w:line="360" w:lineRule="auto"/>
        <w:rPr>
          <w:rFonts w:ascii="Arial" w:eastAsia="Times New Roman" w:hAnsi="Arial" w:cs="Arial"/>
          <w:sz w:val="31"/>
          <w:szCs w:val="31"/>
          <w:lang w:eastAsia="en-IN"/>
        </w:rPr>
      </w:pPr>
      <w:r w:rsidRPr="004A4527">
        <w:rPr>
          <w:rFonts w:ascii="Arial" w:eastAsia="Times New Roman" w:hAnsi="Arial" w:cs="Arial"/>
          <w:sz w:val="31"/>
          <w:szCs w:val="31"/>
          <w:lang w:eastAsia="en-IN"/>
        </w:rPr>
        <w:t>How to create Amazon EFS Replication?</w:t>
      </w:r>
    </w:p>
    <w:p w14:paraId="1CAE2AE0" w14:textId="56329380" w:rsidR="004A4527" w:rsidRPr="004A4527" w:rsidRDefault="004A4527" w:rsidP="004A4527">
      <w:pPr>
        <w:shd w:val="clear" w:color="auto" w:fill="FFFFFF"/>
        <w:spacing w:after="0" w:line="360" w:lineRule="auto"/>
        <w:rPr>
          <w:rFonts w:ascii="Arial" w:eastAsia="Times New Roman" w:hAnsi="Arial" w:cs="Arial"/>
          <w:sz w:val="31"/>
          <w:szCs w:val="31"/>
          <w:lang w:eastAsia="en-IN"/>
        </w:rPr>
      </w:pPr>
      <w:r w:rsidRPr="004A4527">
        <w:rPr>
          <w:rFonts w:ascii="Arial" w:eastAsia="Times New Roman" w:hAnsi="Arial" w:cs="Arial"/>
          <w:sz w:val="31"/>
          <w:szCs w:val="31"/>
          <w:lang w:eastAsia="en-IN"/>
        </w:rPr>
        <w:t>Objective:</w:t>
      </w:r>
    </w:p>
    <w:p w14:paraId="4A5379AB" w14:textId="752EB5A5" w:rsidR="004A4527" w:rsidRPr="004A4527" w:rsidRDefault="004A4527" w:rsidP="004A452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4A4527">
        <w:rPr>
          <w:rFonts w:ascii="Arial" w:eastAsia="Times New Roman" w:hAnsi="Arial" w:cs="Arial"/>
          <w:sz w:val="27"/>
          <w:szCs w:val="27"/>
          <w:lang w:eastAsia="en-IN"/>
        </w:rPr>
        <w:t xml:space="preserve">To use Amazon EFS replication to create a replica of your Amazon </w:t>
      </w:r>
    </w:p>
    <w:p w14:paraId="7F6F637E" w14:textId="1BFB6A96" w:rsidR="004A4527" w:rsidRDefault="004A4527" w:rsidP="004A452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4A4527">
        <w:rPr>
          <w:rFonts w:ascii="Arial" w:eastAsia="Times New Roman" w:hAnsi="Arial" w:cs="Arial"/>
          <w:sz w:val="27"/>
          <w:szCs w:val="27"/>
          <w:lang w:eastAsia="en-IN"/>
        </w:rPr>
        <w:t>EFS file system in the AWS Region of your preference</w:t>
      </w:r>
    </w:p>
    <w:p w14:paraId="1734C8D9" w14:textId="77777777" w:rsidR="004A4527" w:rsidRPr="004A4527" w:rsidRDefault="004A4527" w:rsidP="004A452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7"/>
          <w:szCs w:val="27"/>
          <w:lang w:eastAsia="en-IN"/>
        </w:rPr>
      </w:pPr>
    </w:p>
    <w:p w14:paraId="6F48D8D3" w14:textId="77777777" w:rsidR="004A4527" w:rsidRPr="004A4527" w:rsidRDefault="004A4527" w:rsidP="004A4527">
      <w:pPr>
        <w:shd w:val="clear" w:color="auto" w:fill="FFFFFF"/>
        <w:spacing w:after="0" w:line="360" w:lineRule="auto"/>
        <w:rPr>
          <w:rFonts w:ascii="Arial" w:eastAsia="Times New Roman" w:hAnsi="Arial" w:cs="Arial"/>
          <w:sz w:val="31"/>
          <w:szCs w:val="31"/>
          <w:lang w:eastAsia="en-IN"/>
        </w:rPr>
      </w:pPr>
      <w:r w:rsidRPr="004A4527">
        <w:rPr>
          <w:rFonts w:ascii="Arial" w:eastAsia="Times New Roman" w:hAnsi="Arial" w:cs="Arial"/>
          <w:sz w:val="31"/>
          <w:szCs w:val="31"/>
          <w:lang w:eastAsia="en-IN"/>
        </w:rPr>
        <w:t>Background:</w:t>
      </w:r>
    </w:p>
    <w:p w14:paraId="66338753" w14:textId="5F09E3D4" w:rsidR="004A4527" w:rsidRPr="004A4527" w:rsidRDefault="004A4527" w:rsidP="004A452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4A4527">
        <w:rPr>
          <w:rFonts w:ascii="Arial" w:eastAsia="Times New Roman" w:hAnsi="Arial" w:cs="Arial"/>
          <w:sz w:val="27"/>
          <w:szCs w:val="27"/>
          <w:lang w:eastAsia="en-IN"/>
        </w:rPr>
        <w:t xml:space="preserve">When you enable replication on an EFS file system, Amazon EFS </w:t>
      </w:r>
    </w:p>
    <w:p w14:paraId="2A3AC921" w14:textId="018BC28A" w:rsidR="004A4527" w:rsidRPr="004A4527" w:rsidRDefault="004A4527" w:rsidP="004A452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4A4527">
        <w:rPr>
          <w:rFonts w:ascii="Arial" w:eastAsia="Times New Roman" w:hAnsi="Arial" w:cs="Arial"/>
          <w:sz w:val="27"/>
          <w:szCs w:val="27"/>
          <w:lang w:eastAsia="en-IN"/>
        </w:rPr>
        <w:t xml:space="preserve">automatically and transparently replicates the data and metadata on the source file  system  to  a  new  destination  EFS  file  system.  </w:t>
      </w:r>
      <w:proofErr w:type="gramStart"/>
      <w:r w:rsidRPr="004A4527">
        <w:rPr>
          <w:rFonts w:ascii="Arial" w:eastAsia="Times New Roman" w:hAnsi="Arial" w:cs="Arial"/>
          <w:sz w:val="27"/>
          <w:szCs w:val="27"/>
          <w:lang w:eastAsia="en-IN"/>
        </w:rPr>
        <w:t>To  manage</w:t>
      </w:r>
      <w:proofErr w:type="gramEnd"/>
      <w:r w:rsidRPr="004A4527">
        <w:rPr>
          <w:rFonts w:ascii="Arial" w:eastAsia="Times New Roman" w:hAnsi="Arial" w:cs="Arial"/>
          <w:sz w:val="27"/>
          <w:szCs w:val="27"/>
          <w:lang w:eastAsia="en-IN"/>
        </w:rPr>
        <w:t xml:space="preserve">  the  process  of creating  the  destination file system  and  keeping  it  synced with  the source  file system, Amazon EFS uses a replication configuration.</w:t>
      </w:r>
    </w:p>
    <w:p w14:paraId="1FBB97A4" w14:textId="0FE46739" w:rsidR="004A4527" w:rsidRPr="004A4527" w:rsidRDefault="004A4527" w:rsidP="004A452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4A4527">
        <w:rPr>
          <w:rFonts w:ascii="Arial" w:eastAsia="Times New Roman" w:hAnsi="Arial" w:cs="Arial"/>
          <w:sz w:val="27"/>
          <w:szCs w:val="27"/>
          <w:lang w:eastAsia="en-IN"/>
        </w:rPr>
        <w:t>Amazon  EFS</w:t>
      </w:r>
      <w:proofErr w:type="gramEnd"/>
      <w:r w:rsidRPr="004A4527">
        <w:rPr>
          <w:rFonts w:ascii="Arial" w:eastAsia="Times New Roman" w:hAnsi="Arial" w:cs="Arial"/>
          <w:sz w:val="27"/>
          <w:szCs w:val="27"/>
          <w:lang w:eastAsia="en-IN"/>
        </w:rPr>
        <w:t xml:space="preserve">  automatically  keeps  the  source  and  destination  file  systems synchronized.  </w:t>
      </w:r>
      <w:proofErr w:type="gramStart"/>
      <w:r w:rsidRPr="004A4527">
        <w:rPr>
          <w:rFonts w:ascii="Arial" w:eastAsia="Times New Roman" w:hAnsi="Arial" w:cs="Arial"/>
          <w:sz w:val="27"/>
          <w:szCs w:val="27"/>
          <w:lang w:eastAsia="en-IN"/>
        </w:rPr>
        <w:t>Amazon  EFS</w:t>
      </w:r>
      <w:proofErr w:type="gramEnd"/>
      <w:r w:rsidRPr="004A4527">
        <w:rPr>
          <w:rFonts w:ascii="Arial" w:eastAsia="Times New Roman" w:hAnsi="Arial" w:cs="Arial"/>
          <w:sz w:val="27"/>
          <w:szCs w:val="27"/>
          <w:lang w:eastAsia="en-IN"/>
        </w:rPr>
        <w:t xml:space="preserve">  replication  is  continual  and  designed  to  provide  a recovery point objective (RPO) and a recovery time </w:t>
      </w:r>
    </w:p>
    <w:p w14:paraId="7AB52054" w14:textId="77777777" w:rsidR="004A4527" w:rsidRPr="004A4527" w:rsidRDefault="004A4527" w:rsidP="004A452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7"/>
          <w:szCs w:val="27"/>
          <w:lang w:eastAsia="en-IN"/>
        </w:rPr>
      </w:pPr>
      <w:r w:rsidRPr="004A4527">
        <w:rPr>
          <w:rFonts w:ascii="Arial" w:eastAsia="Times New Roman" w:hAnsi="Arial" w:cs="Arial"/>
          <w:sz w:val="27"/>
          <w:szCs w:val="27"/>
          <w:lang w:eastAsia="en-IN"/>
        </w:rPr>
        <w:t xml:space="preserve">objective (RTO) of minutes. </w:t>
      </w:r>
    </w:p>
    <w:p w14:paraId="2C038115" w14:textId="0FC07AD2" w:rsidR="004A4527" w:rsidRPr="004A4527" w:rsidRDefault="004A4527" w:rsidP="004A4527">
      <w:pPr>
        <w:shd w:val="clear" w:color="auto" w:fill="FFFFFF"/>
        <w:spacing w:after="0" w:line="360" w:lineRule="auto"/>
        <w:rPr>
          <w:rFonts w:ascii="Arial" w:eastAsia="Times New Roman" w:hAnsi="Arial" w:cs="Arial"/>
          <w:sz w:val="27"/>
          <w:szCs w:val="27"/>
          <w:lang w:eastAsia="en-IN"/>
        </w:rPr>
      </w:pPr>
      <w:proofErr w:type="gramStart"/>
      <w:r w:rsidRPr="004A4527">
        <w:rPr>
          <w:rFonts w:ascii="Arial" w:eastAsia="Times New Roman" w:hAnsi="Arial" w:cs="Arial"/>
          <w:sz w:val="27"/>
          <w:szCs w:val="27"/>
          <w:lang w:eastAsia="en-IN"/>
        </w:rPr>
        <w:t>These  features</w:t>
      </w:r>
      <w:proofErr w:type="gramEnd"/>
      <w:r w:rsidRPr="004A4527">
        <w:rPr>
          <w:rFonts w:ascii="Arial" w:eastAsia="Times New Roman" w:hAnsi="Arial" w:cs="Arial"/>
          <w:sz w:val="27"/>
          <w:szCs w:val="27"/>
          <w:lang w:eastAsia="en-IN"/>
        </w:rPr>
        <w:t xml:space="preserve">  should  assist  you  in  meeting  your  compliance  and  business continuity goals.</w:t>
      </w:r>
    </w:p>
    <w:p w14:paraId="700FED0F" w14:textId="77777777" w:rsidR="004A4527" w:rsidRDefault="004A4527"/>
    <w:p w14:paraId="24AEFBFB" w14:textId="6D945F10" w:rsidR="004A4527" w:rsidRPr="004A4527" w:rsidRDefault="004A4527">
      <w:pPr>
        <w:rPr>
          <w:sz w:val="36"/>
          <w:szCs w:val="36"/>
        </w:rPr>
      </w:pPr>
      <w:r w:rsidRPr="004A4527">
        <w:rPr>
          <w:sz w:val="36"/>
          <w:szCs w:val="36"/>
        </w:rPr>
        <w:t>Solution –</w:t>
      </w:r>
    </w:p>
    <w:p w14:paraId="4EF2C76B" w14:textId="065B6A8F" w:rsidR="004A4527" w:rsidRDefault="004A4527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BE09839" wp14:editId="33E68F6D">
            <wp:extent cx="5731510" cy="3237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3A91E" w14:textId="77777777" w:rsidR="004A4527" w:rsidRDefault="004A4527"/>
    <w:p w14:paraId="70230D30" w14:textId="194BD472" w:rsidR="004A4527" w:rsidRDefault="004A4527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EE20A3D" wp14:editId="744496D5">
            <wp:extent cx="5731510" cy="3237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1C64D" w14:textId="6983EC64" w:rsidR="004A4527" w:rsidRDefault="004A4527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FCE51CF" wp14:editId="4363FAAC">
            <wp:extent cx="5731510" cy="3237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4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27"/>
    <w:rsid w:val="004A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460E"/>
  <w15:chartTrackingRefBased/>
  <w15:docId w15:val="{394D9D03-24BC-4FE4-A93B-FA9FBD95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0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Kawale</dc:creator>
  <cp:keywords/>
  <dc:description/>
  <cp:lastModifiedBy>Swagata Kawale</cp:lastModifiedBy>
  <cp:revision>1</cp:revision>
  <dcterms:created xsi:type="dcterms:W3CDTF">2023-03-04T09:36:00Z</dcterms:created>
  <dcterms:modified xsi:type="dcterms:W3CDTF">2023-03-04T09:43:00Z</dcterms:modified>
</cp:coreProperties>
</file>