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6014" w:rsidRPr="00496014" w:rsidRDefault="00496014" w:rsidP="00496014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44"/>
          <w:szCs w:val="44"/>
          <w:lang w:eastAsia="en-IN"/>
        </w:rPr>
      </w:pPr>
    </w:p>
    <w:p w:rsidR="00D74CDA" w:rsidRPr="00496014" w:rsidRDefault="00496014" w:rsidP="00D74CDA">
      <w:pPr>
        <w:shd w:val="clear" w:color="auto" w:fill="FFFFFF"/>
        <w:spacing w:after="0" w:line="276" w:lineRule="auto"/>
        <w:jc w:val="center"/>
        <w:rPr>
          <w:rFonts w:ascii="Arial" w:eastAsia="Times New Roman" w:hAnsi="Arial" w:cs="Times New Roman"/>
          <w:sz w:val="56"/>
          <w:szCs w:val="56"/>
          <w:lang w:eastAsia="en-IN"/>
        </w:rPr>
      </w:pPr>
      <w:r w:rsidRPr="00496014">
        <w:rPr>
          <w:rFonts w:ascii="Arial" w:eastAsia="Times New Roman" w:hAnsi="Arial" w:cs="Times New Roman"/>
          <w:sz w:val="56"/>
          <w:szCs w:val="56"/>
          <w:lang w:eastAsia="en-IN"/>
        </w:rPr>
        <w:t>Day17</w:t>
      </w:r>
    </w:p>
    <w:p w:rsidR="00496014" w:rsidRPr="00496014" w:rsidRDefault="00496014" w:rsidP="00D74CDA">
      <w:pPr>
        <w:shd w:val="clear" w:color="auto" w:fill="FFFFFF"/>
        <w:spacing w:after="0" w:line="360" w:lineRule="auto"/>
        <w:jc w:val="center"/>
        <w:rPr>
          <w:rFonts w:ascii="Arial" w:eastAsia="Times New Roman" w:hAnsi="Arial" w:cs="Times New Roman"/>
          <w:sz w:val="52"/>
          <w:szCs w:val="52"/>
          <w:lang w:eastAsia="en-IN"/>
        </w:rPr>
      </w:pPr>
      <w:r w:rsidRPr="00496014">
        <w:rPr>
          <w:rFonts w:ascii="Arial" w:eastAsia="Times New Roman" w:hAnsi="Arial" w:cs="Times New Roman"/>
          <w:sz w:val="52"/>
          <w:szCs w:val="52"/>
          <w:lang w:eastAsia="en-IN"/>
        </w:rPr>
        <w:t>DIY</w:t>
      </w:r>
    </w:p>
    <w:p w:rsidR="00496014" w:rsidRPr="00496014" w:rsidRDefault="00496014" w:rsidP="00B242D5">
      <w:pPr>
        <w:shd w:val="clear" w:color="auto" w:fill="FFFFFF"/>
        <w:spacing w:after="0" w:line="360" w:lineRule="auto"/>
        <w:rPr>
          <w:rFonts w:ascii="Arial" w:eastAsia="Times New Roman" w:hAnsi="Arial" w:cs="Times New Roman"/>
          <w:sz w:val="38"/>
          <w:szCs w:val="38"/>
          <w:lang w:eastAsia="en-IN"/>
        </w:rPr>
      </w:pP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Q1.How</w:t>
      </w:r>
      <w:r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T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o</w:t>
      </w:r>
      <w:r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Enable</w:t>
      </w:r>
      <w:r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S3Intelligent-Tiering</w:t>
      </w:r>
      <w:r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Archive</w:t>
      </w:r>
      <w:r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Access</w:t>
      </w:r>
      <w:r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A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nd</w:t>
      </w:r>
      <w:r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Deep</w:t>
      </w:r>
      <w:r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Archive</w:t>
      </w:r>
      <w:r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Access</w:t>
      </w:r>
      <w:r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tiers</w:t>
      </w:r>
    </w:p>
    <w:p w:rsidR="00496014" w:rsidRPr="00496014" w:rsidRDefault="00496014" w:rsidP="00B242D5">
      <w:pPr>
        <w:shd w:val="clear" w:color="auto" w:fill="FFFFFF"/>
        <w:spacing w:after="0" w:line="360" w:lineRule="auto"/>
        <w:rPr>
          <w:rFonts w:ascii="Arial" w:eastAsia="Times New Roman" w:hAnsi="Arial" w:cs="Times New Roman"/>
          <w:sz w:val="38"/>
          <w:szCs w:val="38"/>
          <w:lang w:eastAsia="en-IN"/>
        </w:rPr>
      </w:pP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Background:</w:t>
      </w:r>
    </w:p>
    <w:p w:rsidR="00496014" w:rsidRPr="00B242D5" w:rsidRDefault="00496014" w:rsidP="00B242D5">
      <w:pPr>
        <w:shd w:val="clear" w:color="auto" w:fill="FFFFFF"/>
        <w:spacing w:after="0" w:line="360" w:lineRule="auto"/>
        <w:rPr>
          <w:rFonts w:ascii="Arial" w:eastAsia="Times New Roman" w:hAnsi="Arial" w:cs="Times New Roman"/>
          <w:sz w:val="38"/>
          <w:szCs w:val="38"/>
          <w:lang w:eastAsia="en-IN"/>
        </w:rPr>
      </w:pP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To get the lowest storage cost on data that can be accessed in</w:t>
      </w:r>
      <w:r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minutes  to  hours,  you  can  activate  one  or  both  of  the  archive  access  tiers  by</w:t>
      </w:r>
      <w:r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creating</w:t>
      </w:r>
      <w:r w:rsidR="00B242D5"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a</w:t>
      </w:r>
      <w:r w:rsidR="00B242D5"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bucket,prefix,or</w:t>
      </w:r>
      <w:r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object</w:t>
      </w:r>
      <w:r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tag</w:t>
      </w:r>
      <w:r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level</w:t>
      </w:r>
      <w:r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configuration</w:t>
      </w:r>
      <w:r w:rsidR="00B242D5"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using</w:t>
      </w:r>
      <w:r w:rsidR="00B242D5"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the</w:t>
      </w:r>
      <w:r w:rsidR="00B242D5"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AWS</w:t>
      </w:r>
      <w:r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Management</w:t>
      </w:r>
      <w:r w:rsidR="00B242D5"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Console,</w:t>
      </w:r>
      <w:r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AWS</w:t>
      </w:r>
      <w:r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CLI,</w:t>
      </w:r>
      <w:r w:rsidRPr="00B242D5">
        <w:rPr>
          <w:rFonts w:ascii="Arial" w:eastAsia="Times New Roman" w:hAnsi="Arial" w:cs="Times New Roman"/>
          <w:sz w:val="38"/>
          <w:szCs w:val="38"/>
          <w:lang w:eastAsia="en-IN"/>
        </w:rPr>
        <w:t>O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r</w:t>
      </w:r>
      <w:r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Amazon S3</w:t>
      </w:r>
      <w:r w:rsidRPr="00B242D5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Pr="00496014">
        <w:rPr>
          <w:rFonts w:ascii="Arial" w:eastAsia="Times New Roman" w:hAnsi="Arial" w:cs="Times New Roman"/>
          <w:sz w:val="38"/>
          <w:szCs w:val="38"/>
          <w:lang w:eastAsia="en-IN"/>
        </w:rPr>
        <w:t>API.</w:t>
      </w:r>
    </w:p>
    <w:p w:rsidR="00526125" w:rsidRDefault="00B242D5" w:rsidP="00B242D5">
      <w:pPr>
        <w:shd w:val="clear" w:color="auto" w:fill="FFFFFF"/>
        <w:spacing w:after="0" w:line="276" w:lineRule="auto"/>
        <w:rPr>
          <w:rFonts w:ascii="Arial" w:eastAsia="Times New Roman" w:hAnsi="Arial" w:cs="Times New Roman"/>
          <w:sz w:val="40"/>
          <w:szCs w:val="40"/>
          <w:lang w:eastAsia="en-IN"/>
        </w:rPr>
      </w:pPr>
      <w:r w:rsidRPr="00B242D5">
        <w:rPr>
          <w:rFonts w:ascii="Arial" w:eastAsia="Times New Roman" w:hAnsi="Arial" w:cs="Times New Roman"/>
          <w:sz w:val="40"/>
          <w:szCs w:val="40"/>
          <w:lang w:eastAsia="en-IN"/>
        </w:rPr>
        <w:t>Solution-</w:t>
      </w:r>
      <w:r w:rsidR="00526125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1510" cy="3227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2D5" w:rsidRPr="00B242D5" w:rsidRDefault="00B242D5" w:rsidP="00526125">
      <w:pPr>
        <w:shd w:val="clear" w:color="auto" w:fill="FFFFFF"/>
        <w:spacing w:after="0" w:line="276" w:lineRule="auto"/>
        <w:rPr>
          <w:rFonts w:ascii="Arial" w:eastAsia="Times New Roman" w:hAnsi="Arial" w:cs="Arial"/>
          <w:sz w:val="38"/>
          <w:szCs w:val="38"/>
          <w:lang w:eastAsia="en-IN"/>
        </w:rPr>
      </w:pPr>
      <w:r w:rsidRPr="00B242D5">
        <w:rPr>
          <w:rFonts w:ascii="Arial" w:eastAsia="Times New Roman" w:hAnsi="Arial" w:cs="Arial"/>
          <w:sz w:val="38"/>
          <w:szCs w:val="38"/>
          <w:lang w:eastAsia="en-IN"/>
        </w:rPr>
        <w:lastRenderedPageBreak/>
        <w:t>Q2.How to restore objects from the S3 Intelligent-Tiering Archive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B242D5">
        <w:rPr>
          <w:rFonts w:ascii="Arial" w:eastAsia="Times New Roman" w:hAnsi="Arial" w:cs="Arial"/>
          <w:sz w:val="38"/>
          <w:szCs w:val="38"/>
          <w:lang w:eastAsia="en-IN"/>
        </w:rPr>
        <w:t>Access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 xml:space="preserve"> a</w:t>
      </w:r>
      <w:r w:rsidRPr="00B242D5">
        <w:rPr>
          <w:rFonts w:ascii="Arial" w:eastAsia="Times New Roman" w:hAnsi="Arial" w:cs="Arial"/>
          <w:sz w:val="38"/>
          <w:szCs w:val="38"/>
          <w:lang w:eastAsia="en-IN"/>
        </w:rPr>
        <w:t>nd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B242D5">
        <w:rPr>
          <w:rFonts w:ascii="Arial" w:eastAsia="Times New Roman" w:hAnsi="Arial" w:cs="Arial"/>
          <w:sz w:val="38"/>
          <w:szCs w:val="38"/>
          <w:lang w:eastAsia="en-IN"/>
        </w:rPr>
        <w:t>Deep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B242D5">
        <w:rPr>
          <w:rFonts w:ascii="Arial" w:eastAsia="Times New Roman" w:hAnsi="Arial" w:cs="Arial"/>
          <w:sz w:val="38"/>
          <w:szCs w:val="38"/>
          <w:lang w:eastAsia="en-IN"/>
        </w:rPr>
        <w:t>Archive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B242D5">
        <w:rPr>
          <w:rFonts w:ascii="Arial" w:eastAsia="Times New Roman" w:hAnsi="Arial" w:cs="Arial"/>
          <w:sz w:val="38"/>
          <w:szCs w:val="38"/>
          <w:lang w:eastAsia="en-IN"/>
        </w:rPr>
        <w:t>Access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B242D5">
        <w:rPr>
          <w:rFonts w:ascii="Arial" w:eastAsia="Times New Roman" w:hAnsi="Arial" w:cs="Arial"/>
          <w:sz w:val="38"/>
          <w:szCs w:val="38"/>
          <w:lang w:eastAsia="en-IN"/>
        </w:rPr>
        <w:t>tiers</w:t>
      </w:r>
    </w:p>
    <w:p w:rsidR="00B242D5" w:rsidRPr="00B242D5" w:rsidRDefault="00B242D5" w:rsidP="00526125">
      <w:pPr>
        <w:shd w:val="clear" w:color="auto" w:fill="FFFFFF"/>
        <w:spacing w:after="0" w:line="276" w:lineRule="auto"/>
        <w:rPr>
          <w:rFonts w:ascii="Arial" w:eastAsia="Times New Roman" w:hAnsi="Arial" w:cs="Arial"/>
          <w:sz w:val="38"/>
          <w:szCs w:val="38"/>
          <w:lang w:eastAsia="en-IN"/>
        </w:rPr>
      </w:pPr>
      <w:r w:rsidRPr="00B242D5">
        <w:rPr>
          <w:rFonts w:ascii="Arial" w:eastAsia="Times New Roman" w:hAnsi="Arial" w:cs="Arial"/>
          <w:sz w:val="38"/>
          <w:szCs w:val="38"/>
          <w:lang w:eastAsia="en-IN"/>
        </w:rPr>
        <w:t xml:space="preserve">Objective: </w:t>
      </w:r>
    </w:p>
    <w:p w:rsidR="00B242D5" w:rsidRPr="00B242D5" w:rsidRDefault="00B242D5" w:rsidP="00526125">
      <w:pPr>
        <w:shd w:val="clear" w:color="auto" w:fill="FFFFFF"/>
        <w:spacing w:after="0" w:line="276" w:lineRule="auto"/>
        <w:rPr>
          <w:rFonts w:ascii="Arial" w:eastAsia="Times New Roman" w:hAnsi="Arial" w:cs="Arial"/>
          <w:sz w:val="38"/>
          <w:szCs w:val="38"/>
          <w:lang w:eastAsia="en-IN"/>
        </w:rPr>
      </w:pPr>
      <w:r w:rsidRPr="00B242D5">
        <w:rPr>
          <w:rFonts w:ascii="Arial" w:eastAsia="Times New Roman" w:hAnsi="Arial" w:cs="Arial"/>
          <w:sz w:val="38"/>
          <w:szCs w:val="38"/>
          <w:lang w:eastAsia="en-IN"/>
        </w:rPr>
        <w:t>To access objects in the S3 Intelligent</w:t>
      </w:r>
    </w:p>
    <w:p w:rsidR="00B242D5" w:rsidRPr="001F36B4" w:rsidRDefault="00B242D5" w:rsidP="00526125">
      <w:pPr>
        <w:shd w:val="clear" w:color="auto" w:fill="FFFFFF"/>
        <w:spacing w:after="0" w:line="276" w:lineRule="auto"/>
        <w:rPr>
          <w:rFonts w:ascii="Arial" w:eastAsia="Times New Roman" w:hAnsi="Arial" w:cs="Arial"/>
          <w:sz w:val="38"/>
          <w:szCs w:val="38"/>
          <w:lang w:eastAsia="en-IN"/>
        </w:rPr>
      </w:pPr>
      <w:r w:rsidRPr="00B242D5">
        <w:rPr>
          <w:rFonts w:ascii="Arial" w:eastAsia="Times New Roman" w:hAnsi="Arial" w:cs="Arial"/>
          <w:sz w:val="38"/>
          <w:szCs w:val="38"/>
          <w:lang w:eastAsia="en-IN"/>
        </w:rPr>
        <w:t>-Tiering Archive Access and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B242D5">
        <w:rPr>
          <w:rFonts w:ascii="Arial" w:eastAsia="Times New Roman" w:hAnsi="Arial" w:cs="Arial"/>
          <w:sz w:val="38"/>
          <w:szCs w:val="38"/>
          <w:lang w:eastAsia="en-IN"/>
        </w:rPr>
        <w:t>Deep Archive Access tiers, you must initiate the restore request and wait until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B242D5">
        <w:rPr>
          <w:rFonts w:ascii="Arial" w:eastAsia="Times New Roman" w:hAnsi="Arial" w:cs="Arial"/>
          <w:sz w:val="38"/>
          <w:szCs w:val="38"/>
          <w:lang w:eastAsia="en-IN"/>
        </w:rPr>
        <w:t>the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 xml:space="preserve"> object </w:t>
      </w:r>
      <w:r w:rsidRPr="00B242D5">
        <w:rPr>
          <w:rFonts w:ascii="Arial" w:eastAsia="Times New Roman" w:hAnsi="Arial" w:cs="Arial"/>
          <w:sz w:val="38"/>
          <w:szCs w:val="38"/>
          <w:lang w:eastAsia="en-IN"/>
        </w:rPr>
        <w:t>is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B242D5">
        <w:rPr>
          <w:rFonts w:ascii="Arial" w:eastAsia="Times New Roman" w:hAnsi="Arial" w:cs="Arial"/>
          <w:sz w:val="38"/>
          <w:szCs w:val="38"/>
          <w:lang w:eastAsia="en-IN"/>
        </w:rPr>
        <w:t>moved into the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B242D5">
        <w:rPr>
          <w:rFonts w:ascii="Arial" w:eastAsia="Times New Roman" w:hAnsi="Arial" w:cs="Arial"/>
          <w:sz w:val="38"/>
          <w:szCs w:val="38"/>
          <w:lang w:eastAsia="en-IN"/>
        </w:rPr>
        <w:t>Frequent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B242D5">
        <w:rPr>
          <w:rFonts w:ascii="Arial" w:eastAsia="Times New Roman" w:hAnsi="Arial" w:cs="Arial"/>
          <w:sz w:val="38"/>
          <w:szCs w:val="38"/>
          <w:lang w:eastAsia="en-IN"/>
        </w:rPr>
        <w:t>Access tier</w:t>
      </w:r>
    </w:p>
    <w:p w:rsidR="00B242D5" w:rsidRPr="001F36B4" w:rsidRDefault="00B242D5" w:rsidP="00526125">
      <w:pPr>
        <w:shd w:val="clear" w:color="auto" w:fill="FFFFFF"/>
        <w:spacing w:after="0" w:line="276" w:lineRule="auto"/>
        <w:rPr>
          <w:rFonts w:ascii="Arial" w:eastAsia="Times New Roman" w:hAnsi="Arial" w:cs="Arial"/>
          <w:sz w:val="38"/>
          <w:szCs w:val="38"/>
          <w:lang w:eastAsia="en-IN"/>
        </w:rPr>
      </w:pPr>
    </w:p>
    <w:p w:rsidR="001F36B4" w:rsidRPr="001F36B4" w:rsidRDefault="00B242D5" w:rsidP="00526125">
      <w:pPr>
        <w:shd w:val="clear" w:color="auto" w:fill="FFFFFF"/>
        <w:spacing w:after="0" w:line="276" w:lineRule="auto"/>
        <w:rPr>
          <w:rFonts w:ascii="Arial" w:eastAsia="Times New Roman" w:hAnsi="Arial" w:cs="Arial"/>
          <w:sz w:val="38"/>
          <w:szCs w:val="38"/>
          <w:lang w:eastAsia="en-IN"/>
        </w:rPr>
      </w:pPr>
      <w:r w:rsidRPr="001F36B4">
        <w:rPr>
          <w:rFonts w:ascii="Arial" w:eastAsia="Times New Roman" w:hAnsi="Arial" w:cs="Arial"/>
          <w:sz w:val="38"/>
          <w:szCs w:val="38"/>
          <w:lang w:eastAsia="en-IN"/>
        </w:rPr>
        <w:t>Background:</w:t>
      </w:r>
    </w:p>
    <w:p w:rsidR="00B242D5" w:rsidRDefault="00B242D5" w:rsidP="00526125">
      <w:pPr>
        <w:shd w:val="clear" w:color="auto" w:fill="FFFFFF"/>
        <w:spacing w:after="0" w:line="276" w:lineRule="auto"/>
        <w:rPr>
          <w:rFonts w:ascii="Arial" w:eastAsia="Times New Roman" w:hAnsi="Arial" w:cs="Times New Roman"/>
          <w:sz w:val="38"/>
          <w:szCs w:val="38"/>
          <w:lang w:eastAsia="en-IN"/>
        </w:rPr>
      </w:pPr>
      <w:r w:rsidRPr="001F36B4">
        <w:rPr>
          <w:rFonts w:ascii="Arial" w:eastAsia="Times New Roman" w:hAnsi="Arial" w:cs="Arial"/>
          <w:sz w:val="38"/>
          <w:szCs w:val="38"/>
          <w:lang w:eastAsia="en-IN"/>
        </w:rPr>
        <w:t>When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youre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store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an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object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from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theArchive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Accesstier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or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Deep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Archive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Accesstier,the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object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moves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back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into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the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Frequent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Accesstier.Afterward, if the object isn't accessed for 30 consecutive days, it automatically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 xml:space="preserve">moves  into  the  Infrequent  Access  tier.  Then, it  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 xml:space="preserve">moves 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 xml:space="preserve"> into  the  Archive  Accesstier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after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a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minimum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of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90consecutive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days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of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no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access.It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moves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into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the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Pr="001F36B4">
        <w:rPr>
          <w:rFonts w:ascii="Arial" w:eastAsia="Times New Roman" w:hAnsi="Arial" w:cs="Arial"/>
          <w:sz w:val="38"/>
          <w:szCs w:val="38"/>
          <w:lang w:eastAsia="en-IN"/>
        </w:rPr>
        <w:t>Deep</w:t>
      </w:r>
      <w:r w:rsidR="001F36B4">
        <w:rPr>
          <w:rFonts w:ascii="Arial" w:eastAsia="Times New Roman" w:hAnsi="Arial" w:cs="Arial"/>
          <w:sz w:val="38"/>
          <w:szCs w:val="38"/>
          <w:lang w:eastAsia="en-IN"/>
        </w:rPr>
        <w:t xml:space="preserve"> </w:t>
      </w:r>
      <w:r w:rsidR="001F36B4" w:rsidRPr="001F36B4">
        <w:rPr>
          <w:rFonts w:ascii="Arial" w:eastAsia="Times New Roman" w:hAnsi="Arial" w:cs="Times New Roman"/>
          <w:sz w:val="38"/>
          <w:szCs w:val="38"/>
          <w:lang w:eastAsia="en-IN"/>
        </w:rPr>
        <w:t>Archive</w:t>
      </w:r>
      <w:r w:rsidR="001F36B4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="001F36B4" w:rsidRPr="001F36B4">
        <w:rPr>
          <w:rFonts w:ascii="Arial" w:eastAsia="Times New Roman" w:hAnsi="Arial" w:cs="Times New Roman"/>
          <w:sz w:val="38"/>
          <w:szCs w:val="38"/>
          <w:lang w:eastAsia="en-IN"/>
        </w:rPr>
        <w:t>Accesstier</w:t>
      </w:r>
      <w:r w:rsidR="001F36B4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="001F36B4" w:rsidRPr="001F36B4">
        <w:rPr>
          <w:rFonts w:ascii="Arial" w:eastAsia="Times New Roman" w:hAnsi="Arial" w:cs="Times New Roman"/>
          <w:sz w:val="38"/>
          <w:szCs w:val="38"/>
          <w:lang w:eastAsia="en-IN"/>
        </w:rPr>
        <w:t>after</w:t>
      </w:r>
      <w:r w:rsidR="001F36B4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="001F36B4" w:rsidRPr="001F36B4">
        <w:rPr>
          <w:rFonts w:ascii="Arial" w:eastAsia="Times New Roman" w:hAnsi="Arial" w:cs="Times New Roman"/>
          <w:sz w:val="38"/>
          <w:szCs w:val="38"/>
          <w:lang w:eastAsia="en-IN"/>
        </w:rPr>
        <w:t>a</w:t>
      </w:r>
      <w:r w:rsidR="001F36B4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="001F36B4" w:rsidRPr="001F36B4">
        <w:rPr>
          <w:rFonts w:ascii="Arial" w:eastAsia="Times New Roman" w:hAnsi="Arial" w:cs="Times New Roman"/>
          <w:sz w:val="38"/>
          <w:szCs w:val="38"/>
          <w:lang w:eastAsia="en-IN"/>
        </w:rPr>
        <w:t>minimum</w:t>
      </w:r>
      <w:r w:rsidR="001F36B4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="001F36B4" w:rsidRPr="001F36B4">
        <w:rPr>
          <w:rFonts w:ascii="Arial" w:eastAsia="Times New Roman" w:hAnsi="Arial" w:cs="Times New Roman"/>
          <w:sz w:val="38"/>
          <w:szCs w:val="38"/>
          <w:lang w:eastAsia="en-IN"/>
        </w:rPr>
        <w:t>of180consecutivedays</w:t>
      </w:r>
      <w:r w:rsidR="001F36B4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="001F36B4" w:rsidRPr="001F36B4">
        <w:rPr>
          <w:rFonts w:ascii="Arial" w:eastAsia="Times New Roman" w:hAnsi="Arial" w:cs="Times New Roman"/>
          <w:sz w:val="38"/>
          <w:szCs w:val="38"/>
          <w:lang w:eastAsia="en-IN"/>
        </w:rPr>
        <w:t>ofnoaccess.TherearenoretrievalchargesinS3Intelligent-Tiering.Standardand</w:t>
      </w:r>
      <w:r w:rsidR="001F36B4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="001F36B4" w:rsidRPr="001F36B4">
        <w:rPr>
          <w:rFonts w:ascii="Arial" w:eastAsia="Times New Roman" w:hAnsi="Arial" w:cs="Times New Roman"/>
          <w:sz w:val="38"/>
          <w:szCs w:val="38"/>
          <w:lang w:eastAsia="en-IN"/>
        </w:rPr>
        <w:t>Bulk</w:t>
      </w:r>
      <w:r w:rsidR="001F36B4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="001F36B4" w:rsidRPr="001F36B4">
        <w:rPr>
          <w:rFonts w:ascii="Arial" w:eastAsia="Times New Roman" w:hAnsi="Arial" w:cs="Times New Roman"/>
          <w:sz w:val="38"/>
          <w:szCs w:val="38"/>
          <w:lang w:eastAsia="en-IN"/>
        </w:rPr>
        <w:t>data</w:t>
      </w:r>
      <w:r w:rsidR="001F36B4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="001F36B4" w:rsidRPr="001F36B4">
        <w:rPr>
          <w:rFonts w:ascii="Arial" w:eastAsia="Times New Roman" w:hAnsi="Arial" w:cs="Times New Roman"/>
          <w:sz w:val="38"/>
          <w:szCs w:val="38"/>
          <w:lang w:eastAsia="en-IN"/>
        </w:rPr>
        <w:t xml:space="preserve">retrievals </w:t>
      </w:r>
      <w:r w:rsidR="001F36B4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="001F36B4" w:rsidRPr="001F36B4">
        <w:rPr>
          <w:rFonts w:ascii="Arial" w:eastAsia="Times New Roman" w:hAnsi="Arial" w:cs="Times New Roman"/>
          <w:sz w:val="38"/>
          <w:szCs w:val="38"/>
          <w:lang w:eastAsia="en-IN"/>
        </w:rPr>
        <w:t xml:space="preserve"> and  restore  requests  are  free  of  charge  for  both  the  Archive  Access</w:t>
      </w:r>
      <w:r w:rsidR="001F36B4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="001F36B4" w:rsidRPr="001F36B4">
        <w:rPr>
          <w:rFonts w:ascii="Arial" w:eastAsia="Times New Roman" w:hAnsi="Arial" w:cs="Times New Roman"/>
          <w:sz w:val="38"/>
          <w:szCs w:val="38"/>
          <w:lang w:eastAsia="en-IN"/>
        </w:rPr>
        <w:t>and Deep Archive Access tiers. Subsequent restore requests called</w:t>
      </w:r>
      <w:r w:rsidR="001F36B4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="001F36B4" w:rsidRPr="001F36B4">
        <w:rPr>
          <w:rFonts w:ascii="Arial" w:eastAsia="Times New Roman" w:hAnsi="Arial" w:cs="Times New Roman"/>
          <w:sz w:val="38"/>
          <w:szCs w:val="38"/>
          <w:lang w:eastAsia="en-IN"/>
        </w:rPr>
        <w:t>on archived</w:t>
      </w:r>
      <w:r w:rsidR="001F36B4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="001F36B4" w:rsidRPr="001F36B4">
        <w:rPr>
          <w:rFonts w:ascii="Arial" w:eastAsia="Times New Roman" w:hAnsi="Arial" w:cs="Times New Roman"/>
          <w:sz w:val="38"/>
          <w:szCs w:val="38"/>
          <w:lang w:eastAsia="en-IN"/>
        </w:rPr>
        <w:t>object</w:t>
      </w:r>
      <w:r w:rsidR="001F36B4">
        <w:rPr>
          <w:rFonts w:ascii="Arial" w:eastAsia="Times New Roman" w:hAnsi="Arial" w:cs="Times New Roman"/>
          <w:sz w:val="38"/>
          <w:szCs w:val="38"/>
          <w:lang w:eastAsia="en-IN"/>
        </w:rPr>
        <w:t xml:space="preserve">s </w:t>
      </w:r>
      <w:r w:rsidR="001F36B4" w:rsidRPr="001F36B4">
        <w:rPr>
          <w:rFonts w:ascii="Arial" w:eastAsia="Times New Roman" w:hAnsi="Arial" w:cs="Times New Roman"/>
          <w:sz w:val="38"/>
          <w:szCs w:val="38"/>
          <w:lang w:eastAsia="en-IN"/>
        </w:rPr>
        <w:t>that</w:t>
      </w:r>
      <w:r w:rsidR="001F36B4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="001F36B4" w:rsidRPr="001F36B4">
        <w:rPr>
          <w:rFonts w:ascii="Arial" w:eastAsia="Times New Roman" w:hAnsi="Arial" w:cs="Times New Roman"/>
          <w:sz w:val="38"/>
          <w:szCs w:val="38"/>
          <w:lang w:eastAsia="en-IN"/>
        </w:rPr>
        <w:t>have</w:t>
      </w:r>
      <w:r w:rsidR="001F36B4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="001F36B4" w:rsidRPr="001F36B4">
        <w:rPr>
          <w:rFonts w:ascii="Arial" w:eastAsia="Times New Roman" w:hAnsi="Arial" w:cs="Times New Roman"/>
          <w:sz w:val="38"/>
          <w:szCs w:val="38"/>
          <w:lang w:eastAsia="en-IN"/>
        </w:rPr>
        <w:t>already been restored</w:t>
      </w:r>
      <w:r w:rsidR="001F36B4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="001F36B4" w:rsidRPr="001F36B4">
        <w:rPr>
          <w:rFonts w:ascii="Arial" w:eastAsia="Times New Roman" w:hAnsi="Arial" w:cs="Times New Roman"/>
          <w:sz w:val="38"/>
          <w:szCs w:val="38"/>
          <w:lang w:eastAsia="en-IN"/>
        </w:rPr>
        <w:t>are</w:t>
      </w:r>
      <w:r w:rsidR="001F36B4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="001F36B4" w:rsidRPr="001F36B4">
        <w:rPr>
          <w:rFonts w:ascii="Arial" w:eastAsia="Times New Roman" w:hAnsi="Arial" w:cs="Times New Roman"/>
          <w:sz w:val="38"/>
          <w:szCs w:val="38"/>
          <w:lang w:eastAsia="en-IN"/>
        </w:rPr>
        <w:t>billed as a</w:t>
      </w:r>
      <w:r w:rsidR="001F36B4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="001F36B4" w:rsidRPr="001F36B4">
        <w:rPr>
          <w:rFonts w:ascii="Arial" w:eastAsia="Times New Roman" w:hAnsi="Arial" w:cs="Times New Roman"/>
          <w:sz w:val="38"/>
          <w:szCs w:val="38"/>
          <w:lang w:eastAsia="en-IN"/>
        </w:rPr>
        <w:t>GET</w:t>
      </w:r>
      <w:r w:rsidR="001F36B4">
        <w:rPr>
          <w:rFonts w:ascii="Arial" w:eastAsia="Times New Roman" w:hAnsi="Arial" w:cs="Times New Roman"/>
          <w:sz w:val="38"/>
          <w:szCs w:val="38"/>
          <w:lang w:eastAsia="en-IN"/>
        </w:rPr>
        <w:t xml:space="preserve"> </w:t>
      </w:r>
      <w:r w:rsidR="001F36B4" w:rsidRPr="001F36B4">
        <w:rPr>
          <w:rFonts w:ascii="Arial" w:eastAsia="Times New Roman" w:hAnsi="Arial" w:cs="Times New Roman"/>
          <w:sz w:val="38"/>
          <w:szCs w:val="38"/>
          <w:lang w:eastAsia="en-IN"/>
        </w:rPr>
        <w:t>request.</w:t>
      </w:r>
    </w:p>
    <w:p w:rsidR="00526125" w:rsidRDefault="00526125" w:rsidP="00526125">
      <w:pPr>
        <w:shd w:val="clear" w:color="auto" w:fill="FFFFFF"/>
        <w:spacing w:after="0" w:line="276" w:lineRule="auto"/>
        <w:rPr>
          <w:rFonts w:ascii="Arial" w:eastAsia="Times New Roman" w:hAnsi="Arial" w:cs="Times New Roman"/>
          <w:sz w:val="38"/>
          <w:szCs w:val="38"/>
          <w:lang w:eastAsia="en-IN"/>
        </w:rPr>
      </w:pPr>
    </w:p>
    <w:p w:rsidR="00526125" w:rsidRDefault="00526125" w:rsidP="00526125">
      <w:pPr>
        <w:shd w:val="clear" w:color="auto" w:fill="FFFFFF"/>
        <w:spacing w:after="0" w:line="276" w:lineRule="auto"/>
        <w:rPr>
          <w:rFonts w:ascii="Arial" w:eastAsia="Times New Roman" w:hAnsi="Arial" w:cs="Times New Roman"/>
          <w:sz w:val="38"/>
          <w:szCs w:val="38"/>
          <w:lang w:eastAsia="en-IN"/>
        </w:rPr>
      </w:pPr>
      <w:r>
        <w:rPr>
          <w:rFonts w:ascii="Arial" w:eastAsia="Times New Roman" w:hAnsi="Arial" w:cs="Times New Roman"/>
          <w:sz w:val="38"/>
          <w:szCs w:val="38"/>
          <w:lang w:eastAsia="en-IN"/>
        </w:rPr>
        <w:lastRenderedPageBreak/>
        <w:t>Solution-</w:t>
      </w:r>
    </w:p>
    <w:p w:rsidR="00526125" w:rsidRDefault="00526125" w:rsidP="00526125">
      <w:pPr>
        <w:shd w:val="clear" w:color="auto" w:fill="FFFFFF"/>
        <w:spacing w:after="0" w:line="276" w:lineRule="auto"/>
        <w:rPr>
          <w:rFonts w:ascii="Arial" w:eastAsia="Times New Roman" w:hAnsi="Arial" w:cs="Times New Roman"/>
          <w:sz w:val="38"/>
          <w:szCs w:val="38"/>
          <w:lang w:eastAsia="en-IN"/>
        </w:rPr>
      </w:pPr>
      <w:r>
        <w:rPr>
          <w:rFonts w:ascii="Arial" w:eastAsia="Times New Roman" w:hAnsi="Arial" w:cs="Times New Roman"/>
          <w:sz w:val="38"/>
          <w:szCs w:val="38"/>
          <w:lang w:eastAsia="en-IN"/>
        </w:rPr>
        <w:t xml:space="preserve">-Go to aws management console </w:t>
      </w:r>
    </w:p>
    <w:p w:rsidR="00526125" w:rsidRDefault="00526125" w:rsidP="00526125">
      <w:pPr>
        <w:shd w:val="clear" w:color="auto" w:fill="FFFFFF"/>
        <w:spacing w:after="0" w:line="276" w:lineRule="auto"/>
        <w:rPr>
          <w:rFonts w:ascii="Arial" w:eastAsia="Times New Roman" w:hAnsi="Arial" w:cs="Times New Roman"/>
          <w:sz w:val="38"/>
          <w:szCs w:val="38"/>
          <w:lang w:eastAsia="en-IN"/>
        </w:rPr>
      </w:pPr>
      <w:r>
        <w:rPr>
          <w:rFonts w:ascii="Arial" w:eastAsia="Times New Roman" w:hAnsi="Arial" w:cs="Times New Roman"/>
          <w:sz w:val="38"/>
          <w:szCs w:val="38"/>
          <w:lang w:eastAsia="en-IN"/>
        </w:rPr>
        <w:t>-Search and open S3</w:t>
      </w:r>
    </w:p>
    <w:p w:rsidR="00526125" w:rsidRDefault="00526125" w:rsidP="00526125">
      <w:pPr>
        <w:shd w:val="clear" w:color="auto" w:fill="FFFFFF"/>
        <w:spacing w:after="0" w:line="276" w:lineRule="auto"/>
        <w:rPr>
          <w:rFonts w:ascii="Arial" w:eastAsia="Times New Roman" w:hAnsi="Arial" w:cs="Times New Roman"/>
          <w:sz w:val="38"/>
          <w:szCs w:val="38"/>
          <w:lang w:eastAsia="en-IN"/>
        </w:rPr>
      </w:pPr>
      <w:r>
        <w:rPr>
          <w:rFonts w:ascii="Arial" w:eastAsia="Times New Roman" w:hAnsi="Arial" w:cs="Times New Roman"/>
          <w:sz w:val="38"/>
          <w:szCs w:val="38"/>
          <w:lang w:eastAsia="en-IN"/>
        </w:rPr>
        <w:t>-Choose the bucket that contains the object that you want to resotre</w:t>
      </w:r>
    </w:p>
    <w:p w:rsidR="00526125" w:rsidRDefault="00526125" w:rsidP="00526125">
      <w:pPr>
        <w:shd w:val="clear" w:color="auto" w:fill="FFFFFF"/>
        <w:spacing w:after="0" w:line="276" w:lineRule="auto"/>
        <w:rPr>
          <w:rFonts w:ascii="Arial" w:eastAsia="Times New Roman" w:hAnsi="Arial" w:cs="Times New Roman"/>
          <w:sz w:val="38"/>
          <w:szCs w:val="38"/>
          <w:lang w:eastAsia="en-IN"/>
        </w:rPr>
      </w:pPr>
      <w:r>
        <w:rPr>
          <w:rFonts w:ascii="Arial" w:eastAsia="Times New Roman" w:hAnsi="Arial" w:cs="Times New Roman"/>
          <w:sz w:val="38"/>
          <w:szCs w:val="38"/>
          <w:lang w:eastAsia="en-IN"/>
        </w:rPr>
        <w:t>-Select objects</w:t>
      </w:r>
    </w:p>
    <w:p w:rsidR="00526125" w:rsidRDefault="00526125" w:rsidP="00526125">
      <w:pPr>
        <w:shd w:val="clear" w:color="auto" w:fill="FFFFFF"/>
        <w:spacing w:after="0" w:line="276" w:lineRule="auto"/>
        <w:rPr>
          <w:rFonts w:ascii="Arial" w:eastAsia="Times New Roman" w:hAnsi="Arial" w:cs="Times New Roman"/>
          <w:sz w:val="38"/>
          <w:szCs w:val="38"/>
          <w:lang w:eastAsia="en-IN"/>
        </w:rPr>
      </w:pPr>
      <w:r>
        <w:rPr>
          <w:rFonts w:ascii="Arial" w:eastAsia="Times New Roman" w:hAnsi="Arial" w:cs="Times New Roman"/>
          <w:sz w:val="38"/>
          <w:szCs w:val="38"/>
          <w:lang w:eastAsia="en-IN"/>
        </w:rPr>
        <w:t>-Go to actions</w:t>
      </w:r>
    </w:p>
    <w:p w:rsidR="00526125" w:rsidRDefault="00526125" w:rsidP="00526125">
      <w:pPr>
        <w:shd w:val="clear" w:color="auto" w:fill="FFFFFF"/>
        <w:spacing w:after="0" w:line="276" w:lineRule="auto"/>
        <w:rPr>
          <w:rFonts w:ascii="Arial" w:eastAsia="Times New Roman" w:hAnsi="Arial" w:cs="Times New Roman"/>
          <w:sz w:val="38"/>
          <w:szCs w:val="38"/>
          <w:lang w:eastAsia="en-IN"/>
        </w:rPr>
      </w:pPr>
      <w:r>
        <w:rPr>
          <w:rFonts w:ascii="Arial" w:eastAsia="Times New Roman" w:hAnsi="Arial" w:cs="Times New Roman"/>
          <w:sz w:val="38"/>
          <w:szCs w:val="38"/>
          <w:lang w:eastAsia="en-IN"/>
        </w:rPr>
        <w:t>-click restore</w:t>
      </w:r>
    </w:p>
    <w:p w:rsidR="00526125" w:rsidRDefault="00526125" w:rsidP="00526125">
      <w:pPr>
        <w:shd w:val="clear" w:color="auto" w:fill="FFFFFF"/>
        <w:spacing w:after="0" w:line="276" w:lineRule="auto"/>
        <w:rPr>
          <w:rFonts w:ascii="Arial" w:eastAsia="Times New Roman" w:hAnsi="Arial" w:cs="Times New Roman"/>
          <w:sz w:val="38"/>
          <w:szCs w:val="38"/>
          <w:lang w:eastAsia="en-IN"/>
        </w:rPr>
      </w:pPr>
    </w:p>
    <w:p w:rsidR="00526125" w:rsidRPr="001F36B4" w:rsidRDefault="00526125" w:rsidP="00526125">
      <w:pPr>
        <w:shd w:val="clear" w:color="auto" w:fill="FFFFFF"/>
        <w:spacing w:after="0" w:line="276" w:lineRule="auto"/>
        <w:rPr>
          <w:rFonts w:ascii="Arial" w:eastAsia="Times New Roman" w:hAnsi="Arial" w:cs="Arial"/>
          <w:sz w:val="38"/>
          <w:szCs w:val="38"/>
          <w:lang w:eastAsia="en-IN"/>
        </w:rPr>
      </w:pPr>
      <w:r>
        <w:rPr>
          <w:rFonts w:ascii="Arial" w:eastAsia="Times New Roman" w:hAnsi="Arial" w:cs="Times New Roman"/>
          <w:sz w:val="38"/>
          <w:szCs w:val="38"/>
          <w:lang w:eastAsia="en-IN"/>
        </w:rPr>
        <w:t>The object will be restore</w:t>
      </w:r>
      <w:r w:rsidR="006E36FA">
        <w:rPr>
          <w:rFonts w:ascii="Arial" w:eastAsia="Times New Roman" w:hAnsi="Arial" w:cs="Times New Roman"/>
          <w:sz w:val="38"/>
          <w:szCs w:val="38"/>
          <w:lang w:eastAsia="en-IN"/>
        </w:rPr>
        <w:t>.</w:t>
      </w:r>
    </w:p>
    <w:p w:rsidR="00B242D5" w:rsidRPr="00496014" w:rsidRDefault="00B242D5" w:rsidP="00526125">
      <w:pPr>
        <w:shd w:val="clear" w:color="auto" w:fill="FFFFFF"/>
        <w:spacing w:after="0" w:line="276" w:lineRule="auto"/>
        <w:rPr>
          <w:rFonts w:ascii="Arial" w:eastAsia="Times New Roman" w:hAnsi="Arial" w:cs="Times New Roman"/>
          <w:sz w:val="40"/>
          <w:szCs w:val="40"/>
          <w:lang w:eastAsia="en-IN"/>
        </w:rPr>
      </w:pPr>
    </w:p>
    <w:sectPr w:rsidR="00B242D5" w:rsidRPr="00496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14"/>
    <w:rsid w:val="001F36B4"/>
    <w:rsid w:val="00496014"/>
    <w:rsid w:val="00526125"/>
    <w:rsid w:val="006E36FA"/>
    <w:rsid w:val="00B242D5"/>
    <w:rsid w:val="00D7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1EC7"/>
  <w15:chartTrackingRefBased/>
  <w15:docId w15:val="{D95C97DB-B913-4709-8B8A-80318DD7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76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9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0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0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38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63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63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49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1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68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5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55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00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41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73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86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62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81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4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2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21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34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71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85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27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60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03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54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35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72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4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20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0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23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79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00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63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28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62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45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82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34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14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45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24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91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18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00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2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66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92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07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73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17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28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7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30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25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30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22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37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5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55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20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79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8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Kawale</dc:creator>
  <cp:keywords/>
  <dc:description/>
  <cp:lastModifiedBy>Swagata Kawale</cp:lastModifiedBy>
  <cp:revision>3</cp:revision>
  <dcterms:created xsi:type="dcterms:W3CDTF">2023-03-07T09:37:00Z</dcterms:created>
  <dcterms:modified xsi:type="dcterms:W3CDTF">2023-03-07T11:05:00Z</dcterms:modified>
</cp:coreProperties>
</file>