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FB0F" w14:textId="021A087A" w:rsidR="00565476" w:rsidRPr="00565476" w:rsidRDefault="00565476" w:rsidP="0005650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6F7D195" w14:textId="7A02F09A" w:rsidR="00565476" w:rsidRDefault="00565476" w:rsidP="0005650F">
      <w:pPr>
        <w:shd w:val="clear" w:color="auto" w:fill="FFFFFF"/>
        <w:spacing w:after="0" w:line="276" w:lineRule="auto"/>
        <w:jc w:val="center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Day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19</w:t>
      </w:r>
    </w:p>
    <w:p w14:paraId="5DD534B6" w14:textId="77777777" w:rsidR="0005650F" w:rsidRPr="00565476" w:rsidRDefault="0005650F" w:rsidP="0005650F">
      <w:pPr>
        <w:shd w:val="clear" w:color="auto" w:fill="FFFFFF"/>
        <w:spacing w:after="0" w:line="276" w:lineRule="auto"/>
        <w:jc w:val="center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</w:p>
    <w:p w14:paraId="0C301161" w14:textId="77777777" w:rsidR="00565476" w:rsidRPr="00565476" w:rsidRDefault="00565476" w:rsidP="0005650F">
      <w:pPr>
        <w:shd w:val="clear" w:color="auto" w:fill="FFFFFF"/>
        <w:spacing w:after="0" w:line="276" w:lineRule="auto"/>
        <w:jc w:val="center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DIY</w:t>
      </w:r>
    </w:p>
    <w:p w14:paraId="3F55DF97" w14:textId="3BC3DE2D" w:rsidR="00565476" w:rsidRPr="00565476" w:rsidRDefault="00565476" w:rsidP="0005650F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Q</w:t>
      </w:r>
      <w:proofErr w:type="gramStart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1.Sticky</w:t>
      </w:r>
      <w:proofErr w:type="gramEnd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sessions for your Application Load Balancer</w:t>
      </w:r>
    </w:p>
    <w:p w14:paraId="5C6F687D" w14:textId="77777777" w:rsidR="00565476" w:rsidRPr="00565476" w:rsidRDefault="00565476" w:rsidP="0005650F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Background:</w:t>
      </w:r>
    </w:p>
    <w:p w14:paraId="2D5B5A0D" w14:textId="3FEA1B86" w:rsidR="00565476" w:rsidRPr="00565476" w:rsidRDefault="00565476" w:rsidP="0005650F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The    application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Load    Balancer    routes    each    request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independently  to</w:t>
      </w:r>
      <w:proofErr w:type="gramEnd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 a  registered  target  based  on  the  chosen  load-balancing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algorithm.  </w:t>
      </w:r>
      <w:proofErr w:type="gramStart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However,  you</w:t>
      </w:r>
      <w:proofErr w:type="gramEnd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 can  use  the  sticky  session  feature  (also  known  as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session affinity) to enable the load balancer to bind a user's session to a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specific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target. This ensures that all requests from the user during the session are sent</w:t>
      </w:r>
    </w:p>
    <w:p w14:paraId="52E84F29" w14:textId="02437357" w:rsidR="00565476" w:rsidRPr="00565476" w:rsidRDefault="00565476" w:rsidP="0005650F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to  the</w:t>
      </w:r>
      <w:proofErr w:type="gramEnd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 same  target.  </w:t>
      </w:r>
      <w:proofErr w:type="gramStart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This  feature</w:t>
      </w:r>
      <w:proofErr w:type="gramEnd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 is  useful  for  servers  that  maintain  state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information in order to provide a continuous experience to clients. To use sticky</w:t>
      </w:r>
    </w:p>
    <w:p w14:paraId="4FACFD42" w14:textId="70AC740B" w:rsidR="00565476" w:rsidRPr="00565476" w:rsidRDefault="00565476" w:rsidP="0005650F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sessions, the client must support cookies.</w:t>
      </w:r>
    </w:p>
    <w:p w14:paraId="1B5A6B2E" w14:textId="336BE4F8" w:rsidR="00565476" w:rsidRPr="00565476" w:rsidRDefault="00565476" w:rsidP="0005650F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Application    Load    Balancers    support    both    duration-based    cookies    and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application-based cookies. Sticky sessions are enabled at the target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group level.</w:t>
      </w:r>
    </w:p>
    <w:p w14:paraId="4CC282F9" w14:textId="26D8DC06" w:rsidR="00565476" w:rsidRPr="00565476" w:rsidRDefault="00565476" w:rsidP="0005650F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You  can</w:t>
      </w:r>
      <w:proofErr w:type="gramEnd"/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 use  a  combination  of  duration-based  stickiness,  applicatio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n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-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b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ased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stickiness, and no stickiness across your target</w:t>
      </w:r>
      <w:r w:rsidRPr="0005650F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65476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groups.</w:t>
      </w:r>
    </w:p>
    <w:p w14:paraId="5D276BA4" w14:textId="4D3BDAB4" w:rsidR="00565476" w:rsidRDefault="00565476" w:rsidP="00565476">
      <w:pPr>
        <w:pStyle w:val="NoSpacing"/>
      </w:pPr>
    </w:p>
    <w:p w14:paraId="0C4218B7" w14:textId="5EBAD87B" w:rsidR="00565476" w:rsidRPr="0005650F" w:rsidRDefault="00565476" w:rsidP="00565476">
      <w:pPr>
        <w:pStyle w:val="NoSpacing"/>
        <w:rPr>
          <w:sz w:val="36"/>
          <w:szCs w:val="36"/>
        </w:rPr>
      </w:pPr>
    </w:p>
    <w:p w14:paraId="410FC2C5" w14:textId="093FBF88" w:rsidR="00565476" w:rsidRPr="0005650F" w:rsidRDefault="00565476" w:rsidP="00565476">
      <w:pPr>
        <w:pStyle w:val="NoSpacing"/>
        <w:rPr>
          <w:sz w:val="36"/>
          <w:szCs w:val="36"/>
        </w:rPr>
      </w:pPr>
      <w:r w:rsidRPr="0005650F">
        <w:rPr>
          <w:sz w:val="36"/>
          <w:szCs w:val="36"/>
        </w:rPr>
        <w:t>Solution –</w:t>
      </w:r>
    </w:p>
    <w:p w14:paraId="0A366B8E" w14:textId="5EB54A12" w:rsidR="00565476" w:rsidRDefault="0005650F" w:rsidP="00565476">
      <w:pPr>
        <w:pStyle w:val="NoSpacing"/>
      </w:pPr>
      <w:r>
        <w:rPr>
          <w:noProof/>
        </w:rPr>
        <w:lastRenderedPageBreak/>
        <w:drawing>
          <wp:inline distT="0" distB="0" distL="0" distR="0" wp14:anchorId="5B64F896" wp14:editId="1C3956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7066" w14:textId="28CFED6C" w:rsidR="0005650F" w:rsidRDefault="0005650F" w:rsidP="00565476">
      <w:pPr>
        <w:pStyle w:val="NoSpacing"/>
      </w:pPr>
    </w:p>
    <w:p w14:paraId="4BD3FF28" w14:textId="4EAC4F4D" w:rsidR="0005650F" w:rsidRDefault="0005650F" w:rsidP="00565476">
      <w:pPr>
        <w:pStyle w:val="NoSpacing"/>
      </w:pPr>
      <w:r>
        <w:rPr>
          <w:noProof/>
        </w:rPr>
        <w:drawing>
          <wp:inline distT="0" distB="0" distL="0" distR="0" wp14:anchorId="47D028A3" wp14:editId="03081CF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14F0" w14:textId="7E0F1E77" w:rsidR="0005650F" w:rsidRDefault="0005650F" w:rsidP="00565476">
      <w:pPr>
        <w:pStyle w:val="NoSpacing"/>
      </w:pPr>
    </w:p>
    <w:p w14:paraId="2510AEEC" w14:textId="77777777" w:rsidR="0005650F" w:rsidRDefault="0005650F" w:rsidP="00565476">
      <w:pPr>
        <w:pStyle w:val="NoSpacing"/>
      </w:pPr>
    </w:p>
    <w:p w14:paraId="5583C526" w14:textId="187B5659" w:rsidR="0005650F" w:rsidRPr="0005650F" w:rsidRDefault="0005650F" w:rsidP="00565476">
      <w:pPr>
        <w:pStyle w:val="NoSpacing"/>
        <w:rPr>
          <w:sz w:val="28"/>
          <w:szCs w:val="28"/>
        </w:rPr>
      </w:pPr>
      <w:r w:rsidRPr="0005650F">
        <w:rPr>
          <w:sz w:val="28"/>
          <w:szCs w:val="28"/>
        </w:rPr>
        <w:t xml:space="preserve">Go to </w:t>
      </w:r>
      <w:proofErr w:type="gramStart"/>
      <w:r w:rsidRPr="0005650F">
        <w:rPr>
          <w:sz w:val="28"/>
          <w:szCs w:val="28"/>
        </w:rPr>
        <w:t>attribute  and</w:t>
      </w:r>
      <w:proofErr w:type="gramEnd"/>
      <w:r w:rsidRPr="0005650F">
        <w:rPr>
          <w:sz w:val="28"/>
          <w:szCs w:val="28"/>
        </w:rPr>
        <w:t xml:space="preserve"> enable sticky and  set </w:t>
      </w:r>
      <w:proofErr w:type="spellStart"/>
      <w:r w:rsidRPr="0005650F">
        <w:rPr>
          <w:sz w:val="28"/>
          <w:szCs w:val="28"/>
        </w:rPr>
        <w:t>sitckness</w:t>
      </w:r>
      <w:proofErr w:type="spellEnd"/>
      <w:r w:rsidRPr="0005650F">
        <w:rPr>
          <w:sz w:val="28"/>
          <w:szCs w:val="28"/>
        </w:rPr>
        <w:t xml:space="preserve"> duration</w:t>
      </w:r>
    </w:p>
    <w:p w14:paraId="4F7E0F61" w14:textId="2068802A" w:rsidR="0005650F" w:rsidRDefault="0005650F" w:rsidP="00565476">
      <w:pPr>
        <w:pStyle w:val="NoSpacing"/>
      </w:pPr>
      <w:r>
        <w:rPr>
          <w:noProof/>
        </w:rPr>
        <w:lastRenderedPageBreak/>
        <w:drawing>
          <wp:inline distT="0" distB="0" distL="0" distR="0" wp14:anchorId="371ADF9D" wp14:editId="1CED7CB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CC7" w14:textId="5FD0701C" w:rsidR="0005650F" w:rsidRDefault="0005650F" w:rsidP="0005650F">
      <w:pPr>
        <w:jc w:val="right"/>
      </w:pPr>
    </w:p>
    <w:p w14:paraId="5A69B8A3" w14:textId="77777777" w:rsidR="0005650F" w:rsidRPr="0005650F" w:rsidRDefault="0005650F" w:rsidP="0005650F">
      <w:pPr>
        <w:jc w:val="right"/>
      </w:pPr>
    </w:p>
    <w:p w14:paraId="5C2D1A95" w14:textId="10EAF292" w:rsidR="0005650F" w:rsidRDefault="0005650F" w:rsidP="00565476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8C0CC" wp14:editId="6DAC955D">
            <wp:simplePos x="914400" y="41338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0447BF4" w14:textId="77777777" w:rsidR="00565476" w:rsidRPr="00565476" w:rsidRDefault="00565476" w:rsidP="00565476">
      <w:pPr>
        <w:pStyle w:val="NoSpacing"/>
      </w:pPr>
    </w:p>
    <w:sectPr w:rsidR="00565476" w:rsidRPr="0056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76"/>
    <w:rsid w:val="0005650F"/>
    <w:rsid w:val="005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2126"/>
  <w15:chartTrackingRefBased/>
  <w15:docId w15:val="{821F3FC1-D773-4320-BD06-826EA97B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2023-03-13T05:19:00Z</dcterms:created>
  <dcterms:modified xsi:type="dcterms:W3CDTF">2023-03-13T05:39:00Z</dcterms:modified>
</cp:coreProperties>
</file>