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3973" w14:textId="0DFDA94F" w:rsidR="001B2903" w:rsidRPr="001B2903" w:rsidRDefault="001B2903" w:rsidP="001B29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kern w:val="0"/>
          <w:sz w:val="38"/>
          <w:szCs w:val="38"/>
          <w:lang w:eastAsia="en-IN"/>
          <w14:ligatures w14:val="none"/>
        </w:rPr>
      </w:pPr>
    </w:p>
    <w:p w14:paraId="5191BFA5" w14:textId="713199F7" w:rsidR="001B2903" w:rsidRPr="001B2903" w:rsidRDefault="001B2903" w:rsidP="001B2903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Day 26</w:t>
      </w:r>
    </w:p>
    <w:p w14:paraId="5F71ECD0" w14:textId="77777777" w:rsidR="001B2903" w:rsidRPr="001B2903" w:rsidRDefault="001B2903" w:rsidP="001B2903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DIY</w:t>
      </w:r>
    </w:p>
    <w:p w14:paraId="4C65A28A" w14:textId="0AA5FDC0" w:rsid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Q1. How to migrate existing VPCs from IPv4 to IPv6?</w:t>
      </w:r>
    </w:p>
    <w:p w14:paraId="55D24335" w14:textId="77777777" w:rsidR="001B2903" w:rsidRP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</w:p>
    <w:p w14:paraId="51E7899A" w14:textId="1D047124" w:rsidR="001B2903" w:rsidRP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Problem Statement:</w:t>
      </w:r>
    </w:p>
    <w:p w14:paraId="667ABEFC" w14:textId="298583E3" w:rsid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Use AWS CLI commands to create a nondefault VPC with an IPv4 CIDR block, and</w:t>
      </w:r>
      <w:r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a  public</w:t>
      </w:r>
      <w:proofErr w:type="gramEnd"/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 xml:space="preserve">  and  private  subnet  in  the  VPC.  </w:t>
      </w:r>
      <w:proofErr w:type="gramStart"/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After  you've</w:t>
      </w:r>
      <w:proofErr w:type="gramEnd"/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 xml:space="preserve">  created  the  VPC  and</w:t>
      </w:r>
      <w:r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 xml:space="preserve"> </w:t>
      </w: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subnets, you can launch an instance in the public subnet and connect to it.</w:t>
      </w:r>
    </w:p>
    <w:p w14:paraId="67801620" w14:textId="77777777" w:rsid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</w:p>
    <w:p w14:paraId="51C2C521" w14:textId="016AED58" w:rsid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Solution-</w:t>
      </w:r>
    </w:p>
    <w:p w14:paraId="3044D84C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0A6AFDD" wp14:editId="35B5856E">
            <wp:extent cx="5731510" cy="3227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A470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6AF34BCE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0FCCA621" wp14:editId="390DF94F">
            <wp:extent cx="5731510" cy="3227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05FD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05E280F9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5D7A7D90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3F2FE47D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82223D0" wp14:editId="00C4D3C9">
            <wp:extent cx="5731510" cy="322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6DD2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3A4AE609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19FD64BE" wp14:editId="290E92A2">
            <wp:extent cx="5731510" cy="3227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AB74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32296638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79434D74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25FF568D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F1C2C61" wp14:editId="66DF4710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18FE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7ED3A3D5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1EB60D64" wp14:editId="492C6595">
            <wp:extent cx="5731510" cy="3227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213C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15A4C235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6CBB22B3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622F16C0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4741DE12" wp14:editId="44F12351">
            <wp:extent cx="5731510" cy="3227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A8FA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6CC767DE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71E4BEE7" wp14:editId="6F7C9402">
            <wp:extent cx="5731510" cy="3227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A2D0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4FBAE672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502777EF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94706BE" wp14:editId="54DA5DCC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178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0F4683AD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1F36377A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7DFAFC90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20B817D3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5176C8B3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54FE6D11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3FAB108C" w14:textId="77777777" w:rsidR="001B2903" w:rsidRDefault="001B2903" w:rsidP="001B290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</w:pPr>
    </w:p>
    <w:p w14:paraId="2E4C5A42" w14:textId="03AC4FA1" w:rsidR="001B2903" w:rsidRPr="001B2903" w:rsidRDefault="00361A0E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 xml:space="preserve">2)  </w:t>
      </w: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migra</w:t>
      </w:r>
      <w:r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ting</w:t>
      </w:r>
      <w:r w:rsidRPr="001B2903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 xml:space="preserve"> existing VPCs from IPv4 to IPv6</w:t>
      </w:r>
    </w:p>
    <w:p w14:paraId="65BD01A8" w14:textId="77777777" w:rsidR="001B2903" w:rsidRPr="001B2903" w:rsidRDefault="001B2903" w:rsidP="001B2903">
      <w:pPr>
        <w:shd w:val="clear" w:color="auto" w:fill="FFFFFF"/>
        <w:spacing w:after="0" w:line="36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</w:p>
    <w:p w14:paraId="55E2DA31" w14:textId="77777777" w:rsidR="004B0E65" w:rsidRPr="001B2903" w:rsidRDefault="004B0E65" w:rsidP="001B2903">
      <w:pPr>
        <w:rPr>
          <w:sz w:val="28"/>
          <w:szCs w:val="28"/>
        </w:rPr>
      </w:pPr>
    </w:p>
    <w:p w14:paraId="1691727D" w14:textId="7DC539B9" w:rsidR="004B0E65" w:rsidRDefault="004B0E65">
      <w:r>
        <w:t xml:space="preserve"> </w:t>
      </w:r>
    </w:p>
    <w:p w14:paraId="0038031C" w14:textId="4B355266" w:rsidR="004B0E65" w:rsidRDefault="004B0E65">
      <w:r>
        <w:rPr>
          <w:noProof/>
        </w:rPr>
        <w:drawing>
          <wp:inline distT="0" distB="0" distL="0" distR="0" wp14:anchorId="57A6F908" wp14:editId="11D4226F">
            <wp:extent cx="5731510" cy="3222625"/>
            <wp:effectExtent l="0" t="0" r="2540" b="0"/>
            <wp:docPr id="161889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6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D3A1" w14:textId="77777777" w:rsidR="004B0E65" w:rsidRDefault="004B0E65"/>
    <w:p w14:paraId="674D63B1" w14:textId="41147CB7" w:rsidR="004B0E65" w:rsidRDefault="004B0E65">
      <w:r>
        <w:t xml:space="preserve"> Subnets—</w:t>
      </w:r>
    </w:p>
    <w:p w14:paraId="5AE44DFC" w14:textId="77777777" w:rsidR="004B0E65" w:rsidRDefault="004B0E65"/>
    <w:p w14:paraId="5D47E13D" w14:textId="57CCC9E5" w:rsidR="004B0E65" w:rsidRDefault="004B0E65">
      <w:r>
        <w:t xml:space="preserve">Private subnets </w:t>
      </w:r>
    </w:p>
    <w:p w14:paraId="21A7A11C" w14:textId="5CE659A6" w:rsidR="004B0E65" w:rsidRDefault="004B0E65">
      <w:r>
        <w:rPr>
          <w:noProof/>
        </w:rPr>
        <w:lastRenderedPageBreak/>
        <w:drawing>
          <wp:inline distT="0" distB="0" distL="0" distR="0" wp14:anchorId="0C0A19C7" wp14:editId="4AEC2C2D">
            <wp:extent cx="5731510" cy="3222625"/>
            <wp:effectExtent l="0" t="0" r="2540" b="0"/>
            <wp:docPr id="202414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0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9645" w14:textId="447ABB8C" w:rsidR="004B0E65" w:rsidRDefault="004B0E65">
      <w:r>
        <w:rPr>
          <w:noProof/>
        </w:rPr>
        <w:drawing>
          <wp:inline distT="0" distB="0" distL="0" distR="0" wp14:anchorId="3379C7F8" wp14:editId="362A0CDE">
            <wp:extent cx="5731510" cy="3222625"/>
            <wp:effectExtent l="0" t="0" r="2540" b="0"/>
            <wp:docPr id="34692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20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5D87" w14:textId="77777777" w:rsidR="004B0E65" w:rsidRDefault="004B0E65"/>
    <w:p w14:paraId="2DA80A7A" w14:textId="7C47146C" w:rsidR="004B0E65" w:rsidRDefault="004B0E65">
      <w:r>
        <w:t xml:space="preserve">Public subnet </w:t>
      </w:r>
    </w:p>
    <w:p w14:paraId="43F3B978" w14:textId="6FF5E94D" w:rsidR="004B0E65" w:rsidRDefault="004B0E65">
      <w:r>
        <w:rPr>
          <w:noProof/>
        </w:rPr>
        <w:lastRenderedPageBreak/>
        <w:drawing>
          <wp:inline distT="0" distB="0" distL="0" distR="0" wp14:anchorId="48041FE4" wp14:editId="09FA9E5E">
            <wp:extent cx="5731510" cy="3222625"/>
            <wp:effectExtent l="0" t="0" r="2540" b="0"/>
            <wp:docPr id="8371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8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570A" w14:textId="77777777" w:rsidR="004B0E65" w:rsidRDefault="004B0E65"/>
    <w:p w14:paraId="7B2DB5A1" w14:textId="2433A753" w:rsidR="004B0E65" w:rsidRDefault="004B0E65">
      <w:r>
        <w:rPr>
          <w:noProof/>
        </w:rPr>
        <w:drawing>
          <wp:inline distT="0" distB="0" distL="0" distR="0" wp14:anchorId="6CA6D658" wp14:editId="4742D809">
            <wp:extent cx="5731510" cy="3222625"/>
            <wp:effectExtent l="0" t="0" r="2540" b="0"/>
            <wp:docPr id="68541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10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0D1F" w14:textId="77777777" w:rsidR="004B0E65" w:rsidRDefault="004B0E65"/>
    <w:sectPr w:rsidR="004B0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E4B3B"/>
    <w:multiLevelType w:val="hybridMultilevel"/>
    <w:tmpl w:val="45F075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93A2E"/>
    <w:multiLevelType w:val="hybridMultilevel"/>
    <w:tmpl w:val="FD8C692E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04366865">
    <w:abstractNumId w:val="1"/>
  </w:num>
  <w:num w:numId="2" w16cid:durableId="1526095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024"/>
    <w:rsid w:val="001B2903"/>
    <w:rsid w:val="00361A0E"/>
    <w:rsid w:val="004B0E65"/>
    <w:rsid w:val="0069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B286"/>
  <w15:chartTrackingRefBased/>
  <w15:docId w15:val="{9C5093E2-B46A-46E2-AF40-7BA64500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3</cp:revision>
  <dcterms:created xsi:type="dcterms:W3CDTF">2023-05-17T07:06:00Z</dcterms:created>
  <dcterms:modified xsi:type="dcterms:W3CDTF">2023-05-20T05:53:00Z</dcterms:modified>
</cp:coreProperties>
</file>