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97B" w:rsidRPr="00B46398" w:rsidRDefault="0088197B" w:rsidP="00CA0F51">
      <w:pPr>
        <w:jc w:val="center"/>
        <w:rPr>
          <w:sz w:val="56"/>
          <w:szCs w:val="56"/>
        </w:rPr>
      </w:pPr>
      <w:r w:rsidRPr="00B46398">
        <w:rPr>
          <w:sz w:val="56"/>
          <w:szCs w:val="56"/>
        </w:rPr>
        <w:t>Day 57</w:t>
      </w:r>
    </w:p>
    <w:p w:rsidR="0088197B" w:rsidRDefault="0088197B" w:rsidP="00CA0F51">
      <w:pPr>
        <w:jc w:val="center"/>
      </w:pPr>
      <w:r w:rsidRPr="00CA0F51">
        <w:rPr>
          <w:sz w:val="48"/>
          <w:szCs w:val="48"/>
        </w:rPr>
        <w:t>DIY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DIY Questions: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 xml:space="preserve">While working on Jenkins, you need to download two plugins namely </w:t>
      </w:r>
      <w:proofErr w:type="spellStart"/>
      <w:r w:rsidRPr="00B46398">
        <w:rPr>
          <w:sz w:val="26"/>
          <w:szCs w:val="26"/>
        </w:rPr>
        <w:t>Cobertura</w:t>
      </w:r>
      <w:proofErr w:type="spellEnd"/>
      <w:r w:rsidRPr="00B46398">
        <w:rPr>
          <w:sz w:val="26"/>
          <w:szCs w:val="26"/>
        </w:rPr>
        <w:t xml:space="preserve"> and Maven integration while working on Jenkins. Create a job with the Maven project.  In  the  build step,  add  the maven  command  to  generate  the  coverage report and also add post-build steps to convert the coverage.xml file into a code coverage  trend  report.</w:t>
      </w:r>
      <w:r w:rsidR="00EB5BEF" w:rsidRPr="00B46398">
        <w:rPr>
          <w:sz w:val="26"/>
          <w:szCs w:val="26"/>
        </w:rPr>
        <w:t xml:space="preserve"> </w:t>
      </w:r>
      <w:proofErr w:type="spellStart"/>
      <w:r w:rsidR="007524DF">
        <w:rPr>
          <w:sz w:val="26"/>
          <w:szCs w:val="26"/>
        </w:rPr>
        <w:t>Analyze</w:t>
      </w:r>
      <w:proofErr w:type="spellEnd"/>
      <w:r w:rsidR="007524DF">
        <w:rPr>
          <w:sz w:val="26"/>
          <w:szCs w:val="26"/>
        </w:rPr>
        <w:t xml:space="preserve"> </w:t>
      </w:r>
      <w:r w:rsidR="006D1168">
        <w:rPr>
          <w:sz w:val="26"/>
          <w:szCs w:val="26"/>
        </w:rPr>
        <w:t xml:space="preserve">the </w:t>
      </w:r>
      <w:r w:rsidR="00277CF2">
        <w:rPr>
          <w:sz w:val="26"/>
          <w:szCs w:val="26"/>
        </w:rPr>
        <w:t xml:space="preserve">code coverage reports by building the job </w:t>
      </w:r>
      <w:r w:rsidRPr="00B46398">
        <w:rPr>
          <w:sz w:val="26"/>
          <w:szCs w:val="26"/>
        </w:rPr>
        <w:t>again.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 xml:space="preserve">Tasks: </w:t>
      </w:r>
      <w:bookmarkStart w:id="0" w:name="_GoBack"/>
      <w:bookmarkEnd w:id="0"/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1.</w:t>
      </w:r>
      <w:r w:rsidR="00EB5BEF" w:rsidRPr="00B46398">
        <w:rPr>
          <w:sz w:val="26"/>
          <w:szCs w:val="26"/>
        </w:rPr>
        <w:t xml:space="preserve"> </w:t>
      </w:r>
      <w:r w:rsidRPr="00B46398">
        <w:rPr>
          <w:sz w:val="26"/>
          <w:szCs w:val="26"/>
        </w:rPr>
        <w:t>Start Jenkins Dashboard.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2.</w:t>
      </w:r>
      <w:r w:rsidR="00EB5BEF" w:rsidRPr="00B46398">
        <w:rPr>
          <w:sz w:val="26"/>
          <w:szCs w:val="26"/>
        </w:rPr>
        <w:t xml:space="preserve"> </w:t>
      </w:r>
      <w:r w:rsidRPr="00B46398">
        <w:rPr>
          <w:sz w:val="26"/>
          <w:szCs w:val="26"/>
        </w:rPr>
        <w:t xml:space="preserve">Download a plugin with the name </w:t>
      </w:r>
      <w:proofErr w:type="spellStart"/>
      <w:r w:rsidRPr="00B46398">
        <w:rPr>
          <w:sz w:val="26"/>
          <w:szCs w:val="26"/>
        </w:rPr>
        <w:t>Cobertura</w:t>
      </w:r>
      <w:proofErr w:type="spellEnd"/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3.</w:t>
      </w:r>
      <w:r w:rsidR="00EB5BEF" w:rsidRPr="00B46398">
        <w:rPr>
          <w:sz w:val="26"/>
          <w:szCs w:val="26"/>
        </w:rPr>
        <w:t xml:space="preserve"> </w:t>
      </w:r>
      <w:r w:rsidRPr="00B46398">
        <w:rPr>
          <w:sz w:val="26"/>
          <w:szCs w:val="26"/>
        </w:rPr>
        <w:t>Download plugin with name as Maven integration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4.</w:t>
      </w:r>
      <w:r w:rsidR="00EB5BEF" w:rsidRPr="00B46398">
        <w:rPr>
          <w:sz w:val="26"/>
          <w:szCs w:val="26"/>
        </w:rPr>
        <w:t xml:space="preserve"> </w:t>
      </w:r>
      <w:r w:rsidRPr="00B46398">
        <w:rPr>
          <w:sz w:val="26"/>
          <w:szCs w:val="26"/>
        </w:rPr>
        <w:t>Create a job –with project type as–Maven project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5.</w:t>
      </w:r>
      <w:r w:rsidR="00EB5BEF" w:rsidRPr="00B46398">
        <w:rPr>
          <w:sz w:val="26"/>
          <w:szCs w:val="26"/>
        </w:rPr>
        <w:t xml:space="preserve"> </w:t>
      </w:r>
      <w:r w:rsidRPr="00B46398">
        <w:rPr>
          <w:sz w:val="26"/>
          <w:szCs w:val="26"/>
        </w:rPr>
        <w:t>Add a java code repository in the Source code management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6.</w:t>
      </w:r>
      <w:r w:rsidR="00EB5BEF" w:rsidRPr="00B46398">
        <w:rPr>
          <w:sz w:val="26"/>
          <w:szCs w:val="26"/>
        </w:rPr>
        <w:t xml:space="preserve"> </w:t>
      </w:r>
      <w:r w:rsidRPr="00B46398">
        <w:rPr>
          <w:sz w:val="26"/>
          <w:szCs w:val="26"/>
        </w:rPr>
        <w:t>In the build step add the maven command to generate the coverage report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7.</w:t>
      </w:r>
      <w:r w:rsidR="00EB5BEF" w:rsidRPr="00B46398">
        <w:rPr>
          <w:sz w:val="26"/>
          <w:szCs w:val="26"/>
        </w:rPr>
        <w:t xml:space="preserve"> </w:t>
      </w:r>
      <w:r w:rsidRPr="00B46398">
        <w:rPr>
          <w:sz w:val="26"/>
          <w:szCs w:val="26"/>
        </w:rPr>
        <w:t>Build the code and check if the coverage.xml file is generated or not in the workspace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8.</w:t>
      </w:r>
      <w:r w:rsidR="00EB5BEF" w:rsidRPr="00B46398">
        <w:rPr>
          <w:sz w:val="26"/>
          <w:szCs w:val="26"/>
        </w:rPr>
        <w:t xml:space="preserve"> </w:t>
      </w:r>
      <w:r w:rsidRPr="00B46398">
        <w:rPr>
          <w:sz w:val="26"/>
          <w:szCs w:val="26"/>
        </w:rPr>
        <w:t>Add post-build steps to convert the coverage.xml file into a code coverage trend report.</w:t>
      </w:r>
    </w:p>
    <w:p w:rsidR="00617831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9.</w:t>
      </w:r>
      <w:r w:rsidR="00EB5BEF" w:rsidRPr="00B46398">
        <w:rPr>
          <w:sz w:val="26"/>
          <w:szCs w:val="26"/>
        </w:rPr>
        <w:t xml:space="preserve"> </w:t>
      </w:r>
      <w:r w:rsidRPr="00B46398">
        <w:rPr>
          <w:sz w:val="26"/>
          <w:szCs w:val="26"/>
        </w:rPr>
        <w:t xml:space="preserve">Build the job again and observe the </w:t>
      </w:r>
      <w:proofErr w:type="spellStart"/>
      <w:r w:rsidRPr="00B46398">
        <w:rPr>
          <w:sz w:val="26"/>
          <w:szCs w:val="26"/>
        </w:rPr>
        <w:t>Cobertura</w:t>
      </w:r>
      <w:proofErr w:type="spellEnd"/>
      <w:r w:rsidRPr="00B46398">
        <w:rPr>
          <w:sz w:val="26"/>
          <w:szCs w:val="26"/>
        </w:rPr>
        <w:t xml:space="preserve"> code coverage report.</w:t>
      </w: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</w:p>
    <w:p w:rsidR="0088197B" w:rsidRPr="00B46398" w:rsidRDefault="0088197B" w:rsidP="00B46398">
      <w:pPr>
        <w:spacing w:line="276" w:lineRule="auto"/>
        <w:rPr>
          <w:sz w:val="26"/>
          <w:szCs w:val="26"/>
        </w:rPr>
      </w:pPr>
      <w:r w:rsidRPr="00B46398">
        <w:rPr>
          <w:sz w:val="26"/>
          <w:szCs w:val="26"/>
        </w:rPr>
        <w:t>Solutions:</w:t>
      </w:r>
    </w:p>
    <w:p w:rsidR="00CA0F51" w:rsidRPr="00B46398" w:rsidRDefault="00CA0F51" w:rsidP="00B46398">
      <w:pPr>
        <w:spacing w:line="276" w:lineRule="auto"/>
        <w:rPr>
          <w:sz w:val="26"/>
          <w:szCs w:val="26"/>
        </w:rPr>
      </w:pPr>
    </w:p>
    <w:p w:rsidR="00CA0F51" w:rsidRDefault="00CA0F51" w:rsidP="0088197B"/>
    <w:p w:rsidR="0088197B" w:rsidRDefault="00EB5BEF" w:rsidP="0088197B">
      <w:r w:rsidRPr="00EB5BEF">
        <w:rPr>
          <w:noProof/>
          <w:lang w:eastAsia="en-IN"/>
        </w:rPr>
        <w:lastRenderedPageBreak/>
        <w:drawing>
          <wp:inline distT="0" distB="0" distL="0" distR="0" wp14:anchorId="3013DCE3" wp14:editId="5FCB439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EF" w:rsidRDefault="00EB5BEF" w:rsidP="0088197B"/>
    <w:p w:rsidR="00EB5BEF" w:rsidRDefault="00EB5BEF" w:rsidP="0088197B">
      <w:r w:rsidRPr="00EB5BEF">
        <w:rPr>
          <w:noProof/>
          <w:lang w:eastAsia="en-IN"/>
        </w:rPr>
        <w:drawing>
          <wp:inline distT="0" distB="0" distL="0" distR="0" wp14:anchorId="23E1E5D1" wp14:editId="04D6461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EF" w:rsidRDefault="00EB5BEF" w:rsidP="0088197B"/>
    <w:p w:rsidR="00EB5BEF" w:rsidRDefault="00CA0F51" w:rsidP="0088197B">
      <w:r w:rsidRPr="00CA0F51">
        <w:lastRenderedPageBreak/>
        <w:drawing>
          <wp:inline distT="0" distB="0" distL="0" distR="0" wp14:anchorId="5B817CBB" wp14:editId="16B6035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A90EB7" w:rsidRDefault="00A90EB7" w:rsidP="0088197B"/>
    <w:p w:rsidR="00A90EB7" w:rsidRDefault="00A90EB7" w:rsidP="0088197B"/>
    <w:p w:rsidR="00A90EB7" w:rsidRDefault="00A90EB7" w:rsidP="0088197B">
      <w:r w:rsidRPr="00A90EB7">
        <w:drawing>
          <wp:inline distT="0" distB="0" distL="0" distR="0" wp14:anchorId="781B5DC5" wp14:editId="52AA344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A90EB7" w:rsidRDefault="00A90EB7" w:rsidP="0088197B">
      <w:r w:rsidRPr="00A90EB7">
        <w:lastRenderedPageBreak/>
        <w:drawing>
          <wp:inline distT="0" distB="0" distL="0" distR="0" wp14:anchorId="73F710B8" wp14:editId="4D0E74B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A90EB7" w:rsidRDefault="00A90EB7" w:rsidP="0088197B">
      <w:r w:rsidRPr="00A90EB7">
        <w:drawing>
          <wp:inline distT="0" distB="0" distL="0" distR="0" wp14:anchorId="2A3A57E6" wp14:editId="361A9DE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A90EB7" w:rsidRDefault="00A90EB7" w:rsidP="0088197B">
      <w:r w:rsidRPr="00A90EB7">
        <w:lastRenderedPageBreak/>
        <w:drawing>
          <wp:inline distT="0" distB="0" distL="0" distR="0" wp14:anchorId="7AC1DA39" wp14:editId="04438EE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A90EB7" w:rsidRDefault="00A90EB7" w:rsidP="0088197B"/>
    <w:p w:rsidR="00A90EB7" w:rsidRDefault="00A90EB7" w:rsidP="0088197B">
      <w:r w:rsidRPr="00A90EB7">
        <w:drawing>
          <wp:inline distT="0" distB="0" distL="0" distR="0" wp14:anchorId="4932E06C" wp14:editId="7C877E4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A90EB7" w:rsidRDefault="00A90EB7" w:rsidP="0088197B"/>
    <w:p w:rsidR="00A90EB7" w:rsidRDefault="00A90EB7" w:rsidP="0088197B"/>
    <w:p w:rsidR="00A90EB7" w:rsidRDefault="00A90EB7" w:rsidP="0088197B"/>
    <w:p w:rsidR="00A90EB7" w:rsidRDefault="00A90EB7" w:rsidP="0088197B">
      <w:r w:rsidRPr="00A90EB7">
        <w:lastRenderedPageBreak/>
        <w:drawing>
          <wp:inline distT="0" distB="0" distL="0" distR="0" wp14:anchorId="23926A70" wp14:editId="4F157F5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A90EB7" w:rsidRDefault="00A90EB7" w:rsidP="0088197B">
      <w:r w:rsidRPr="00A90EB7">
        <w:drawing>
          <wp:inline distT="0" distB="0" distL="0" distR="0" wp14:anchorId="0EDD3301" wp14:editId="7FDDEE8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51" w:rsidRDefault="00CA0F51" w:rsidP="0088197B"/>
    <w:p w:rsidR="00CA0F51" w:rsidRDefault="00A90EB7" w:rsidP="0088197B">
      <w:r w:rsidRPr="00A90EB7">
        <w:lastRenderedPageBreak/>
        <w:drawing>
          <wp:inline distT="0" distB="0" distL="0" distR="0" wp14:anchorId="44AC8A95" wp14:editId="41254DF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DF" w:rsidRDefault="007524DF" w:rsidP="0088197B"/>
    <w:p w:rsidR="00A90EB7" w:rsidRDefault="00A90EB7" w:rsidP="0088197B"/>
    <w:p w:rsidR="007524DF" w:rsidRDefault="007524DF" w:rsidP="0088197B">
      <w:r w:rsidRPr="007524DF">
        <w:drawing>
          <wp:inline distT="0" distB="0" distL="0" distR="0" wp14:anchorId="06A3AA18" wp14:editId="52F1B30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A90EB7">
      <w:r w:rsidRPr="00A90EB7">
        <w:lastRenderedPageBreak/>
        <w:drawing>
          <wp:inline distT="0" distB="0" distL="0" distR="0" wp14:anchorId="0622179E" wp14:editId="64F0CA8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A90EB7"/>
    <w:p w:rsidR="00A90EB7" w:rsidRDefault="00A90EB7" w:rsidP="00A90EB7">
      <w:r w:rsidRPr="00A90EB7">
        <w:drawing>
          <wp:inline distT="0" distB="0" distL="0" distR="0" wp14:anchorId="0497B8B4" wp14:editId="4B95825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A90EB7" w:rsidRDefault="00A90EB7" w:rsidP="0088197B"/>
    <w:p w:rsidR="00A90EB7" w:rsidRDefault="00A90EB7" w:rsidP="0088197B">
      <w:r w:rsidRPr="00A90EB7">
        <w:lastRenderedPageBreak/>
        <w:drawing>
          <wp:inline distT="0" distB="0" distL="0" distR="0" wp14:anchorId="6F806500" wp14:editId="3D1E625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7524DF" w:rsidRDefault="007524DF" w:rsidP="0088197B"/>
    <w:p w:rsidR="00A90EB7" w:rsidRDefault="00A90EB7" w:rsidP="0088197B">
      <w:r w:rsidRPr="00A90EB7">
        <w:drawing>
          <wp:inline distT="0" distB="0" distL="0" distR="0" wp14:anchorId="60D90682" wp14:editId="283C5CE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A90EB7" w:rsidRDefault="00A90EB7" w:rsidP="0088197B">
      <w:r w:rsidRPr="00A90EB7">
        <w:lastRenderedPageBreak/>
        <w:drawing>
          <wp:inline distT="0" distB="0" distL="0" distR="0" wp14:anchorId="35A584C9" wp14:editId="7625873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p w:rsidR="007524DF" w:rsidRDefault="007524DF" w:rsidP="0088197B"/>
    <w:p w:rsidR="00A90EB7" w:rsidRDefault="00A90EB7" w:rsidP="0088197B">
      <w:r w:rsidRPr="00A90EB7">
        <w:drawing>
          <wp:inline distT="0" distB="0" distL="0" distR="0" wp14:anchorId="0B51F63A" wp14:editId="3A4294D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B7" w:rsidRDefault="00A90EB7" w:rsidP="0088197B"/>
    <w:sectPr w:rsidR="00A90E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511"/>
    <w:rsid w:val="00277CF2"/>
    <w:rsid w:val="004A3511"/>
    <w:rsid w:val="00617831"/>
    <w:rsid w:val="006D1168"/>
    <w:rsid w:val="007524DF"/>
    <w:rsid w:val="0088197B"/>
    <w:rsid w:val="00A90EB7"/>
    <w:rsid w:val="00B46398"/>
    <w:rsid w:val="00CA0F51"/>
    <w:rsid w:val="00EB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37A83-9398-498B-B2D4-2D420E3D1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2023-07-30T14:57:00Z</dcterms:created>
  <dcterms:modified xsi:type="dcterms:W3CDTF">2023-07-31T06:43:00Z</dcterms:modified>
</cp:coreProperties>
</file>