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explain </w:t>
      </w:r>
      <w:proofErr w:type="spell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PersistentVolumeClaim</w:t>
      </w:r>
      <w:proofErr w:type="spellEnd"/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spellStart"/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apiVersion</w:t>
      </w:r>
      <w:proofErr w:type="spellEnd"/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v1</w:t>
      </w: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kind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PersistentVolumeClaim</w:t>
      </w:r>
      <w:proofErr w:type="spellEnd"/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metadata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my-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en-IN"/>
        </w:rPr>
        <w:t>test</w:t>
      </w:r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pvc</w:t>
      </w:r>
      <w:proofErr w:type="spellEnd"/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spec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accessModes</w:t>
      </w:r>
      <w:proofErr w:type="spellEnd"/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ReadWriteOnce</w:t>
      </w:r>
      <w:proofErr w:type="spellEnd"/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resources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340DF3" w:rsidRPr="00340DF3" w:rsidRDefault="00340DF3" w:rsidP="00340DF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requests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1F7EB0" w:rsidRDefault="00340DF3" w:rsidP="00340DF3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40DF3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</w:t>
      </w:r>
      <w:proofErr w:type="gramStart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storage</w:t>
      </w:r>
      <w:proofErr w:type="gramEnd"/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340DF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>4</w:t>
      </w:r>
      <w:r w:rsidRPr="00340DF3">
        <w:rPr>
          <w:rFonts w:ascii="Courier New" w:eastAsia="Times New Roman" w:hAnsi="Courier New" w:cs="Courier New"/>
          <w:sz w:val="21"/>
          <w:szCs w:val="21"/>
          <w:lang w:eastAsia="en-IN"/>
        </w:rPr>
        <w:t>Gi</w:t>
      </w:r>
    </w:p>
    <w:p w:rsidR="00340DF3" w:rsidRDefault="00340DF3" w:rsidP="00340DF3"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en-IN"/>
        </w:rPr>
        <w:t>storageClassName</w:t>
      </w:r>
      <w:proofErr w:type="spellEnd"/>
      <w:proofErr w:type="gramEnd"/>
      <w:r>
        <w:rPr>
          <w:rFonts w:ascii="Courier New" w:eastAsia="Times New Roman" w:hAnsi="Courier New" w:cs="Courier New"/>
          <w:sz w:val="21"/>
          <w:szCs w:val="21"/>
          <w:lang w:eastAsia="en-IN"/>
        </w:rPr>
        <w:t>: standard</w:t>
      </w:r>
    </w:p>
    <w:p w:rsidR="00340DF3" w:rsidRDefault="00340DF3"/>
    <w:p w:rsidR="00340DF3" w:rsidRDefault="00340DF3"/>
    <w:p w:rsidR="00340DF3" w:rsidRDefault="00340DF3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sc</w:t>
      </w:r>
      <w:proofErr w:type="spellEnd"/>
    </w:p>
    <w:p w:rsidR="00340DF3" w:rsidRDefault="00340DF3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pvc</w:t>
      </w:r>
      <w:proofErr w:type="spellEnd"/>
      <w:r>
        <w:t xml:space="preserve"> </w:t>
      </w:r>
    </w:p>
    <w:p w:rsidR="00340DF3" w:rsidRDefault="00340DF3">
      <w:proofErr w:type="spellStart"/>
      <w:proofErr w:type="gramStart"/>
      <w:r>
        <w:t>kubectl</w:t>
      </w:r>
      <w:proofErr w:type="spellEnd"/>
      <w:proofErr w:type="gramEnd"/>
      <w:r>
        <w:t xml:space="preserve"> create –f </w:t>
      </w:r>
      <w:proofErr w:type="spellStart"/>
      <w:r>
        <w:t>pvc.yaml</w:t>
      </w:r>
      <w:proofErr w:type="spellEnd"/>
    </w:p>
    <w:p w:rsidR="00C92243" w:rsidRDefault="00C92243">
      <w:r w:rsidRPr="00C92243">
        <w:drawing>
          <wp:inline distT="0" distB="0" distL="0" distR="0" wp14:anchorId="65318DCC" wp14:editId="3F485153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43" w:rsidRDefault="00C92243"/>
    <w:p w:rsidR="00C92243" w:rsidRDefault="00C92243">
      <w:r w:rsidRPr="00C92243">
        <w:lastRenderedPageBreak/>
        <w:drawing>
          <wp:inline distT="0" distB="0" distL="0" distR="0" wp14:anchorId="6288B673" wp14:editId="4D388D51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73"/>
    <w:rsid w:val="001F7EB0"/>
    <w:rsid w:val="00265673"/>
    <w:rsid w:val="00340DF3"/>
    <w:rsid w:val="00923F04"/>
    <w:rsid w:val="00C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D9C5E-AE8A-4541-B03A-2C675FB1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2023-10-18T12:52:00Z</dcterms:created>
  <dcterms:modified xsi:type="dcterms:W3CDTF">2023-10-18T14:09:00Z</dcterms:modified>
</cp:coreProperties>
</file>