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83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55" w:type="dxa"/>
          <w:left w:w="52" w:type="dxa"/>
          <w:bottom w:w="55" w:type="dxa"/>
          <w:right w:w="55" w:type="dxa"/>
        </w:tblCellMar>
        <w:tblLook w:val="04A0"/>
      </w:tblPr>
      <w:tblGrid>
        <w:gridCol w:w="2123"/>
        <w:gridCol w:w="2429"/>
        <w:gridCol w:w="2469"/>
        <w:gridCol w:w="2339"/>
        <w:gridCol w:w="323"/>
      </w:tblGrid>
      <w:tr w:rsidR="00586B2F"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Date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16/12/2019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r>
              <w:t>Collected</w:t>
            </w:r>
          </w:p>
        </w:tc>
        <w:tc>
          <w:tcPr>
            <w:tcW w:w="2662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3669F6">
            <w:r>
              <w:t>10</w:t>
            </w:r>
            <w:r w:rsidR="004A4879">
              <w:t>/12/2019 10:48:25AM</w:t>
            </w:r>
          </w:p>
        </w:tc>
      </w:tr>
      <w:tr w:rsidR="00586B2F"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Name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3669F6">
            <w:pPr>
              <w:pStyle w:val="TableContents"/>
            </w:pPr>
            <w:proofErr w:type="spellStart"/>
            <w:r>
              <w:t>Pooja</w:t>
            </w:r>
            <w:proofErr w:type="spellEnd"/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Lab No.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L456</w:t>
            </w:r>
          </w:p>
        </w:tc>
        <w:tc>
          <w:tcPr>
            <w:tcW w:w="323" w:type="dxa"/>
            <w:shd w:val="clear" w:color="auto" w:fill="auto"/>
          </w:tcPr>
          <w:p w:rsidR="00586B2F" w:rsidRDefault="00586B2F"/>
        </w:tc>
      </w:tr>
      <w:tr w:rsidR="00586B2F"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Gender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Female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Ref By</w:t>
            </w:r>
          </w:p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r>
              <w:t>Dr. Swami</w:t>
            </w:r>
          </w:p>
        </w:tc>
        <w:tc>
          <w:tcPr>
            <w:tcW w:w="323" w:type="dxa"/>
            <w:shd w:val="clear" w:color="auto" w:fill="auto"/>
          </w:tcPr>
          <w:p w:rsidR="00586B2F" w:rsidRDefault="00586B2F"/>
        </w:tc>
      </w:tr>
      <w:tr w:rsidR="00586B2F">
        <w:tc>
          <w:tcPr>
            <w:tcW w:w="2123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Age</w:t>
            </w:r>
          </w:p>
        </w:tc>
        <w:tc>
          <w:tcPr>
            <w:tcW w:w="242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pPr>
              <w:pStyle w:val="TableContents"/>
            </w:pPr>
            <w:r>
              <w:t>2</w:t>
            </w:r>
            <w:r w:rsidR="003669F6">
              <w:t>1</w:t>
            </w:r>
          </w:p>
        </w:tc>
        <w:tc>
          <w:tcPr>
            <w:tcW w:w="246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r>
              <w:t>Report Status</w:t>
            </w:r>
          </w:p>
          <w:p w:rsidR="00586B2F" w:rsidRDefault="00586B2F"/>
        </w:tc>
        <w:tc>
          <w:tcPr>
            <w:tcW w:w="2339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auto"/>
          </w:tcPr>
          <w:p w:rsidR="00586B2F" w:rsidRDefault="004A4879">
            <w:r>
              <w:t xml:space="preserve"> Final</w:t>
            </w:r>
          </w:p>
        </w:tc>
        <w:tc>
          <w:tcPr>
            <w:tcW w:w="323" w:type="dxa"/>
            <w:shd w:val="clear" w:color="auto" w:fill="auto"/>
          </w:tcPr>
          <w:p w:rsidR="00586B2F" w:rsidRDefault="00586B2F"/>
        </w:tc>
      </w:tr>
    </w:tbl>
    <w:p w:rsidR="00586B2F" w:rsidRDefault="00586B2F">
      <w:pPr>
        <w:pStyle w:val="BodyText"/>
      </w:pPr>
    </w:p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102"/>
              <w:ind w:left="123"/>
            </w:pPr>
            <w:r>
              <w:rPr>
                <w:b/>
                <w:w w:val="105"/>
                <w:sz w:val="18"/>
              </w:rPr>
              <w:t>COMPLETE BLOOD COUNT (CBC)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  <w:szCs w:val="24"/>
              </w:rPr>
            </w:pPr>
            <w:proofErr w:type="spellStart"/>
            <w:r>
              <w:rPr>
                <w:color w:val="000000"/>
                <w:sz w:val="20"/>
              </w:rPr>
              <w:t>Haemoglobin</w:t>
            </w:r>
            <w:proofErr w:type="spellEnd"/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13</w:t>
            </w:r>
            <w:r w:rsidR="004A4879">
              <w:rPr>
                <w:sz w:val="20"/>
              </w:rPr>
              <w:t>.5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Gm / 100ml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12-16.4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 xml:space="preserve">Total </w:t>
            </w:r>
            <w:r>
              <w:rPr>
                <w:color w:val="000000"/>
                <w:sz w:val="20"/>
              </w:rPr>
              <w:t>WBC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8</w:t>
            </w:r>
            <w:r w:rsidR="004A4879">
              <w:rPr>
                <w:sz w:val="20"/>
              </w:rPr>
              <w:t>500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4000-11000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  <w:szCs w:val="24"/>
              </w:rPr>
            </w:pPr>
            <w:r>
              <w:rPr>
                <w:color w:val="000000"/>
                <w:sz w:val="20"/>
              </w:rPr>
              <w:t xml:space="preserve">PCV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42</w:t>
            </w:r>
            <w:r w:rsidR="004A4879">
              <w:rPr>
                <w:sz w:val="20"/>
              </w:rPr>
              <w:t>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37-47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</w:rPr>
            </w:pPr>
            <w:r>
              <w:rPr>
                <w:color w:val="000000"/>
                <w:sz w:val="20"/>
              </w:rPr>
              <w:t>WBV (Leucocytes)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8</w:t>
            </w:r>
            <w:r w:rsidR="004A4879">
              <w:rPr>
                <w:sz w:val="18"/>
              </w:rPr>
              <w:t>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Per c.mm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4000- 11000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DIFFERENTIAL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43"/>
              <w:ind w:left="81"/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586B2F">
            <w:pPr>
              <w:rPr>
                <w:color w:val="000000"/>
                <w:sz w:val="20"/>
              </w:rPr>
            </w:pP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Neutrophils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72</w:t>
            </w:r>
            <w:r w:rsidR="004A4879">
              <w:rPr>
                <w:sz w:val="20"/>
              </w:rPr>
              <w:t>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60-75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Lymphocytes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</w:t>
            </w:r>
            <w:r w:rsidR="003669F6">
              <w:rPr>
                <w:sz w:val="20"/>
              </w:rPr>
              <w:t>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20-30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Monocytes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2 – 08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Esoinophils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6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Basophils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0.</w:t>
            </w:r>
            <w:r w:rsidR="003669F6">
              <w:rPr>
                <w:sz w:val="18"/>
              </w:rPr>
              <w:t>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RBC </w:t>
            </w:r>
            <w:r>
              <w:rPr>
                <w:b/>
                <w:bCs/>
                <w:color w:val="000000"/>
                <w:sz w:val="20"/>
              </w:rPr>
              <w:t>INDICES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43"/>
              <w:ind w:left="81"/>
              <w:rPr>
                <w:sz w:val="18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586B2F">
            <w:pPr>
              <w:rPr>
                <w:color w:val="000000"/>
                <w:sz w:val="20"/>
              </w:rPr>
            </w:pP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  <w:sz w:val="20"/>
              </w:rPr>
              <w:t>RBC Count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Mil. / c.mm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4.0-5.4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MCV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Fl. Cu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78-94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</w:t>
            </w:r>
            <w:r w:rsidR="003669F6">
              <w:rPr>
                <w:sz w:val="18"/>
              </w:rPr>
              <w:t>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pg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27-32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MCHC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</w:t>
            </w:r>
            <w:r w:rsidR="003669F6">
              <w:rPr>
                <w:sz w:val="18"/>
              </w:rPr>
              <w:t>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32-38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RDW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14</w:t>
            </w:r>
            <w:r w:rsidR="004A4879">
              <w:rPr>
                <w:sz w:val="18"/>
              </w:rPr>
              <w:t>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12.2-16.1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 xml:space="preserve">MORPHOLOGY 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43"/>
              <w:ind w:left="81"/>
              <w:rPr>
                <w:sz w:val="18"/>
              </w:rPr>
            </w:pP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Reticulocytes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0.5-1.5 /0.2-2.2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Color Index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1.05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0.85-1.15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Platelets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30</w:t>
            </w:r>
            <w:r w:rsidR="004A4879">
              <w:rPr>
                <w:sz w:val="18"/>
              </w:rPr>
              <w:t>0000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Cu. 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150000</w:t>
            </w:r>
            <w:r>
              <w:rPr>
                <w:color w:val="000000"/>
                <w:sz w:val="20"/>
              </w:rPr>
              <w:t xml:space="preserve"> – 450000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rPr>
                <w:b/>
                <w:bCs/>
                <w:color w:val="000000"/>
                <w:sz w:val="20"/>
              </w:rPr>
            </w:pPr>
            <w:r>
              <w:rPr>
                <w:b/>
                <w:bCs/>
                <w:color w:val="000000"/>
                <w:sz w:val="20"/>
              </w:rPr>
              <w:t>Erythrocyte Sedimentation Rate (ESR)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18"/>
              </w:rPr>
            </w:pPr>
            <w:r>
              <w:rPr>
                <w:sz w:val="18"/>
              </w:rPr>
              <w:t>10.2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Mm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0-20</w:t>
            </w:r>
          </w:p>
        </w:tc>
      </w:tr>
    </w:tbl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586B2F" w:rsidRDefault="004A4879">
            <w:pPr>
              <w:pStyle w:val="TableParagraph"/>
              <w:spacing w:before="43"/>
              <w:rPr>
                <w:b/>
                <w:sz w:val="18"/>
              </w:rPr>
            </w:pPr>
            <w:r>
              <w:rPr>
                <w:b/>
                <w:sz w:val="20"/>
              </w:rPr>
              <w:t>LIPID PROFILE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Cholesterol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20</w:t>
            </w:r>
            <w:r w:rsidR="004A4879">
              <w:rPr>
                <w:sz w:val="20"/>
              </w:rPr>
              <w:t>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150-250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6</w:t>
            </w:r>
            <w:r w:rsidR="004A4879">
              <w:rPr>
                <w:sz w:val="20"/>
              </w:rPr>
              <w:t>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40-70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70</w:t>
            </w:r>
            <w:r w:rsidR="004A4879">
              <w:rPr>
                <w:sz w:val="20"/>
              </w:rPr>
              <w:t>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60-160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VLDL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14</w:t>
            </w:r>
            <w:r w:rsidR="004A4879">
              <w:rPr>
                <w:sz w:val="20"/>
              </w:rPr>
              <w:t>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3-35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Triglycerides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62</w:t>
            </w:r>
            <w:r w:rsidR="004A4879">
              <w:rPr>
                <w:sz w:val="20"/>
              </w:rPr>
              <w:t>.3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60-150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Total Cholesterol / HDL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Mgs/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  <w:r>
              <w:rPr>
                <w:rFonts w:ascii="Times New Roman" w:hAnsi="Times New Roman"/>
                <w:sz w:val="18"/>
              </w:rPr>
              <w:t>(100ml)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 4.5</w:t>
            </w:r>
          </w:p>
        </w:tc>
      </w:tr>
    </w:tbl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586B2F" w:rsidRDefault="004A48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SERUM ELECTROLYTES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Sodium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135-145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S. </w:t>
            </w:r>
            <w:r>
              <w:rPr>
                <w:color w:val="000000"/>
                <w:sz w:val="20"/>
              </w:rPr>
              <w:t>Potassium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–5.5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Chlorides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10</w:t>
            </w:r>
            <w:r w:rsidR="003669F6">
              <w:rPr>
                <w:sz w:val="20"/>
              </w:rPr>
              <w:t>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96-106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Magnesium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1.7-2.2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Calcium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8.78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9-10.6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Phosphorus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  <w:r w:rsidR="004A4879">
              <w:rPr>
                <w:sz w:val="20"/>
              </w:rPr>
              <w:t>.7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 </w:t>
            </w:r>
            <w:proofErr w:type="spellStart"/>
            <w:r>
              <w:rPr>
                <w:rFonts w:ascii="Times New Roman" w:hAnsi="Times New Roman"/>
                <w:sz w:val="18"/>
              </w:rPr>
              <w:t>Eq</w:t>
            </w:r>
            <w:proofErr w:type="spellEnd"/>
            <w:r>
              <w:rPr>
                <w:rFonts w:ascii="Times New Roman" w:hAnsi="Times New Roman"/>
                <w:sz w:val="18"/>
              </w:rPr>
              <w:t>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2.5-4.8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Amylase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29</w:t>
            </w:r>
            <w:r w:rsidR="004A4879">
              <w:rPr>
                <w:sz w:val="20"/>
              </w:rPr>
              <w:t>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U/L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23-85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Acid Phosphates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KA 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 – 4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proofErr w:type="spellStart"/>
            <w:r>
              <w:rPr>
                <w:color w:val="000000"/>
                <w:sz w:val="20"/>
              </w:rPr>
              <w:t>Prostatis</w:t>
            </w:r>
            <w:proofErr w:type="spellEnd"/>
            <w:r>
              <w:rPr>
                <w:color w:val="000000"/>
                <w:sz w:val="20"/>
              </w:rPr>
              <w:t xml:space="preserve"> fraction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0.</w:t>
            </w:r>
            <w:r w:rsidR="003669F6">
              <w:rPr>
                <w:sz w:val="20"/>
              </w:rPr>
              <w:t>9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KA </w:t>
            </w:r>
            <w:r>
              <w:rPr>
                <w:rFonts w:ascii="Times New Roman" w:hAnsi="Times New Roman"/>
                <w:sz w:val="18"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0-0.8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S. Proteins total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6 – 8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3.5 - 5.6</w:t>
            </w:r>
          </w:p>
        </w:tc>
      </w:tr>
      <w:tr w:rsidR="00586B2F">
        <w:trPr>
          <w:trHeight w:val="35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Globulin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Gms</w:t>
            </w:r>
            <w:proofErr w:type="spellEnd"/>
            <w:r>
              <w:rPr>
                <w:rFonts w:ascii="Times New Roman" w:hAnsi="Times New Roman"/>
                <w:sz w:val="18"/>
              </w:rPr>
              <w:t>. 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1.3 – 3.2</w:t>
            </w:r>
          </w:p>
        </w:tc>
      </w:tr>
    </w:tbl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586B2F" w:rsidRDefault="004A48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GLUCOSE TEST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Fasting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1</w:t>
            </w:r>
            <w:r w:rsidR="003669F6">
              <w:rPr>
                <w:sz w:val="20"/>
              </w:rPr>
              <w:t>20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 xml:space="preserve">Post </w:t>
            </w:r>
            <w:proofErr w:type="spellStart"/>
            <w:r>
              <w:rPr>
                <w:bCs/>
                <w:color w:val="000000"/>
                <w:sz w:val="20"/>
              </w:rPr>
              <w:t>Prandial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r>
              <w:rPr>
                <w:bCs/>
                <w:color w:val="000000"/>
                <w:sz w:val="20"/>
              </w:rPr>
              <w:t>(PP) Blood Sugar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&lt;120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  <w:t>Blood-Glucose Level Maximum Value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12</w:t>
            </w:r>
            <w:r w:rsidR="004A4879">
              <w:rPr>
                <w:sz w:val="20"/>
              </w:rPr>
              <w:t>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&lt;160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bCs/>
                <w:color w:val="000000"/>
                <w:sz w:val="20"/>
              </w:rPr>
            </w:pPr>
            <w:proofErr w:type="spellStart"/>
            <w:r>
              <w:rPr>
                <w:bCs/>
                <w:color w:val="000000"/>
                <w:sz w:val="20"/>
              </w:rPr>
              <w:t>Glycosylated</w:t>
            </w:r>
            <w:proofErr w:type="spellEnd"/>
            <w:r>
              <w:rPr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bCs/>
                <w:color w:val="000000"/>
                <w:sz w:val="20"/>
              </w:rPr>
              <w:t>Haemoglobin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5.8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Pct.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4.2-7.6</w:t>
            </w:r>
          </w:p>
        </w:tc>
      </w:tr>
    </w:tbl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102"/>
              <w:ind w:left="123"/>
              <w:rPr>
                <w:sz w:val="18"/>
              </w:rPr>
            </w:pPr>
          </w:p>
          <w:p w:rsidR="00586B2F" w:rsidRDefault="004A48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KIDNEY TEST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21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0-40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Blood Urea Nitrogen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3669F6">
            <w:pPr>
              <w:pStyle w:val="TableParagraph"/>
              <w:spacing w:before="21"/>
              <w:rPr>
                <w:sz w:val="20"/>
              </w:rPr>
            </w:pPr>
            <w:r>
              <w:rPr>
                <w:sz w:val="20"/>
              </w:rPr>
              <w:t>6.3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0-18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Serum Uric acid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5.</w:t>
            </w:r>
            <w:r w:rsidR="003669F6">
              <w:rPr>
                <w:sz w:val="20"/>
              </w:rPr>
              <w:t>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3-5.7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Serum </w:t>
            </w:r>
            <w:proofErr w:type="spellStart"/>
            <w:r>
              <w:rPr>
                <w:color w:val="000000"/>
                <w:sz w:val="20"/>
              </w:rPr>
              <w:t>Creatinine</w:t>
            </w:r>
            <w:proofErr w:type="spellEnd"/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0.5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Mg/</w:t>
            </w:r>
            <w:proofErr w:type="spellStart"/>
            <w:r>
              <w:rPr>
                <w:rFonts w:ascii="Times New Roman" w:hAnsi="Times New Roman"/>
                <w:sz w:val="18"/>
              </w:rPr>
              <w:t>dL</w:t>
            </w:r>
            <w:proofErr w:type="spellEnd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0.5 – 1.4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Routine urine for albumin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Nil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Nil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24 hours albumin in the urine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Mg/24 hours </w:t>
            </w:r>
            <w:bookmarkStart w:id="0" w:name="_GoBack"/>
            <w:bookmarkEnd w:id="0"/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150</w:t>
            </w:r>
          </w:p>
        </w:tc>
      </w:tr>
    </w:tbl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p w:rsidR="00586B2F" w:rsidRDefault="00586B2F"/>
    <w:tbl>
      <w:tblPr>
        <w:tblW w:w="9675" w:type="dxa"/>
        <w:tblInd w:w="118" w:type="dxa"/>
        <w:tblBorders>
          <w:top w:val="single" w:sz="2" w:space="0" w:color="000000"/>
          <w:left w:val="single" w:sz="2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4126"/>
        <w:gridCol w:w="1245"/>
        <w:gridCol w:w="1981"/>
        <w:gridCol w:w="2323"/>
      </w:tblGrid>
      <w:tr w:rsidR="00586B2F">
        <w:trPr>
          <w:trHeight w:val="302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tabs>
                <w:tab w:val="right" w:pos="4120"/>
              </w:tabs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TestName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37"/>
              <w:ind w:left="123"/>
              <w:rPr>
                <w:b/>
              </w:rPr>
            </w:pPr>
            <w:proofErr w:type="spellStart"/>
            <w:r>
              <w:rPr>
                <w:b/>
              </w:rPr>
              <w:t>Bio.Ref.Interval</w:t>
            </w:r>
            <w:proofErr w:type="spellEnd"/>
          </w:p>
        </w:tc>
      </w:tr>
      <w:tr w:rsidR="00586B2F">
        <w:trPr>
          <w:trHeight w:val="302"/>
        </w:trPr>
        <w:tc>
          <w:tcPr>
            <w:tcW w:w="967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586B2F">
            <w:pPr>
              <w:pStyle w:val="TableParagraph"/>
              <w:spacing w:before="102"/>
              <w:rPr>
                <w:sz w:val="18"/>
              </w:rPr>
            </w:pPr>
          </w:p>
          <w:p w:rsidR="00586B2F" w:rsidRDefault="004A487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0"/>
              </w:rPr>
              <w:t>WIDAL TEST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  <w:sz w:val="20"/>
              </w:rPr>
              <w:t xml:space="preserve">Salmonella </w:t>
            </w:r>
            <w:proofErr w:type="spellStart"/>
            <w:r>
              <w:rPr>
                <w:color w:val="000000"/>
                <w:sz w:val="20"/>
              </w:rPr>
              <w:t>typhi</w:t>
            </w:r>
            <w:proofErr w:type="spellEnd"/>
            <w:r>
              <w:rPr>
                <w:color w:val="000000"/>
                <w:sz w:val="20"/>
              </w:rPr>
              <w:t xml:space="preserve"> O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21"/>
            </w:pPr>
            <w:r>
              <w:rPr>
                <w:sz w:val="18"/>
              </w:rPr>
              <w:t>0.0123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bookmarkStart w:id="1" w:name="__DdeLink__851_1789456549"/>
            <w:r>
              <w:rPr>
                <w:rFonts w:ascii="Times New Roman" w:hAnsi="Times New Roman"/>
                <w:sz w:val="18"/>
              </w:rPr>
              <w:t>1/cell</w:t>
            </w:r>
            <w:bookmarkEnd w:id="1"/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</w:rPr>
              <w:t>&gt;=0.0125</w:t>
            </w:r>
          </w:p>
        </w:tc>
      </w:tr>
      <w:tr w:rsidR="00586B2F">
        <w:trPr>
          <w:trHeight w:val="302"/>
        </w:trPr>
        <w:tc>
          <w:tcPr>
            <w:tcW w:w="41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  <w:sz w:val="20"/>
              </w:rPr>
              <w:t xml:space="preserve">Salmonella </w:t>
            </w:r>
            <w:proofErr w:type="spellStart"/>
            <w:r>
              <w:rPr>
                <w:color w:val="000000"/>
                <w:sz w:val="20"/>
              </w:rPr>
              <w:t>typhi</w:t>
            </w:r>
            <w:proofErr w:type="spellEnd"/>
            <w:r>
              <w:rPr>
                <w:color w:val="000000"/>
                <w:sz w:val="20"/>
              </w:rPr>
              <w:t xml:space="preserve"> H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E51BB3">
            <w:pPr>
              <w:pStyle w:val="TableParagraph"/>
              <w:spacing w:before="21"/>
            </w:pPr>
            <w:r>
              <w:rPr>
                <w:sz w:val="20"/>
              </w:rPr>
              <w:t>0.11</w:t>
            </w:r>
            <w:r w:rsidR="004A4879">
              <w:rPr>
                <w:sz w:val="20"/>
              </w:rPr>
              <w:t>5</w:t>
            </w:r>
          </w:p>
        </w:tc>
        <w:tc>
          <w:tcPr>
            <w:tcW w:w="198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</w:rPr>
              <w:t>&gt;=0.0083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  <w:sz w:val="20"/>
              </w:rPr>
              <w:t xml:space="preserve">Salmonella </w:t>
            </w:r>
            <w:proofErr w:type="spellStart"/>
            <w:r>
              <w:rPr>
                <w:color w:val="000000"/>
                <w:sz w:val="20"/>
              </w:rPr>
              <w:t>paratyphi</w:t>
            </w:r>
            <w:proofErr w:type="spellEnd"/>
            <w:r>
              <w:rPr>
                <w:color w:val="000000"/>
                <w:sz w:val="20"/>
              </w:rPr>
              <w:t xml:space="preserve"> A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E51BB3">
            <w:pPr>
              <w:pStyle w:val="TableParagraph"/>
              <w:spacing w:before="43"/>
            </w:pPr>
            <w:r>
              <w:rPr>
                <w:sz w:val="20"/>
              </w:rPr>
              <w:t>0.008</w:t>
            </w:r>
            <w:r w:rsidR="004A4879">
              <w:rPr>
                <w:sz w:val="20"/>
              </w:rPr>
              <w:t>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</w:rPr>
              <w:t>&gt;=0.0125</w:t>
            </w:r>
          </w:p>
        </w:tc>
      </w:tr>
      <w:tr w:rsidR="00586B2F">
        <w:trPr>
          <w:trHeight w:val="325"/>
        </w:trPr>
        <w:tc>
          <w:tcPr>
            <w:tcW w:w="4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  <w:sz w:val="20"/>
              </w:rPr>
              <w:t xml:space="preserve">Salmonella </w:t>
            </w:r>
            <w:proofErr w:type="spellStart"/>
            <w:r>
              <w:rPr>
                <w:color w:val="000000"/>
                <w:sz w:val="20"/>
              </w:rPr>
              <w:t>paratyphi</w:t>
            </w:r>
            <w:proofErr w:type="spellEnd"/>
            <w:r>
              <w:rPr>
                <w:color w:val="000000"/>
                <w:sz w:val="20"/>
              </w:rPr>
              <w:t xml:space="preserve"> B H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spacing w:before="43"/>
            </w:pPr>
            <w:r>
              <w:rPr>
                <w:sz w:val="20"/>
              </w:rPr>
              <w:t>0.0160</w:t>
            </w:r>
          </w:p>
        </w:tc>
        <w:tc>
          <w:tcPr>
            <w:tcW w:w="1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86B2F" w:rsidRDefault="004A487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1/cell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586B2F" w:rsidRDefault="004A4879">
            <w:r>
              <w:rPr>
                <w:color w:val="000000"/>
              </w:rPr>
              <w:t>&gt;=0.00625</w:t>
            </w:r>
          </w:p>
        </w:tc>
      </w:tr>
    </w:tbl>
    <w:p w:rsidR="00586B2F" w:rsidRDefault="00586B2F"/>
    <w:sectPr w:rsidR="00586B2F" w:rsidSect="00586B2F">
      <w:headerReference w:type="default" r:id="rId6"/>
      <w:pgSz w:w="12240" w:h="15840"/>
      <w:pgMar w:top="1440" w:right="1440" w:bottom="1440" w:left="1440" w:header="283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879" w:rsidRDefault="004A4879" w:rsidP="00586B2F">
      <w:r>
        <w:separator/>
      </w:r>
    </w:p>
  </w:endnote>
  <w:endnote w:type="continuationSeparator" w:id="0">
    <w:p w:rsidR="004A4879" w:rsidRDefault="004A4879" w:rsidP="00586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879" w:rsidRDefault="004A4879" w:rsidP="00586B2F">
      <w:r>
        <w:separator/>
      </w:r>
    </w:p>
  </w:footnote>
  <w:footnote w:type="continuationSeparator" w:id="0">
    <w:p w:rsidR="004A4879" w:rsidRDefault="004A4879" w:rsidP="00586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B2F" w:rsidRDefault="004A4879">
    <w:pPr>
      <w:pStyle w:val="Heading"/>
      <w:jc w:val="center"/>
      <w:rPr>
        <w:color w:val="262626" w:themeColor="text1" w:themeTint="D9"/>
        <w:lang w:val="en-IN"/>
      </w:rPr>
    </w:pPr>
    <w:proofErr w:type="spellStart"/>
    <w:r>
      <w:rPr>
        <w:color w:val="262626" w:themeColor="text1" w:themeTint="D9"/>
        <w:lang w:val="en-IN"/>
      </w:rPr>
      <w:t>Clinico</w:t>
    </w:r>
    <w:proofErr w:type="spellEnd"/>
    <w:r>
      <w:rPr>
        <w:color w:val="262626" w:themeColor="text1" w:themeTint="D9"/>
        <w:lang w:val="en-IN"/>
      </w:rPr>
      <w:t xml:space="preserve"> Diagnostic Centre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6B2F"/>
    <w:rsid w:val="003669F6"/>
    <w:rsid w:val="00450812"/>
    <w:rsid w:val="004A4879"/>
    <w:rsid w:val="00586B2F"/>
    <w:rsid w:val="00C43D1D"/>
    <w:rsid w:val="00E5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3490"/>
    <w:rPr>
      <w:rFonts w:ascii="Arial" w:eastAsia="Arial" w:hAnsi="Arial" w:cs="Arial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3678F"/>
    <w:rPr>
      <w:rFonts w:ascii="Arial" w:eastAsia="Arial" w:hAnsi="Arial" w:cs="Arial"/>
      <w:sz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B3678F"/>
    <w:rPr>
      <w:rFonts w:ascii="Arial" w:eastAsia="Arial" w:hAnsi="Arial" w:cs="Arial"/>
      <w:sz w:val="22"/>
      <w:lang w:bidi="en-US"/>
    </w:rPr>
  </w:style>
  <w:style w:type="paragraph" w:customStyle="1" w:styleId="Heading">
    <w:name w:val="Heading"/>
    <w:basedOn w:val="Normal"/>
    <w:next w:val="BodyText"/>
    <w:qFormat/>
    <w:rsid w:val="006D158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D1582"/>
    <w:pPr>
      <w:spacing w:after="140" w:line="276" w:lineRule="auto"/>
    </w:pPr>
  </w:style>
  <w:style w:type="paragraph" w:styleId="List">
    <w:name w:val="List"/>
    <w:basedOn w:val="BodyText"/>
    <w:rsid w:val="006D1582"/>
    <w:rPr>
      <w:rFonts w:cs="Lohit Devanagari"/>
    </w:rPr>
  </w:style>
  <w:style w:type="paragraph" w:styleId="Caption">
    <w:name w:val="caption"/>
    <w:basedOn w:val="Normal"/>
    <w:qFormat/>
    <w:rsid w:val="006D15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D1582"/>
    <w:pPr>
      <w:suppressLineNumbers/>
    </w:pPr>
    <w:rPr>
      <w:rFonts w:cs="Lohit Devanagari"/>
    </w:rPr>
  </w:style>
  <w:style w:type="paragraph" w:customStyle="1" w:styleId="TableParagraph">
    <w:name w:val="Table Paragraph"/>
    <w:basedOn w:val="Normal"/>
    <w:uiPriority w:val="1"/>
    <w:qFormat/>
    <w:rsid w:val="00ED3490"/>
  </w:style>
  <w:style w:type="paragraph" w:customStyle="1" w:styleId="TableContents">
    <w:name w:val="Table Contents"/>
    <w:basedOn w:val="Normal"/>
    <w:qFormat/>
    <w:rsid w:val="006D1582"/>
    <w:pPr>
      <w:suppressLineNumbers/>
    </w:pPr>
  </w:style>
  <w:style w:type="paragraph" w:customStyle="1" w:styleId="TableHeading">
    <w:name w:val="Table Heading"/>
    <w:basedOn w:val="TableContents"/>
    <w:qFormat/>
    <w:rsid w:val="006D1582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B3678F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59"/>
    <w:rsid w:val="00ED34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D349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SAKSHI</cp:lastModifiedBy>
  <cp:revision>4</cp:revision>
  <cp:lastPrinted>2020-05-20T11:00:00Z</cp:lastPrinted>
  <dcterms:created xsi:type="dcterms:W3CDTF">2020-05-20T10:59:00Z</dcterms:created>
  <dcterms:modified xsi:type="dcterms:W3CDTF">2020-05-20T11:00:00Z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