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  <w:t>01/02/2020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strike w:val="false"/>
                <w:dstrike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en-US"/>
              </w:rPr>
              <w:t>Collected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strike w:val="false"/>
                <w:dstrike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en-US"/>
              </w:rPr>
              <w:t>21/1/2017 10:48:25AM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  <w:t xml:space="preserve">Chavaa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  <w:t>Lab No.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  <w:t>L123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Gender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  <w:t>Male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  <w:t>Ref By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strike w:val="false"/>
                <w:dstrike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en-US"/>
              </w:rPr>
              <w:t>Dr. ABC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en-US"/>
              </w:rPr>
              <w:t>12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strike w:val="false"/>
                <w:dstrike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en-US"/>
              </w:rPr>
              <w:t>Report Status</w:t>
            </w:r>
          </w:p>
          <w:p>
            <w:pPr>
              <w:pStyle w:val="Normal"/>
              <w:spacing w:lineRule="auto" w:line="240"/>
              <w:rPr>
                <w:i w:val="false"/>
                <w:i w:val="false"/>
                <w:strike w:val="false"/>
                <w:d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dstrike w:val="false"/>
                <w:spacing w:val="0"/>
                <w:u w:val="none"/>
              </w:rPr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strike w:val="false"/>
                <w:dstrike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en-US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i w:val="false"/>
                <w:strike w:val="false"/>
                <w:dstrike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en-US"/>
              </w:rPr>
              <w:t>Final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1245"/>
        <w:gridCol w:w="1981"/>
        <w:gridCol w:w="2324"/>
      </w:tblGrid>
      <w:tr>
        <w:trPr>
          <w:trHeight w:val="302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right="0" w:hanging="0"/>
              <w:rPr>
                <w:rFonts w:ascii="Arial" w:hAnsi="Arial"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  <w:t xml:space="preserve">TestName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right="0" w:hanging="0"/>
              <w:rPr>
                <w:rFonts w:ascii="Arial" w:hAnsi="Arial"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right="0" w:hanging="0"/>
              <w:rPr>
                <w:rFonts w:ascii="Arial" w:hAnsi="Arial"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  <w:t>Units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right="0" w:hanging="0"/>
              <w:rPr>
                <w:rFonts w:ascii="Arial" w:hAnsi="Arial"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right="0" w:hanging="0"/>
              <w:rPr>
                <w:rFonts w:ascii="Arial" w:hAnsi="Arial"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</w:pPr>
            <w:r>
              <w:rPr>
                <w:rFonts w:eastAsia="Arial" w:cs="Arial"/>
                <w:b/>
                <w:color w:val="auto"/>
                <w:w w:val="105"/>
                <w:kern w:val="0"/>
                <w:sz w:val="18"/>
                <w:szCs w:val="22"/>
                <w:lang w:val="en-US" w:eastAsia="en-US" w:bidi="en-US"/>
              </w:rPr>
              <w:t>COMPLETE BLOOD COUNT (CBC)</w:t>
            </w:r>
          </w:p>
          <w:p>
            <w:pPr>
              <w:pStyle w:val="TableParagraph"/>
              <w:spacing w:before="43" w:after="0"/>
              <w:ind w:left="123" w:right="0" w:hanging="0"/>
              <w:rPr>
                <w:rFonts w:ascii="Arial" w:hAnsi="Arial"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auto"/>
                <w:kern w:val="0"/>
                <w:sz w:val="18"/>
                <w:szCs w:val="22"/>
                <w:lang w:val="en-US" w:eastAsia="en-US" w:bidi="en-US"/>
              </w:rPr>
              <w:t>(Electrical Impedance &amp; VCS,Photometry )</w:t>
            </w:r>
          </w:p>
        </w:tc>
      </w:tr>
      <w:tr>
        <w:trPr>
          <w:trHeight w:val="302" w:hRule="atLeast"/>
        </w:trPr>
        <w:tc>
          <w:tcPr>
            <w:tcW w:w="41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right="0" w:hanging="0"/>
              <w:rPr/>
            </w:pPr>
            <w:r>
              <w:rPr>
                <w:sz w:val="18"/>
              </w:rPr>
              <w:t>Hemoglobin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ind w:left="81" w:right="0" w:hanging="0"/>
              <w:rPr/>
            </w:pPr>
            <w:r>
              <w:rPr>
                <w:sz w:val="18"/>
              </w:rPr>
              <w:t>14.40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Packed Cell Volume (PCV)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43.80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RBC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5.27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MCV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83.00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MCH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27.20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MCHC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32.80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Red Cell Distribution Width (RDW)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14.50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Total Leukocyte Count (TLC)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11.00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57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8" w:after="0"/>
              <w:ind w:left="123" w:right="0" w:hanging="0"/>
              <w:rPr/>
            </w:pPr>
            <w:r>
              <w:rPr>
                <w:b/>
                <w:w w:val="105"/>
                <w:sz w:val="17"/>
              </w:rPr>
              <w:t>Differential Leucocyte Count (DLC)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2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66" w:after="0"/>
              <w:ind w:left="123" w:right="0" w:hanging="0"/>
              <w:rPr/>
            </w:pPr>
            <w:r>
              <w:rPr>
                <w:sz w:val="18"/>
              </w:rPr>
              <w:t>Segmented Neutrophils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8" w:after="0"/>
              <w:ind w:left="81" w:right="0" w:hanging="0"/>
              <w:rPr/>
            </w:pPr>
            <w:r>
              <w:rPr>
                <w:sz w:val="18"/>
              </w:rPr>
              <w:t>66.40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Lymphocytes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24.70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Monocytes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4.90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Eosinophils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3.10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47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Basophils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0.90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28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123" w:right="0" w:hanging="0"/>
              <w:rPr/>
            </w:pPr>
            <w:r>
              <w:rPr>
                <w:b/>
                <w:w w:val="105"/>
                <w:sz w:val="17"/>
              </w:rPr>
              <w:t>Absolute Leucocyte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62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66" w:after="0"/>
              <w:ind w:left="123" w:right="0" w:hanging="0"/>
              <w:rPr/>
            </w:pPr>
            <w:r>
              <w:rPr>
                <w:sz w:val="18"/>
              </w:rPr>
              <w:t>Neutrophils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8" w:after="0"/>
              <w:ind w:left="81" w:right="0" w:hanging="0"/>
              <w:rPr/>
            </w:pPr>
            <w:r>
              <w:rPr>
                <w:sz w:val="18"/>
              </w:rPr>
              <w:t>7.30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Lymphocytes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2.72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Monocytes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0.54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Eosinophils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0.34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4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Basophils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0.10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7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2" w:after="0"/>
              <w:ind w:left="123" w:right="0" w:hanging="0"/>
              <w:rPr/>
            </w:pPr>
            <w:r>
              <w:rPr>
                <w:sz w:val="18"/>
              </w:rPr>
              <w:t>Platelet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6" w:after="0"/>
              <w:ind w:left="81" w:right="0" w:hanging="0"/>
              <w:rPr/>
            </w:pPr>
            <w:r>
              <w:rPr>
                <w:sz w:val="18"/>
              </w:rPr>
              <w:t>290.0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1245"/>
        <w:gridCol w:w="1981"/>
        <w:gridCol w:w="2324"/>
      </w:tblGrid>
      <w:tr>
        <w:trPr>
          <w:trHeight w:val="742" w:hRule="atLeast"/>
        </w:trPr>
        <w:tc>
          <w:tcPr>
            <w:tcW w:w="96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right="0" w:hanging="0"/>
              <w:rPr/>
            </w:pPr>
            <w:r>
              <w:rPr>
                <w:b/>
                <w:w w:val="105"/>
                <w:sz w:val="17"/>
              </w:rPr>
              <w:t>COMPLETE BLOOD COUNT (CBC)</w:t>
            </w:r>
          </w:p>
        </w:tc>
      </w:tr>
      <w:tr>
        <w:trPr>
          <w:trHeight w:val="302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right="0" w:hanging="0"/>
              <w:rPr/>
            </w:pPr>
            <w:r>
              <w:rPr>
                <w:sz w:val="18"/>
              </w:rPr>
              <w:t>Hemoglobin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ind w:left="81" w:right="0" w:hanging="0"/>
              <w:rPr/>
            </w:pPr>
            <w:r>
              <w:rPr>
                <w:sz w:val="18"/>
              </w:rPr>
              <w:t>14.40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Packed Cell Volume (PCV)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43.80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RBC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5.27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MCV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83.00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MCH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27.20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MCHC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32.80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Red Cell Distribution Width (RDW)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14.50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9" w:after="0"/>
              <w:ind w:left="123" w:right="0" w:hanging="0"/>
              <w:rPr/>
            </w:pPr>
            <w:r>
              <w:rPr>
                <w:sz w:val="18"/>
              </w:rPr>
              <w:t>Total Leukocyte Count (TLC)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right="0" w:hanging="0"/>
              <w:rPr/>
            </w:pPr>
            <w:r>
              <w:rPr>
                <w:sz w:val="18"/>
              </w:rPr>
              <w:t>11.00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57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8" w:after="0"/>
              <w:ind w:left="123" w:right="0" w:hanging="0"/>
              <w:rPr/>
            </w:pPr>
            <w:r>
              <w:rPr>
                <w:b/>
                <w:w w:val="105"/>
                <w:sz w:val="17"/>
              </w:rPr>
              <w:t>Differential Leucocyte Count (DLC)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2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66" w:after="0"/>
              <w:ind w:left="123" w:right="0" w:hanging="0"/>
              <w:rPr/>
            </w:pPr>
            <w:r>
              <w:rPr>
                <w:sz w:val="18"/>
              </w:rPr>
              <w:t>Segmented Neutrophils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8" w:after="0"/>
              <w:ind w:left="81" w:right="0" w:hanging="0"/>
              <w:rPr/>
            </w:pPr>
            <w:r>
              <w:rPr>
                <w:sz w:val="18"/>
              </w:rPr>
              <w:t>66.40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Lymphocytes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24.70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Monocytes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4.90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Eosinophils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3.10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47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Basophils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0.90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28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123" w:right="0" w:hanging="0"/>
              <w:rPr/>
            </w:pPr>
            <w:r>
              <w:rPr>
                <w:b/>
                <w:w w:val="105"/>
                <w:sz w:val="17"/>
              </w:rPr>
              <w:t>Absolute Leucocyte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62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66" w:after="0"/>
              <w:ind w:left="123" w:right="0" w:hanging="0"/>
              <w:rPr/>
            </w:pPr>
            <w:r>
              <w:rPr>
                <w:sz w:val="18"/>
              </w:rPr>
              <w:t>Neutrophils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8" w:after="0"/>
              <w:ind w:left="81" w:right="0" w:hanging="0"/>
              <w:rPr/>
            </w:pPr>
            <w:r>
              <w:rPr>
                <w:sz w:val="18"/>
              </w:rPr>
              <w:t>7.30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Lymphocytes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2.72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Monocytes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0.54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5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Eosinophils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0.34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40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23" w:right="0" w:hanging="0"/>
              <w:rPr/>
            </w:pPr>
            <w:r>
              <w:rPr>
                <w:sz w:val="18"/>
              </w:rPr>
              <w:t>Basophils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5" w:after="0"/>
              <w:ind w:left="81" w:right="0" w:hanging="0"/>
              <w:rPr/>
            </w:pPr>
            <w:r>
              <w:rPr>
                <w:sz w:val="18"/>
              </w:rPr>
              <w:t>0.10</w:t>
            </w:r>
          </w:p>
        </w:tc>
        <w:tc>
          <w:tcPr>
            <w:tcW w:w="198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7" w:hRule="atLeast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2" w:after="0"/>
              <w:ind w:left="123" w:right="0" w:hanging="0"/>
              <w:rPr/>
            </w:pPr>
            <w:r>
              <w:rPr>
                <w:sz w:val="18"/>
              </w:rPr>
              <w:t>Platelet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26" w:after="0"/>
              <w:ind w:left="81" w:right="0" w:hanging="0"/>
              <w:rPr/>
            </w:pPr>
            <w:r>
              <w:rPr>
                <w:sz w:val="18"/>
              </w:rPr>
              <w:t>290.0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ed3490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ed3490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34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4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LibreOffice/6.0.7.3$Linux_X86_64 LibreOffice_project/00m0$Build-3</Application>
  <Pages>2</Pages>
  <Words>154</Words>
  <Characters>953</Characters>
  <CharactersWithSpaces>1007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2020-05-17T17:09:00Z</dcterms:created>
  <dc:creator>USER</dc:creator>
  <dc:description/>
  <dc:language>en-IN</dc:language>
  <cp:lastModifiedBy/>
  <dcterms:modified xsi:type="dcterms:W3CDTF">2020-05-18T05:04:38Z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