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A112B" w14:textId="77777777" w:rsidR="00D4408E" w:rsidRPr="00D4408E" w:rsidRDefault="00D4408E" w:rsidP="00D4408E">
      <w:r w:rsidRPr="00D4408E">
        <w:rPr>
          <w:rFonts w:ascii="Segoe UI Emoji" w:hAnsi="Segoe UI Emoji" w:cs="Segoe UI Emoji"/>
          <w:b/>
          <w:bCs/>
        </w:rPr>
        <w:t>🔹</w:t>
      </w:r>
      <w:r w:rsidRPr="00D4408E">
        <w:rPr>
          <w:b/>
          <w:bCs/>
        </w:rPr>
        <w:t xml:space="preserve"> Software Testing Related Tools</w:t>
      </w:r>
    </w:p>
    <w:p w14:paraId="41019396" w14:textId="271B6D00" w:rsidR="00D4408E" w:rsidRPr="00D4408E" w:rsidRDefault="00D4408E" w:rsidP="00D4408E">
      <w:pPr>
        <w:numPr>
          <w:ilvl w:val="0"/>
          <w:numId w:val="2"/>
        </w:numPr>
      </w:pPr>
      <w:r w:rsidRPr="00D4408E">
        <w:rPr>
          <w:b/>
          <w:bCs/>
        </w:rPr>
        <w:t>Test Management Tools:</w:t>
      </w:r>
      <w:r w:rsidRPr="00D4408E">
        <w:t xml:space="preserve"> Jira, TestRail, Zephyr, Xray, </w:t>
      </w:r>
      <w:proofErr w:type="spellStart"/>
      <w:r w:rsidRPr="00D4408E">
        <w:t>Pract</w:t>
      </w:r>
      <w:r>
        <w:t>i</w:t>
      </w:r>
      <w:r w:rsidRPr="00D4408E">
        <w:t>Test</w:t>
      </w:r>
      <w:proofErr w:type="spellEnd"/>
    </w:p>
    <w:p w14:paraId="7487A9CC" w14:textId="77777777" w:rsidR="00D4408E" w:rsidRPr="00D4408E" w:rsidRDefault="00D4408E" w:rsidP="00D4408E">
      <w:pPr>
        <w:numPr>
          <w:ilvl w:val="0"/>
          <w:numId w:val="2"/>
        </w:numPr>
      </w:pPr>
      <w:r w:rsidRPr="00D4408E">
        <w:rPr>
          <w:b/>
          <w:bCs/>
        </w:rPr>
        <w:t>Test Automation Tools:</w:t>
      </w:r>
      <w:r w:rsidRPr="00D4408E">
        <w:t xml:space="preserve"> Selenium, Cypress, Playwright, Appium, </w:t>
      </w:r>
      <w:proofErr w:type="spellStart"/>
      <w:r w:rsidRPr="00D4408E">
        <w:t>TestComplete</w:t>
      </w:r>
      <w:proofErr w:type="spellEnd"/>
    </w:p>
    <w:p w14:paraId="1389DBD1" w14:textId="77777777" w:rsidR="00D4408E" w:rsidRPr="00D4408E" w:rsidRDefault="00D4408E" w:rsidP="00D4408E">
      <w:pPr>
        <w:numPr>
          <w:ilvl w:val="0"/>
          <w:numId w:val="2"/>
        </w:numPr>
      </w:pPr>
      <w:r w:rsidRPr="00D4408E">
        <w:rPr>
          <w:b/>
          <w:bCs/>
        </w:rPr>
        <w:t>API Testing Tools:</w:t>
      </w:r>
      <w:r w:rsidRPr="00D4408E">
        <w:t xml:space="preserve"> Postman, SoapUI, REST Assured, </w:t>
      </w:r>
      <w:proofErr w:type="spellStart"/>
      <w:r w:rsidRPr="00D4408E">
        <w:t>Katalon</w:t>
      </w:r>
      <w:proofErr w:type="spellEnd"/>
      <w:r w:rsidRPr="00D4408E">
        <w:t xml:space="preserve"> Studio</w:t>
      </w:r>
    </w:p>
    <w:p w14:paraId="2AC29933" w14:textId="77777777" w:rsidR="00D4408E" w:rsidRPr="00D4408E" w:rsidRDefault="00D4408E" w:rsidP="00D4408E">
      <w:pPr>
        <w:numPr>
          <w:ilvl w:val="0"/>
          <w:numId w:val="2"/>
        </w:numPr>
      </w:pPr>
      <w:r w:rsidRPr="00D4408E">
        <w:rPr>
          <w:b/>
          <w:bCs/>
        </w:rPr>
        <w:t>Continuous Integration/Continuous Deployment (CI/CD) Tools:</w:t>
      </w:r>
      <w:r w:rsidRPr="00D4408E">
        <w:t xml:space="preserve"> Jenkins, GitLab CI/CD, GitHub Actions, Azure DevOps, </w:t>
      </w:r>
      <w:proofErr w:type="spellStart"/>
      <w:r w:rsidRPr="00D4408E">
        <w:t>CircleCI</w:t>
      </w:r>
      <w:proofErr w:type="spellEnd"/>
    </w:p>
    <w:p w14:paraId="067BFCD1" w14:textId="77777777" w:rsidR="00D4408E" w:rsidRPr="00D4408E" w:rsidRDefault="00D4408E" w:rsidP="00D4408E">
      <w:pPr>
        <w:numPr>
          <w:ilvl w:val="0"/>
          <w:numId w:val="2"/>
        </w:numPr>
      </w:pPr>
      <w:r w:rsidRPr="00D4408E">
        <w:rPr>
          <w:b/>
          <w:bCs/>
        </w:rPr>
        <w:t>Performance Testing Tools:</w:t>
      </w:r>
      <w:r w:rsidRPr="00D4408E">
        <w:t xml:space="preserve"> JMeter, LoadRunner, Gatling, k6</w:t>
      </w:r>
    </w:p>
    <w:p w14:paraId="5D9E95BF" w14:textId="77777777" w:rsidR="00D4408E" w:rsidRPr="00D4408E" w:rsidRDefault="00D4408E" w:rsidP="00D4408E">
      <w:pPr>
        <w:numPr>
          <w:ilvl w:val="0"/>
          <w:numId w:val="2"/>
        </w:numPr>
      </w:pPr>
      <w:r w:rsidRPr="00D4408E">
        <w:rPr>
          <w:b/>
          <w:bCs/>
        </w:rPr>
        <w:t>Security Testing Tools:</w:t>
      </w:r>
      <w:r w:rsidRPr="00D4408E">
        <w:t xml:space="preserve"> OWASP ZAP, Burp Suite, Nessus, </w:t>
      </w:r>
      <w:proofErr w:type="spellStart"/>
      <w:r w:rsidRPr="00D4408E">
        <w:t>Acunetix</w:t>
      </w:r>
      <w:proofErr w:type="spellEnd"/>
    </w:p>
    <w:p w14:paraId="27E3A697" w14:textId="77777777" w:rsidR="00D4408E" w:rsidRPr="00D4408E" w:rsidRDefault="00D4408E" w:rsidP="00D4408E">
      <w:pPr>
        <w:numPr>
          <w:ilvl w:val="0"/>
          <w:numId w:val="2"/>
        </w:numPr>
      </w:pPr>
      <w:r w:rsidRPr="00D4408E">
        <w:rPr>
          <w:b/>
          <w:bCs/>
        </w:rPr>
        <w:t>Test Reporting Tools:</w:t>
      </w:r>
      <w:r w:rsidRPr="00D4408E">
        <w:t xml:space="preserve"> Allure Report, Extent Reports, </w:t>
      </w:r>
      <w:proofErr w:type="spellStart"/>
      <w:r w:rsidRPr="00D4408E">
        <w:t>ReportPortal</w:t>
      </w:r>
      <w:proofErr w:type="spellEnd"/>
      <w:r w:rsidRPr="00D4408E">
        <w:t>, TestNG Reports</w:t>
      </w:r>
    </w:p>
    <w:p w14:paraId="1A62261C" w14:textId="77777777" w:rsidR="00AF171C" w:rsidRDefault="00AF171C"/>
    <w:p w14:paraId="74D2D146" w14:textId="49B31013" w:rsidR="00FB6822" w:rsidRPr="00FB6822" w:rsidRDefault="00FB6822" w:rsidP="00FB6822">
      <w:r w:rsidRPr="00FB6822">
        <w:rPr>
          <w:b/>
          <w:bCs/>
        </w:rPr>
        <w:t xml:space="preserve"> Documentation in Testing</w:t>
      </w:r>
      <w:r w:rsidRPr="00FB6822">
        <w:br/>
        <w:t>Keeping a detailed record of test cases, test results, bugs, and findings helps with transparency, progress tracking, and future reference.</w:t>
      </w:r>
    </w:p>
    <w:p w14:paraId="56B35F3E" w14:textId="77777777" w:rsidR="00FB6822" w:rsidRPr="00FB6822" w:rsidRDefault="00FB6822" w:rsidP="00FB6822">
      <w:r w:rsidRPr="00FB6822">
        <w:pict w14:anchorId="6C22242D">
          <v:rect id="_x0000_i1031" style="width:0;height:1.5pt" o:hralign="center" o:hrstd="t" o:hr="t" fillcolor="#a0a0a0" stroked="f"/>
        </w:pict>
      </w:r>
    </w:p>
    <w:p w14:paraId="3A59AE42" w14:textId="77777777" w:rsidR="00FB6822" w:rsidRPr="00FB6822" w:rsidRDefault="00FB6822" w:rsidP="00FB6822">
      <w:pPr>
        <w:rPr>
          <w:b/>
          <w:bCs/>
        </w:rPr>
      </w:pPr>
      <w:r w:rsidRPr="00FB6822">
        <w:rPr>
          <w:b/>
          <w:bCs/>
        </w:rPr>
        <w:t>Markdown Editors</w:t>
      </w:r>
    </w:p>
    <w:p w14:paraId="1D7EE090" w14:textId="77777777" w:rsidR="00FB6822" w:rsidRPr="00FB6822" w:rsidRDefault="00FB6822" w:rsidP="00FB6822">
      <w:r w:rsidRPr="00FB6822">
        <w:t xml:space="preserve">For writing documentation in </w:t>
      </w:r>
      <w:r w:rsidRPr="00FB6822">
        <w:rPr>
          <w:b/>
          <w:bCs/>
        </w:rPr>
        <w:t>Markdown</w:t>
      </w:r>
      <w:r w:rsidRPr="00FB6822">
        <w:t xml:space="preserve"> format (lightweight text formatting):</w:t>
      </w:r>
    </w:p>
    <w:p w14:paraId="2779ABD6" w14:textId="77777777" w:rsidR="00FB6822" w:rsidRPr="00FB6822" w:rsidRDefault="00FB6822" w:rsidP="00FB6822">
      <w:pPr>
        <w:numPr>
          <w:ilvl w:val="0"/>
          <w:numId w:val="3"/>
        </w:numPr>
      </w:pPr>
      <w:proofErr w:type="spellStart"/>
      <w:r w:rsidRPr="00FB6822">
        <w:rPr>
          <w:b/>
          <w:bCs/>
        </w:rPr>
        <w:t>Typora</w:t>
      </w:r>
      <w:proofErr w:type="spellEnd"/>
    </w:p>
    <w:p w14:paraId="01C1FB13" w14:textId="77777777" w:rsidR="00FB6822" w:rsidRPr="00FB6822" w:rsidRDefault="00FB6822" w:rsidP="00FB6822">
      <w:pPr>
        <w:numPr>
          <w:ilvl w:val="0"/>
          <w:numId w:val="3"/>
        </w:numPr>
      </w:pPr>
      <w:r w:rsidRPr="00FB6822">
        <w:rPr>
          <w:b/>
          <w:bCs/>
        </w:rPr>
        <w:t>Obsidian</w:t>
      </w:r>
    </w:p>
    <w:p w14:paraId="09C9C293" w14:textId="77777777" w:rsidR="00FB6822" w:rsidRPr="00FB6822" w:rsidRDefault="00FB6822" w:rsidP="00FB6822">
      <w:pPr>
        <w:numPr>
          <w:ilvl w:val="0"/>
          <w:numId w:val="3"/>
        </w:numPr>
      </w:pPr>
      <w:r w:rsidRPr="00FB6822">
        <w:rPr>
          <w:b/>
          <w:bCs/>
        </w:rPr>
        <w:t>Mark Text</w:t>
      </w:r>
    </w:p>
    <w:p w14:paraId="1C3A3D80" w14:textId="77777777" w:rsidR="00FB6822" w:rsidRPr="00FB6822" w:rsidRDefault="00FB6822" w:rsidP="00FB6822">
      <w:pPr>
        <w:numPr>
          <w:ilvl w:val="0"/>
          <w:numId w:val="3"/>
        </w:numPr>
      </w:pPr>
      <w:r w:rsidRPr="00FB6822">
        <w:rPr>
          <w:b/>
          <w:bCs/>
        </w:rPr>
        <w:t>Visual Studio Code</w:t>
      </w:r>
      <w:r w:rsidRPr="00FB6822">
        <w:t xml:space="preserve"> (with Markdown extensions)</w:t>
      </w:r>
    </w:p>
    <w:p w14:paraId="7A290450" w14:textId="555DA220" w:rsidR="00EE59F2" w:rsidRDefault="00FB6822" w:rsidP="00EE59F2">
      <w:pPr>
        <w:numPr>
          <w:ilvl w:val="0"/>
          <w:numId w:val="3"/>
        </w:numPr>
      </w:pPr>
      <w:proofErr w:type="spellStart"/>
      <w:r w:rsidRPr="00FB6822">
        <w:rPr>
          <w:b/>
          <w:bCs/>
        </w:rPr>
        <w:t>StackEdit</w:t>
      </w:r>
      <w:proofErr w:type="spellEnd"/>
    </w:p>
    <w:p w14:paraId="14C7A289" w14:textId="77777777" w:rsidR="00EE59F2" w:rsidRPr="00FB6822" w:rsidRDefault="00EE59F2" w:rsidP="00EE59F2">
      <w:pPr>
        <w:ind w:left="720"/>
      </w:pPr>
    </w:p>
    <w:p w14:paraId="1C626F2D" w14:textId="77777777" w:rsidR="00EE59F2" w:rsidRPr="00EE59F2" w:rsidRDefault="00EE59F2" w:rsidP="00EE59F2">
      <w:pPr>
        <w:rPr>
          <w:b/>
          <w:bCs/>
        </w:rPr>
      </w:pPr>
      <w:r w:rsidRPr="00EE59F2">
        <w:rPr>
          <w:b/>
          <w:bCs/>
        </w:rPr>
        <w:t>Documentation Platforms</w:t>
      </w:r>
    </w:p>
    <w:p w14:paraId="074FC188" w14:textId="77777777" w:rsidR="00EE59F2" w:rsidRPr="00EE59F2" w:rsidRDefault="00EE59F2" w:rsidP="00EE59F2">
      <w:r w:rsidRPr="00EE59F2">
        <w:t>For hosting and organizing documentation:</w:t>
      </w:r>
    </w:p>
    <w:p w14:paraId="19C02A04" w14:textId="77777777" w:rsidR="00EE59F2" w:rsidRPr="00EE59F2" w:rsidRDefault="00EE59F2" w:rsidP="00EE59F2">
      <w:pPr>
        <w:numPr>
          <w:ilvl w:val="0"/>
          <w:numId w:val="4"/>
        </w:numPr>
      </w:pPr>
      <w:r w:rsidRPr="00EE59F2">
        <w:rPr>
          <w:b/>
          <w:bCs/>
        </w:rPr>
        <w:t>Confluence</w:t>
      </w:r>
    </w:p>
    <w:p w14:paraId="7C18AA59" w14:textId="77777777" w:rsidR="00EE59F2" w:rsidRPr="00EE59F2" w:rsidRDefault="00EE59F2" w:rsidP="00EE59F2">
      <w:pPr>
        <w:numPr>
          <w:ilvl w:val="0"/>
          <w:numId w:val="4"/>
        </w:numPr>
      </w:pPr>
      <w:r w:rsidRPr="00EE59F2">
        <w:rPr>
          <w:b/>
          <w:bCs/>
        </w:rPr>
        <w:t>Notion</w:t>
      </w:r>
    </w:p>
    <w:p w14:paraId="594C22CC" w14:textId="77777777" w:rsidR="00EE59F2" w:rsidRPr="00EE59F2" w:rsidRDefault="00EE59F2" w:rsidP="00EE59F2">
      <w:pPr>
        <w:numPr>
          <w:ilvl w:val="0"/>
          <w:numId w:val="4"/>
        </w:numPr>
      </w:pPr>
      <w:r w:rsidRPr="00EE59F2">
        <w:rPr>
          <w:b/>
          <w:bCs/>
        </w:rPr>
        <w:t>Google Docs</w:t>
      </w:r>
    </w:p>
    <w:p w14:paraId="58DFDFB9" w14:textId="77777777" w:rsidR="00EE59F2" w:rsidRPr="00EE59F2" w:rsidRDefault="00EE59F2" w:rsidP="00EE59F2">
      <w:pPr>
        <w:numPr>
          <w:ilvl w:val="0"/>
          <w:numId w:val="4"/>
        </w:numPr>
      </w:pPr>
      <w:r w:rsidRPr="00EE59F2">
        <w:rPr>
          <w:b/>
          <w:bCs/>
        </w:rPr>
        <w:t>SharePoint</w:t>
      </w:r>
    </w:p>
    <w:p w14:paraId="1F96A077" w14:textId="77777777" w:rsidR="00EE59F2" w:rsidRPr="00EE59F2" w:rsidRDefault="00EE59F2" w:rsidP="00EE59F2">
      <w:pPr>
        <w:numPr>
          <w:ilvl w:val="0"/>
          <w:numId w:val="4"/>
        </w:numPr>
      </w:pPr>
      <w:r w:rsidRPr="00EE59F2">
        <w:rPr>
          <w:b/>
          <w:bCs/>
        </w:rPr>
        <w:t>Slab</w:t>
      </w:r>
    </w:p>
    <w:p w14:paraId="5D5B6DF8" w14:textId="77777777" w:rsidR="00FB6822" w:rsidRDefault="00FB6822"/>
    <w:p w14:paraId="462633E2" w14:textId="42A13FD7" w:rsidR="00EE59F2" w:rsidRDefault="00EE59F2" w:rsidP="00EE59F2">
      <w:pPr>
        <w:tabs>
          <w:tab w:val="left" w:pos="5292"/>
        </w:tabs>
      </w:pPr>
      <w:r>
        <w:tab/>
      </w:r>
    </w:p>
    <w:p w14:paraId="53E45D1A" w14:textId="77777777" w:rsidR="00EE59F2" w:rsidRPr="00EE59F2" w:rsidRDefault="00EE59F2" w:rsidP="00EE59F2">
      <w:pPr>
        <w:tabs>
          <w:tab w:val="left" w:pos="5292"/>
        </w:tabs>
        <w:rPr>
          <w:b/>
          <w:bCs/>
        </w:rPr>
      </w:pPr>
      <w:r w:rsidRPr="00EE59F2">
        <w:rPr>
          <w:b/>
          <w:bCs/>
        </w:rPr>
        <w:t>Static Site Generators</w:t>
      </w:r>
    </w:p>
    <w:p w14:paraId="7AD47FF7" w14:textId="77777777" w:rsidR="00EE59F2" w:rsidRPr="00EE59F2" w:rsidRDefault="00EE59F2" w:rsidP="00EE59F2">
      <w:pPr>
        <w:tabs>
          <w:tab w:val="left" w:pos="5292"/>
        </w:tabs>
      </w:pPr>
      <w:r w:rsidRPr="00EE59F2">
        <w:lastRenderedPageBreak/>
        <w:t>For converting documentation into static websites:</w:t>
      </w:r>
    </w:p>
    <w:p w14:paraId="453E188C" w14:textId="77777777" w:rsidR="00EE59F2" w:rsidRPr="00EE59F2" w:rsidRDefault="00EE59F2" w:rsidP="00EE59F2">
      <w:pPr>
        <w:numPr>
          <w:ilvl w:val="0"/>
          <w:numId w:val="5"/>
        </w:numPr>
        <w:tabs>
          <w:tab w:val="left" w:pos="5292"/>
        </w:tabs>
      </w:pPr>
      <w:proofErr w:type="spellStart"/>
      <w:r w:rsidRPr="00EE59F2">
        <w:rPr>
          <w:b/>
          <w:bCs/>
        </w:rPr>
        <w:t>MkDocs</w:t>
      </w:r>
      <w:proofErr w:type="spellEnd"/>
    </w:p>
    <w:p w14:paraId="7A408966" w14:textId="77777777" w:rsidR="00EE59F2" w:rsidRPr="00EE59F2" w:rsidRDefault="00EE59F2" w:rsidP="00EE59F2">
      <w:pPr>
        <w:numPr>
          <w:ilvl w:val="0"/>
          <w:numId w:val="5"/>
        </w:numPr>
        <w:tabs>
          <w:tab w:val="left" w:pos="5292"/>
        </w:tabs>
      </w:pPr>
      <w:proofErr w:type="spellStart"/>
      <w:r w:rsidRPr="00EE59F2">
        <w:rPr>
          <w:b/>
          <w:bCs/>
        </w:rPr>
        <w:t>Docusaurus</w:t>
      </w:r>
      <w:proofErr w:type="spellEnd"/>
    </w:p>
    <w:p w14:paraId="18E40664" w14:textId="77777777" w:rsidR="00EE59F2" w:rsidRPr="00EE59F2" w:rsidRDefault="00EE59F2" w:rsidP="00EE59F2">
      <w:pPr>
        <w:numPr>
          <w:ilvl w:val="0"/>
          <w:numId w:val="5"/>
        </w:numPr>
        <w:tabs>
          <w:tab w:val="left" w:pos="5292"/>
        </w:tabs>
      </w:pPr>
      <w:r w:rsidRPr="00EE59F2">
        <w:rPr>
          <w:b/>
          <w:bCs/>
        </w:rPr>
        <w:t>Jekyll</w:t>
      </w:r>
    </w:p>
    <w:p w14:paraId="7ED5F960" w14:textId="77777777" w:rsidR="00EE59F2" w:rsidRPr="00EE59F2" w:rsidRDefault="00EE59F2" w:rsidP="00EE59F2">
      <w:pPr>
        <w:numPr>
          <w:ilvl w:val="0"/>
          <w:numId w:val="5"/>
        </w:numPr>
        <w:tabs>
          <w:tab w:val="left" w:pos="5292"/>
        </w:tabs>
      </w:pPr>
      <w:r w:rsidRPr="00EE59F2">
        <w:rPr>
          <w:b/>
          <w:bCs/>
        </w:rPr>
        <w:t>Hugo</w:t>
      </w:r>
    </w:p>
    <w:p w14:paraId="71CCC9EA" w14:textId="77777777" w:rsidR="00EE59F2" w:rsidRPr="00EE59F2" w:rsidRDefault="00EE59F2" w:rsidP="00EE59F2">
      <w:pPr>
        <w:numPr>
          <w:ilvl w:val="0"/>
          <w:numId w:val="5"/>
        </w:numPr>
        <w:tabs>
          <w:tab w:val="left" w:pos="5292"/>
        </w:tabs>
      </w:pPr>
      <w:r w:rsidRPr="00EE59F2">
        <w:rPr>
          <w:b/>
          <w:bCs/>
        </w:rPr>
        <w:t>Gatsby</w:t>
      </w:r>
    </w:p>
    <w:p w14:paraId="586B0187" w14:textId="77777777" w:rsidR="00EE59F2" w:rsidRPr="00EE59F2" w:rsidRDefault="00EE59F2" w:rsidP="00EE59F2">
      <w:pPr>
        <w:tabs>
          <w:tab w:val="left" w:pos="5292"/>
        </w:tabs>
      </w:pPr>
      <w:r w:rsidRPr="00EE59F2">
        <w:pict w14:anchorId="43209441">
          <v:rect id="_x0000_i1039" style="width:0;height:1.5pt" o:hralign="center" o:hrstd="t" o:hr="t" fillcolor="#a0a0a0" stroked="f"/>
        </w:pict>
      </w:r>
    </w:p>
    <w:p w14:paraId="1C268B0F" w14:textId="77777777" w:rsidR="00EE59F2" w:rsidRPr="00EE59F2" w:rsidRDefault="00EE59F2" w:rsidP="00EE59F2">
      <w:pPr>
        <w:tabs>
          <w:tab w:val="left" w:pos="5292"/>
        </w:tabs>
        <w:rPr>
          <w:b/>
          <w:bCs/>
        </w:rPr>
      </w:pPr>
      <w:r w:rsidRPr="00EE59F2">
        <w:rPr>
          <w:b/>
          <w:bCs/>
        </w:rPr>
        <w:t>Visual Documentation Tools</w:t>
      </w:r>
    </w:p>
    <w:p w14:paraId="0DB19153" w14:textId="77777777" w:rsidR="00EE59F2" w:rsidRPr="00EE59F2" w:rsidRDefault="00EE59F2" w:rsidP="00EE59F2">
      <w:pPr>
        <w:tabs>
          <w:tab w:val="left" w:pos="5292"/>
        </w:tabs>
      </w:pPr>
      <w:r w:rsidRPr="00EE59F2">
        <w:t>For diagrams, workflows, and visual explanations:</w:t>
      </w:r>
    </w:p>
    <w:p w14:paraId="7020CC94" w14:textId="77777777" w:rsidR="00EE59F2" w:rsidRPr="00EE59F2" w:rsidRDefault="00EE59F2" w:rsidP="00EE59F2">
      <w:pPr>
        <w:numPr>
          <w:ilvl w:val="0"/>
          <w:numId w:val="6"/>
        </w:numPr>
        <w:tabs>
          <w:tab w:val="left" w:pos="5292"/>
        </w:tabs>
      </w:pPr>
      <w:proofErr w:type="spellStart"/>
      <w:r w:rsidRPr="00EE59F2">
        <w:rPr>
          <w:b/>
          <w:bCs/>
        </w:rPr>
        <w:t>Lucidchart</w:t>
      </w:r>
      <w:proofErr w:type="spellEnd"/>
    </w:p>
    <w:p w14:paraId="35554925" w14:textId="77777777" w:rsidR="00EE59F2" w:rsidRPr="00EE59F2" w:rsidRDefault="00EE59F2" w:rsidP="00EE59F2">
      <w:pPr>
        <w:numPr>
          <w:ilvl w:val="0"/>
          <w:numId w:val="6"/>
        </w:numPr>
        <w:tabs>
          <w:tab w:val="left" w:pos="5292"/>
        </w:tabs>
      </w:pPr>
      <w:r w:rsidRPr="00EE59F2">
        <w:rPr>
          <w:b/>
          <w:bCs/>
        </w:rPr>
        <w:t>Draw.io (diagrams.net)</w:t>
      </w:r>
    </w:p>
    <w:p w14:paraId="23E3E231" w14:textId="77777777" w:rsidR="00EE59F2" w:rsidRPr="00EE59F2" w:rsidRDefault="00EE59F2" w:rsidP="00EE59F2">
      <w:pPr>
        <w:numPr>
          <w:ilvl w:val="0"/>
          <w:numId w:val="6"/>
        </w:numPr>
        <w:tabs>
          <w:tab w:val="left" w:pos="5292"/>
        </w:tabs>
      </w:pPr>
      <w:r w:rsidRPr="00EE59F2">
        <w:rPr>
          <w:b/>
          <w:bCs/>
        </w:rPr>
        <w:t>Miro</w:t>
      </w:r>
    </w:p>
    <w:p w14:paraId="78692BCB" w14:textId="77777777" w:rsidR="00EE59F2" w:rsidRPr="00EE59F2" w:rsidRDefault="00EE59F2" w:rsidP="00EE59F2">
      <w:pPr>
        <w:numPr>
          <w:ilvl w:val="0"/>
          <w:numId w:val="6"/>
        </w:numPr>
        <w:tabs>
          <w:tab w:val="left" w:pos="5292"/>
        </w:tabs>
      </w:pPr>
      <w:r w:rsidRPr="00EE59F2">
        <w:rPr>
          <w:b/>
          <w:bCs/>
        </w:rPr>
        <w:t>Canva</w:t>
      </w:r>
    </w:p>
    <w:p w14:paraId="75C1FB36" w14:textId="77777777" w:rsidR="00EE59F2" w:rsidRPr="00EE59F2" w:rsidRDefault="00EE59F2" w:rsidP="00EE59F2">
      <w:pPr>
        <w:numPr>
          <w:ilvl w:val="0"/>
          <w:numId w:val="6"/>
        </w:numPr>
        <w:tabs>
          <w:tab w:val="left" w:pos="5292"/>
        </w:tabs>
      </w:pPr>
      <w:r w:rsidRPr="00EE59F2">
        <w:rPr>
          <w:b/>
          <w:bCs/>
        </w:rPr>
        <w:t>Whimsical</w:t>
      </w:r>
    </w:p>
    <w:p w14:paraId="0802DBCA" w14:textId="77777777" w:rsidR="00EE59F2" w:rsidRDefault="00EE59F2" w:rsidP="00EE59F2">
      <w:pPr>
        <w:tabs>
          <w:tab w:val="left" w:pos="5292"/>
        </w:tabs>
      </w:pPr>
    </w:p>
    <w:p w14:paraId="5D19901A" w14:textId="77777777" w:rsidR="00807D42" w:rsidRPr="00807D42" w:rsidRDefault="00807D42" w:rsidP="00807D42">
      <w:pPr>
        <w:tabs>
          <w:tab w:val="left" w:pos="5292"/>
        </w:tabs>
        <w:rPr>
          <w:b/>
          <w:bCs/>
        </w:rPr>
      </w:pPr>
      <w:r w:rsidRPr="00807D42">
        <w:rPr>
          <w:b/>
          <w:bCs/>
        </w:rPr>
        <w:t>Performance Monitoring</w:t>
      </w:r>
    </w:p>
    <w:p w14:paraId="38BA22FE" w14:textId="77777777" w:rsidR="00807D42" w:rsidRPr="00807D42" w:rsidRDefault="00807D42" w:rsidP="00807D42">
      <w:pPr>
        <w:tabs>
          <w:tab w:val="left" w:pos="5292"/>
        </w:tabs>
      </w:pPr>
      <w:r w:rsidRPr="00807D42">
        <w:t xml:space="preserve">Performance monitoring tools assess and maintain the </w:t>
      </w:r>
      <w:r w:rsidRPr="00807D42">
        <w:rPr>
          <w:b/>
          <w:bCs/>
        </w:rPr>
        <w:t>health of applications, servers, and networks</w:t>
      </w:r>
      <w:r w:rsidRPr="00807D42">
        <w:t>. They help detect performance issues, track resource usage, and optimize system performance.</w:t>
      </w:r>
    </w:p>
    <w:p w14:paraId="57DD332D" w14:textId="77777777" w:rsidR="00807D42" w:rsidRPr="00807D42" w:rsidRDefault="00807D42" w:rsidP="00807D42">
      <w:pPr>
        <w:tabs>
          <w:tab w:val="left" w:pos="5292"/>
        </w:tabs>
        <w:rPr>
          <w:b/>
          <w:bCs/>
        </w:rPr>
      </w:pPr>
      <w:r w:rsidRPr="00807D42">
        <w:rPr>
          <w:b/>
          <w:bCs/>
        </w:rPr>
        <w:t>Application Performance Monitoring (APM) Tools</w:t>
      </w:r>
    </w:p>
    <w:p w14:paraId="5C013B6F" w14:textId="77777777" w:rsidR="00807D42" w:rsidRPr="00807D42" w:rsidRDefault="00807D42" w:rsidP="00807D42">
      <w:pPr>
        <w:tabs>
          <w:tab w:val="left" w:pos="5292"/>
        </w:tabs>
      </w:pPr>
      <w:r w:rsidRPr="00807D42">
        <w:t>For tracking app performance, response time, and transaction traces:</w:t>
      </w:r>
    </w:p>
    <w:p w14:paraId="3651F55B" w14:textId="77777777" w:rsidR="00807D42" w:rsidRPr="00807D42" w:rsidRDefault="00807D42" w:rsidP="00807D42">
      <w:pPr>
        <w:numPr>
          <w:ilvl w:val="0"/>
          <w:numId w:val="7"/>
        </w:numPr>
        <w:tabs>
          <w:tab w:val="left" w:pos="5292"/>
        </w:tabs>
      </w:pPr>
      <w:r w:rsidRPr="00807D42">
        <w:rPr>
          <w:b/>
          <w:bCs/>
        </w:rPr>
        <w:t>New Relic</w:t>
      </w:r>
    </w:p>
    <w:p w14:paraId="013E6A58" w14:textId="77777777" w:rsidR="00807D42" w:rsidRPr="00807D42" w:rsidRDefault="00807D42" w:rsidP="00807D42">
      <w:pPr>
        <w:numPr>
          <w:ilvl w:val="0"/>
          <w:numId w:val="7"/>
        </w:numPr>
        <w:tabs>
          <w:tab w:val="left" w:pos="5292"/>
        </w:tabs>
      </w:pPr>
      <w:r w:rsidRPr="00807D42">
        <w:rPr>
          <w:b/>
          <w:bCs/>
        </w:rPr>
        <w:t>Dynatrace</w:t>
      </w:r>
    </w:p>
    <w:p w14:paraId="528273FB" w14:textId="77777777" w:rsidR="00807D42" w:rsidRPr="00807D42" w:rsidRDefault="00807D42" w:rsidP="00807D42">
      <w:pPr>
        <w:numPr>
          <w:ilvl w:val="0"/>
          <w:numId w:val="7"/>
        </w:numPr>
        <w:tabs>
          <w:tab w:val="left" w:pos="5292"/>
        </w:tabs>
      </w:pPr>
      <w:r w:rsidRPr="00807D42">
        <w:rPr>
          <w:b/>
          <w:bCs/>
        </w:rPr>
        <w:t>AppDynamics</w:t>
      </w:r>
    </w:p>
    <w:p w14:paraId="71A83EFF" w14:textId="77777777" w:rsidR="00807D42" w:rsidRPr="00807D42" w:rsidRDefault="00807D42" w:rsidP="00807D42">
      <w:pPr>
        <w:numPr>
          <w:ilvl w:val="0"/>
          <w:numId w:val="7"/>
        </w:numPr>
        <w:tabs>
          <w:tab w:val="left" w:pos="5292"/>
        </w:tabs>
      </w:pPr>
      <w:r w:rsidRPr="00807D42">
        <w:rPr>
          <w:b/>
          <w:bCs/>
        </w:rPr>
        <w:t>Datadog APM</w:t>
      </w:r>
    </w:p>
    <w:p w14:paraId="5E85A7A2" w14:textId="77777777" w:rsidR="00807D42" w:rsidRPr="00807D42" w:rsidRDefault="00807D42" w:rsidP="00807D42">
      <w:pPr>
        <w:numPr>
          <w:ilvl w:val="0"/>
          <w:numId w:val="7"/>
        </w:numPr>
        <w:tabs>
          <w:tab w:val="left" w:pos="5292"/>
        </w:tabs>
      </w:pPr>
      <w:r w:rsidRPr="00807D42">
        <w:rPr>
          <w:b/>
          <w:bCs/>
        </w:rPr>
        <w:t>Elastic APM</w:t>
      </w:r>
    </w:p>
    <w:p w14:paraId="487CDA60" w14:textId="77777777" w:rsidR="00807D42" w:rsidRPr="00807D42" w:rsidRDefault="00807D42" w:rsidP="00807D42">
      <w:pPr>
        <w:tabs>
          <w:tab w:val="left" w:pos="5292"/>
        </w:tabs>
        <w:rPr>
          <w:b/>
          <w:bCs/>
        </w:rPr>
      </w:pPr>
      <w:r w:rsidRPr="00807D42">
        <w:rPr>
          <w:b/>
          <w:bCs/>
        </w:rPr>
        <w:t>Network Performance Monitoring Tools</w:t>
      </w:r>
    </w:p>
    <w:p w14:paraId="78D27D9F" w14:textId="77777777" w:rsidR="00807D42" w:rsidRPr="00807D42" w:rsidRDefault="00807D42" w:rsidP="00807D42">
      <w:pPr>
        <w:tabs>
          <w:tab w:val="left" w:pos="5292"/>
        </w:tabs>
      </w:pPr>
      <w:r w:rsidRPr="00807D42">
        <w:t>For monitoring latency, packet loss, and network throughput:</w:t>
      </w:r>
    </w:p>
    <w:p w14:paraId="3E2A3A6B" w14:textId="77777777" w:rsidR="00807D42" w:rsidRPr="00807D42" w:rsidRDefault="00807D42" w:rsidP="00807D42">
      <w:pPr>
        <w:numPr>
          <w:ilvl w:val="0"/>
          <w:numId w:val="8"/>
        </w:numPr>
        <w:tabs>
          <w:tab w:val="left" w:pos="5292"/>
        </w:tabs>
      </w:pPr>
      <w:r w:rsidRPr="00807D42">
        <w:rPr>
          <w:b/>
          <w:bCs/>
        </w:rPr>
        <w:t>SolarWinds Network Performance Monitor</w:t>
      </w:r>
    </w:p>
    <w:p w14:paraId="750FE5DF" w14:textId="77777777" w:rsidR="00807D42" w:rsidRPr="00807D42" w:rsidRDefault="00807D42" w:rsidP="00807D42">
      <w:pPr>
        <w:numPr>
          <w:ilvl w:val="0"/>
          <w:numId w:val="8"/>
        </w:numPr>
        <w:tabs>
          <w:tab w:val="left" w:pos="5292"/>
        </w:tabs>
      </w:pPr>
      <w:r w:rsidRPr="00807D42">
        <w:rPr>
          <w:b/>
          <w:bCs/>
        </w:rPr>
        <w:t>PRTG Network Monitor</w:t>
      </w:r>
    </w:p>
    <w:p w14:paraId="7DF29564" w14:textId="77777777" w:rsidR="00807D42" w:rsidRPr="00807D42" w:rsidRDefault="00807D42" w:rsidP="00807D42">
      <w:pPr>
        <w:numPr>
          <w:ilvl w:val="0"/>
          <w:numId w:val="8"/>
        </w:numPr>
        <w:tabs>
          <w:tab w:val="left" w:pos="5292"/>
        </w:tabs>
      </w:pPr>
      <w:r w:rsidRPr="00807D42">
        <w:rPr>
          <w:b/>
          <w:bCs/>
        </w:rPr>
        <w:t>Nagios</w:t>
      </w:r>
    </w:p>
    <w:p w14:paraId="5E5A276B" w14:textId="77777777" w:rsidR="00807D42" w:rsidRPr="00807D42" w:rsidRDefault="00807D42" w:rsidP="00807D42">
      <w:pPr>
        <w:numPr>
          <w:ilvl w:val="0"/>
          <w:numId w:val="8"/>
        </w:numPr>
        <w:tabs>
          <w:tab w:val="left" w:pos="5292"/>
        </w:tabs>
      </w:pPr>
      <w:r w:rsidRPr="00807D42">
        <w:rPr>
          <w:b/>
          <w:bCs/>
        </w:rPr>
        <w:t>Zabbix</w:t>
      </w:r>
    </w:p>
    <w:p w14:paraId="43A72B15" w14:textId="77777777" w:rsidR="00807D42" w:rsidRPr="00807D42" w:rsidRDefault="00807D42" w:rsidP="00807D42">
      <w:pPr>
        <w:numPr>
          <w:ilvl w:val="0"/>
          <w:numId w:val="8"/>
        </w:numPr>
        <w:tabs>
          <w:tab w:val="left" w:pos="5292"/>
        </w:tabs>
      </w:pPr>
      <w:r w:rsidRPr="00807D42">
        <w:rPr>
          <w:b/>
          <w:bCs/>
        </w:rPr>
        <w:lastRenderedPageBreak/>
        <w:t xml:space="preserve">ManageEngine </w:t>
      </w:r>
      <w:proofErr w:type="spellStart"/>
      <w:r w:rsidRPr="00807D42">
        <w:rPr>
          <w:b/>
          <w:bCs/>
        </w:rPr>
        <w:t>OpManager</w:t>
      </w:r>
      <w:proofErr w:type="spellEnd"/>
    </w:p>
    <w:p w14:paraId="7F2C9E17" w14:textId="77777777" w:rsidR="00807D42" w:rsidRPr="00807D42" w:rsidRDefault="00807D42" w:rsidP="00807D42">
      <w:pPr>
        <w:tabs>
          <w:tab w:val="left" w:pos="5292"/>
        </w:tabs>
        <w:rPr>
          <w:b/>
          <w:bCs/>
        </w:rPr>
      </w:pPr>
      <w:r w:rsidRPr="00807D42">
        <w:rPr>
          <w:b/>
          <w:bCs/>
        </w:rPr>
        <w:t>Infrastructure Monitoring Tools</w:t>
      </w:r>
    </w:p>
    <w:p w14:paraId="6DB9D3E9" w14:textId="77777777" w:rsidR="00807D42" w:rsidRPr="00807D42" w:rsidRDefault="00807D42" w:rsidP="00807D42">
      <w:pPr>
        <w:tabs>
          <w:tab w:val="left" w:pos="5292"/>
        </w:tabs>
      </w:pPr>
      <w:r w:rsidRPr="00807D42">
        <w:t>For monitoring servers, containers, and cloud infrastructure:</w:t>
      </w:r>
    </w:p>
    <w:p w14:paraId="0D037FB8" w14:textId="77777777" w:rsidR="00807D42" w:rsidRPr="00807D42" w:rsidRDefault="00807D42" w:rsidP="00807D42">
      <w:pPr>
        <w:numPr>
          <w:ilvl w:val="0"/>
          <w:numId w:val="9"/>
        </w:numPr>
        <w:tabs>
          <w:tab w:val="left" w:pos="5292"/>
        </w:tabs>
      </w:pPr>
      <w:r w:rsidRPr="00807D42">
        <w:rPr>
          <w:b/>
          <w:bCs/>
        </w:rPr>
        <w:t>Prometheus + Grafana</w:t>
      </w:r>
    </w:p>
    <w:p w14:paraId="5A4762E0" w14:textId="77777777" w:rsidR="00807D42" w:rsidRPr="00807D42" w:rsidRDefault="00807D42" w:rsidP="00807D42">
      <w:pPr>
        <w:numPr>
          <w:ilvl w:val="0"/>
          <w:numId w:val="9"/>
        </w:numPr>
        <w:tabs>
          <w:tab w:val="left" w:pos="5292"/>
        </w:tabs>
      </w:pPr>
      <w:r w:rsidRPr="00807D42">
        <w:rPr>
          <w:b/>
          <w:bCs/>
        </w:rPr>
        <w:t>Datadog Infrastructure Monitoring</w:t>
      </w:r>
    </w:p>
    <w:p w14:paraId="7FA90B94" w14:textId="77777777" w:rsidR="00807D42" w:rsidRPr="00807D42" w:rsidRDefault="00807D42" w:rsidP="00807D42">
      <w:pPr>
        <w:numPr>
          <w:ilvl w:val="0"/>
          <w:numId w:val="9"/>
        </w:numPr>
        <w:tabs>
          <w:tab w:val="left" w:pos="5292"/>
        </w:tabs>
      </w:pPr>
      <w:r w:rsidRPr="00807D42">
        <w:rPr>
          <w:b/>
          <w:bCs/>
        </w:rPr>
        <w:t>Nagios XI</w:t>
      </w:r>
    </w:p>
    <w:p w14:paraId="132E35AA" w14:textId="77777777" w:rsidR="00807D42" w:rsidRPr="00807D42" w:rsidRDefault="00807D42" w:rsidP="00807D42">
      <w:pPr>
        <w:numPr>
          <w:ilvl w:val="0"/>
          <w:numId w:val="9"/>
        </w:numPr>
        <w:tabs>
          <w:tab w:val="left" w:pos="5292"/>
        </w:tabs>
      </w:pPr>
      <w:r w:rsidRPr="00807D42">
        <w:rPr>
          <w:b/>
          <w:bCs/>
        </w:rPr>
        <w:t>Zabbix</w:t>
      </w:r>
    </w:p>
    <w:p w14:paraId="6ECD68D6" w14:textId="77777777" w:rsidR="00807D42" w:rsidRPr="00807D42" w:rsidRDefault="00807D42" w:rsidP="00807D42">
      <w:pPr>
        <w:numPr>
          <w:ilvl w:val="0"/>
          <w:numId w:val="9"/>
        </w:numPr>
        <w:tabs>
          <w:tab w:val="left" w:pos="5292"/>
        </w:tabs>
      </w:pPr>
      <w:proofErr w:type="spellStart"/>
      <w:r w:rsidRPr="00807D42">
        <w:rPr>
          <w:b/>
          <w:bCs/>
        </w:rPr>
        <w:t>Icinga</w:t>
      </w:r>
      <w:proofErr w:type="spellEnd"/>
    </w:p>
    <w:p w14:paraId="593BCEC7" w14:textId="77777777" w:rsidR="00807D42" w:rsidRPr="00807D42" w:rsidRDefault="00807D42" w:rsidP="00807D42">
      <w:pPr>
        <w:tabs>
          <w:tab w:val="left" w:pos="5292"/>
        </w:tabs>
        <w:rPr>
          <w:b/>
          <w:bCs/>
        </w:rPr>
      </w:pPr>
      <w:r w:rsidRPr="00807D42">
        <w:rPr>
          <w:b/>
          <w:bCs/>
        </w:rPr>
        <w:t>End-User Monitoring (EUM) Tools</w:t>
      </w:r>
    </w:p>
    <w:p w14:paraId="66789E01" w14:textId="77777777" w:rsidR="00807D42" w:rsidRPr="00807D42" w:rsidRDefault="00807D42" w:rsidP="00807D42">
      <w:pPr>
        <w:tabs>
          <w:tab w:val="left" w:pos="5292"/>
        </w:tabs>
      </w:pPr>
      <w:r w:rsidRPr="00807D42">
        <w:t>For measuring the real user experience and synthetic transactions:</w:t>
      </w:r>
    </w:p>
    <w:p w14:paraId="3C5273EA" w14:textId="77777777" w:rsidR="00807D42" w:rsidRPr="00807D42" w:rsidRDefault="00807D42" w:rsidP="00807D42">
      <w:pPr>
        <w:numPr>
          <w:ilvl w:val="0"/>
          <w:numId w:val="10"/>
        </w:numPr>
        <w:tabs>
          <w:tab w:val="left" w:pos="5292"/>
        </w:tabs>
      </w:pPr>
      <w:r w:rsidRPr="00807D42">
        <w:rPr>
          <w:b/>
          <w:bCs/>
        </w:rPr>
        <w:t>Google Lighthouse</w:t>
      </w:r>
      <w:r w:rsidRPr="00807D42">
        <w:t xml:space="preserve"> (web performance audits)</w:t>
      </w:r>
    </w:p>
    <w:p w14:paraId="4235B2E5" w14:textId="77777777" w:rsidR="00807D42" w:rsidRPr="00807D42" w:rsidRDefault="00807D42" w:rsidP="00807D42">
      <w:pPr>
        <w:numPr>
          <w:ilvl w:val="0"/>
          <w:numId w:val="10"/>
        </w:numPr>
        <w:tabs>
          <w:tab w:val="left" w:pos="5292"/>
        </w:tabs>
      </w:pPr>
      <w:r w:rsidRPr="00807D42">
        <w:rPr>
          <w:b/>
          <w:bCs/>
        </w:rPr>
        <w:t>Dynatrace Real User Monitoring (RUM)</w:t>
      </w:r>
    </w:p>
    <w:p w14:paraId="211CE1B2" w14:textId="77777777" w:rsidR="00807D42" w:rsidRPr="00807D42" w:rsidRDefault="00807D42" w:rsidP="00807D42">
      <w:pPr>
        <w:numPr>
          <w:ilvl w:val="0"/>
          <w:numId w:val="10"/>
        </w:numPr>
        <w:tabs>
          <w:tab w:val="left" w:pos="5292"/>
        </w:tabs>
      </w:pPr>
      <w:r w:rsidRPr="00807D42">
        <w:rPr>
          <w:b/>
          <w:bCs/>
        </w:rPr>
        <w:t>Catchpoint</w:t>
      </w:r>
    </w:p>
    <w:p w14:paraId="6C0B2FB8" w14:textId="77777777" w:rsidR="00807D42" w:rsidRPr="00807D42" w:rsidRDefault="00807D42" w:rsidP="00807D42">
      <w:pPr>
        <w:numPr>
          <w:ilvl w:val="0"/>
          <w:numId w:val="10"/>
        </w:numPr>
        <w:tabs>
          <w:tab w:val="left" w:pos="5292"/>
        </w:tabs>
      </w:pPr>
      <w:r w:rsidRPr="00807D42">
        <w:rPr>
          <w:b/>
          <w:bCs/>
        </w:rPr>
        <w:t>Pingdom</w:t>
      </w:r>
    </w:p>
    <w:p w14:paraId="04329FAE" w14:textId="77777777" w:rsidR="00807D42" w:rsidRPr="00807D42" w:rsidRDefault="00807D42" w:rsidP="00807D42">
      <w:pPr>
        <w:numPr>
          <w:ilvl w:val="0"/>
          <w:numId w:val="10"/>
        </w:numPr>
        <w:tabs>
          <w:tab w:val="left" w:pos="5292"/>
        </w:tabs>
      </w:pPr>
      <w:r w:rsidRPr="00807D42">
        <w:rPr>
          <w:b/>
          <w:bCs/>
        </w:rPr>
        <w:t>Uptrends</w:t>
      </w:r>
    </w:p>
    <w:p w14:paraId="2524972D" w14:textId="77777777" w:rsidR="00807D42" w:rsidRPr="00807D42" w:rsidRDefault="00807D42" w:rsidP="00807D42">
      <w:pPr>
        <w:tabs>
          <w:tab w:val="left" w:pos="5292"/>
        </w:tabs>
      </w:pPr>
      <w:r w:rsidRPr="00807D42">
        <w:pict w14:anchorId="52E2AD27">
          <v:rect id="_x0000_i1047" style="width:0;height:1.5pt" o:hralign="center" o:hrstd="t" o:hr="t" fillcolor="#a0a0a0" stroked="f"/>
        </w:pict>
      </w:r>
    </w:p>
    <w:p w14:paraId="07C85F56" w14:textId="77777777" w:rsidR="00807D42" w:rsidRPr="00807D42" w:rsidRDefault="00807D42" w:rsidP="00807D42">
      <w:pPr>
        <w:tabs>
          <w:tab w:val="left" w:pos="5292"/>
        </w:tabs>
        <w:rPr>
          <w:b/>
          <w:bCs/>
        </w:rPr>
      </w:pPr>
      <w:r w:rsidRPr="00807D42">
        <w:rPr>
          <w:rFonts w:ascii="Segoe UI Symbol" w:hAnsi="Segoe UI Symbol" w:cs="Segoe UI Symbol"/>
          <w:b/>
          <w:bCs/>
        </w:rPr>
        <w:t>⚠</w:t>
      </w:r>
      <w:r w:rsidRPr="00807D42">
        <w:rPr>
          <w:b/>
          <w:bCs/>
        </w:rPr>
        <w:t xml:space="preserve"> Risk Assessment</w:t>
      </w:r>
    </w:p>
    <w:p w14:paraId="2CFE0C62" w14:textId="77777777" w:rsidR="00807D42" w:rsidRPr="00807D42" w:rsidRDefault="00807D42" w:rsidP="00807D42">
      <w:pPr>
        <w:tabs>
          <w:tab w:val="left" w:pos="5292"/>
        </w:tabs>
      </w:pPr>
      <w:r w:rsidRPr="00807D42">
        <w:t>Risk assessment in testing helps identify and mitigate potential risks before they impact project delivery.</w:t>
      </w:r>
    </w:p>
    <w:p w14:paraId="292DD08A" w14:textId="77777777" w:rsidR="00807D42" w:rsidRPr="00807D42" w:rsidRDefault="00807D42" w:rsidP="00807D42">
      <w:pPr>
        <w:tabs>
          <w:tab w:val="left" w:pos="5292"/>
        </w:tabs>
        <w:rPr>
          <w:b/>
          <w:bCs/>
        </w:rPr>
      </w:pPr>
      <w:r w:rsidRPr="00807D42">
        <w:rPr>
          <w:b/>
          <w:bCs/>
        </w:rPr>
        <w:t>IT and Cybersecurity Risk Assessment Tools</w:t>
      </w:r>
    </w:p>
    <w:p w14:paraId="5DA5F5CE" w14:textId="77777777" w:rsidR="00807D42" w:rsidRPr="00807D42" w:rsidRDefault="00807D42" w:rsidP="00807D42">
      <w:pPr>
        <w:tabs>
          <w:tab w:val="left" w:pos="5292"/>
        </w:tabs>
      </w:pPr>
      <w:r w:rsidRPr="00807D42">
        <w:t>For identifying and mitigating security vulnerabilities:</w:t>
      </w:r>
    </w:p>
    <w:p w14:paraId="42D3B81A" w14:textId="77777777" w:rsidR="00807D42" w:rsidRPr="00807D42" w:rsidRDefault="00807D42" w:rsidP="00807D42">
      <w:pPr>
        <w:numPr>
          <w:ilvl w:val="0"/>
          <w:numId w:val="11"/>
        </w:numPr>
        <w:tabs>
          <w:tab w:val="left" w:pos="5292"/>
        </w:tabs>
      </w:pPr>
      <w:r w:rsidRPr="00807D42">
        <w:rPr>
          <w:b/>
          <w:bCs/>
        </w:rPr>
        <w:t>Qualys</w:t>
      </w:r>
    </w:p>
    <w:p w14:paraId="4F4A963C" w14:textId="77777777" w:rsidR="00807D42" w:rsidRPr="00807D42" w:rsidRDefault="00807D42" w:rsidP="00807D42">
      <w:pPr>
        <w:numPr>
          <w:ilvl w:val="0"/>
          <w:numId w:val="11"/>
        </w:numPr>
        <w:tabs>
          <w:tab w:val="left" w:pos="5292"/>
        </w:tabs>
      </w:pPr>
      <w:r w:rsidRPr="00807D42">
        <w:rPr>
          <w:b/>
          <w:bCs/>
        </w:rPr>
        <w:t>Nessus</w:t>
      </w:r>
    </w:p>
    <w:p w14:paraId="7B725F00" w14:textId="77777777" w:rsidR="00807D42" w:rsidRPr="00807D42" w:rsidRDefault="00807D42" w:rsidP="00807D42">
      <w:pPr>
        <w:numPr>
          <w:ilvl w:val="0"/>
          <w:numId w:val="11"/>
        </w:numPr>
        <w:tabs>
          <w:tab w:val="left" w:pos="5292"/>
        </w:tabs>
      </w:pPr>
      <w:r w:rsidRPr="00807D42">
        <w:rPr>
          <w:b/>
          <w:bCs/>
        </w:rPr>
        <w:t xml:space="preserve">Rapid7 </w:t>
      </w:r>
      <w:proofErr w:type="spellStart"/>
      <w:r w:rsidRPr="00807D42">
        <w:rPr>
          <w:b/>
          <w:bCs/>
        </w:rPr>
        <w:t>InsightVM</w:t>
      </w:r>
      <w:proofErr w:type="spellEnd"/>
    </w:p>
    <w:p w14:paraId="6DB36FB8" w14:textId="77777777" w:rsidR="00807D42" w:rsidRPr="00807D42" w:rsidRDefault="00807D42" w:rsidP="00807D42">
      <w:pPr>
        <w:numPr>
          <w:ilvl w:val="0"/>
          <w:numId w:val="11"/>
        </w:numPr>
        <w:tabs>
          <w:tab w:val="left" w:pos="5292"/>
        </w:tabs>
      </w:pPr>
      <w:r w:rsidRPr="00807D42">
        <w:rPr>
          <w:b/>
          <w:bCs/>
        </w:rPr>
        <w:t>OpenVAS</w:t>
      </w:r>
    </w:p>
    <w:p w14:paraId="17D1D544" w14:textId="77777777" w:rsidR="00807D42" w:rsidRPr="00807D42" w:rsidRDefault="00807D42" w:rsidP="00807D42">
      <w:pPr>
        <w:numPr>
          <w:ilvl w:val="0"/>
          <w:numId w:val="11"/>
        </w:numPr>
        <w:tabs>
          <w:tab w:val="left" w:pos="5292"/>
        </w:tabs>
      </w:pPr>
      <w:r w:rsidRPr="00807D42">
        <w:rPr>
          <w:b/>
          <w:bCs/>
        </w:rPr>
        <w:t>OWASP ZAP</w:t>
      </w:r>
    </w:p>
    <w:p w14:paraId="67EF4913" w14:textId="77777777" w:rsidR="00807D42" w:rsidRPr="00807D42" w:rsidRDefault="00807D42" w:rsidP="00807D42">
      <w:pPr>
        <w:tabs>
          <w:tab w:val="left" w:pos="5292"/>
        </w:tabs>
        <w:rPr>
          <w:b/>
          <w:bCs/>
        </w:rPr>
      </w:pPr>
      <w:r w:rsidRPr="00807D42">
        <w:rPr>
          <w:b/>
          <w:bCs/>
        </w:rPr>
        <w:t>Management and Assessment Tools</w:t>
      </w:r>
    </w:p>
    <w:p w14:paraId="61D340A8" w14:textId="77777777" w:rsidR="00807D42" w:rsidRPr="00807D42" w:rsidRDefault="00807D42" w:rsidP="00807D42">
      <w:pPr>
        <w:tabs>
          <w:tab w:val="left" w:pos="5292"/>
        </w:tabs>
      </w:pPr>
      <w:r w:rsidRPr="00807D42">
        <w:t>For organizing and tracking risk evaluation:</w:t>
      </w:r>
    </w:p>
    <w:p w14:paraId="0064564F" w14:textId="77777777" w:rsidR="00807D42" w:rsidRPr="00807D42" w:rsidRDefault="00807D42" w:rsidP="00807D42">
      <w:pPr>
        <w:numPr>
          <w:ilvl w:val="0"/>
          <w:numId w:val="12"/>
        </w:numPr>
        <w:tabs>
          <w:tab w:val="left" w:pos="5292"/>
        </w:tabs>
      </w:pPr>
      <w:proofErr w:type="spellStart"/>
      <w:r w:rsidRPr="00807D42">
        <w:rPr>
          <w:b/>
          <w:bCs/>
        </w:rPr>
        <w:t>RiskWatch</w:t>
      </w:r>
      <w:proofErr w:type="spellEnd"/>
    </w:p>
    <w:p w14:paraId="244FD00B" w14:textId="77777777" w:rsidR="00807D42" w:rsidRPr="00807D42" w:rsidRDefault="00807D42" w:rsidP="00807D42">
      <w:pPr>
        <w:numPr>
          <w:ilvl w:val="0"/>
          <w:numId w:val="12"/>
        </w:numPr>
        <w:tabs>
          <w:tab w:val="left" w:pos="5292"/>
        </w:tabs>
      </w:pPr>
      <w:r w:rsidRPr="00807D42">
        <w:rPr>
          <w:b/>
          <w:bCs/>
        </w:rPr>
        <w:t>Resolver</w:t>
      </w:r>
    </w:p>
    <w:p w14:paraId="24ED0A72" w14:textId="77777777" w:rsidR="00807D42" w:rsidRPr="00807D42" w:rsidRDefault="00807D42" w:rsidP="00807D42">
      <w:pPr>
        <w:numPr>
          <w:ilvl w:val="0"/>
          <w:numId w:val="12"/>
        </w:numPr>
        <w:tabs>
          <w:tab w:val="left" w:pos="5292"/>
        </w:tabs>
      </w:pPr>
      <w:r w:rsidRPr="00807D42">
        <w:rPr>
          <w:b/>
          <w:bCs/>
        </w:rPr>
        <w:t>A1 Tracker</w:t>
      </w:r>
    </w:p>
    <w:p w14:paraId="34B66E1D" w14:textId="77777777" w:rsidR="00807D42" w:rsidRPr="00807D42" w:rsidRDefault="00807D42" w:rsidP="00807D42">
      <w:pPr>
        <w:numPr>
          <w:ilvl w:val="0"/>
          <w:numId w:val="12"/>
        </w:numPr>
        <w:tabs>
          <w:tab w:val="left" w:pos="5292"/>
        </w:tabs>
      </w:pPr>
      <w:proofErr w:type="spellStart"/>
      <w:r w:rsidRPr="00807D42">
        <w:rPr>
          <w:b/>
          <w:bCs/>
        </w:rPr>
        <w:lastRenderedPageBreak/>
        <w:t>SpiraPlan</w:t>
      </w:r>
      <w:proofErr w:type="spellEnd"/>
    </w:p>
    <w:p w14:paraId="55AB18F0" w14:textId="77777777" w:rsidR="00807D42" w:rsidRPr="00807D42" w:rsidRDefault="00807D42" w:rsidP="00807D42">
      <w:pPr>
        <w:numPr>
          <w:ilvl w:val="0"/>
          <w:numId w:val="12"/>
        </w:numPr>
        <w:tabs>
          <w:tab w:val="left" w:pos="5292"/>
        </w:tabs>
      </w:pPr>
      <w:r w:rsidRPr="00807D42">
        <w:rPr>
          <w:b/>
          <w:bCs/>
        </w:rPr>
        <w:t>Risk Register (Excel-based templates)</w:t>
      </w:r>
    </w:p>
    <w:p w14:paraId="1FE89731" w14:textId="77777777" w:rsidR="00807D42" w:rsidRPr="00807D42" w:rsidRDefault="00807D42" w:rsidP="00807D42">
      <w:pPr>
        <w:tabs>
          <w:tab w:val="left" w:pos="5292"/>
        </w:tabs>
        <w:rPr>
          <w:b/>
          <w:bCs/>
        </w:rPr>
      </w:pPr>
      <w:r w:rsidRPr="00807D42">
        <w:rPr>
          <w:b/>
          <w:bCs/>
        </w:rPr>
        <w:t>Project and Operational Risk Assessment Tools</w:t>
      </w:r>
    </w:p>
    <w:p w14:paraId="38FCEAC6" w14:textId="77777777" w:rsidR="00807D42" w:rsidRPr="00807D42" w:rsidRDefault="00807D42" w:rsidP="00807D42">
      <w:pPr>
        <w:tabs>
          <w:tab w:val="left" w:pos="5292"/>
        </w:tabs>
      </w:pPr>
      <w:r w:rsidRPr="00807D42">
        <w:t>For managing risks in project delivery and operations:</w:t>
      </w:r>
    </w:p>
    <w:p w14:paraId="59C77BB4" w14:textId="77777777" w:rsidR="00807D42" w:rsidRPr="00807D42" w:rsidRDefault="00807D42" w:rsidP="00807D42">
      <w:pPr>
        <w:numPr>
          <w:ilvl w:val="0"/>
          <w:numId w:val="13"/>
        </w:numPr>
        <w:tabs>
          <w:tab w:val="left" w:pos="5292"/>
        </w:tabs>
      </w:pPr>
      <w:r w:rsidRPr="00807D42">
        <w:rPr>
          <w:b/>
          <w:bCs/>
        </w:rPr>
        <w:t>Wrike</w:t>
      </w:r>
      <w:r w:rsidRPr="00807D42">
        <w:t xml:space="preserve"> (Risk management boards)</w:t>
      </w:r>
    </w:p>
    <w:p w14:paraId="54E1970F" w14:textId="77777777" w:rsidR="00807D42" w:rsidRPr="00807D42" w:rsidRDefault="00807D42" w:rsidP="00807D42">
      <w:pPr>
        <w:numPr>
          <w:ilvl w:val="0"/>
          <w:numId w:val="13"/>
        </w:numPr>
        <w:tabs>
          <w:tab w:val="left" w:pos="5292"/>
        </w:tabs>
      </w:pPr>
      <w:r w:rsidRPr="00807D42">
        <w:rPr>
          <w:b/>
          <w:bCs/>
        </w:rPr>
        <w:t>Jira with Risk Management plugins</w:t>
      </w:r>
    </w:p>
    <w:p w14:paraId="6D6CFF27" w14:textId="77777777" w:rsidR="00807D42" w:rsidRPr="00807D42" w:rsidRDefault="00807D42" w:rsidP="00807D42">
      <w:pPr>
        <w:numPr>
          <w:ilvl w:val="0"/>
          <w:numId w:val="13"/>
        </w:numPr>
        <w:tabs>
          <w:tab w:val="left" w:pos="5292"/>
        </w:tabs>
      </w:pPr>
      <w:proofErr w:type="spellStart"/>
      <w:r w:rsidRPr="00807D42">
        <w:rPr>
          <w:b/>
          <w:bCs/>
        </w:rPr>
        <w:t>RiskyProject</w:t>
      </w:r>
      <w:proofErr w:type="spellEnd"/>
    </w:p>
    <w:p w14:paraId="098559CE" w14:textId="77777777" w:rsidR="00807D42" w:rsidRPr="00807D42" w:rsidRDefault="00807D42" w:rsidP="00807D42">
      <w:pPr>
        <w:numPr>
          <w:ilvl w:val="0"/>
          <w:numId w:val="13"/>
        </w:numPr>
        <w:tabs>
          <w:tab w:val="left" w:pos="5292"/>
        </w:tabs>
      </w:pPr>
      <w:r w:rsidRPr="00807D42">
        <w:rPr>
          <w:b/>
          <w:bCs/>
        </w:rPr>
        <w:t>Active Risk Manager (ARM)</w:t>
      </w:r>
    </w:p>
    <w:p w14:paraId="5BD2F732" w14:textId="77777777" w:rsidR="00807D42" w:rsidRPr="00807D42" w:rsidRDefault="00807D42" w:rsidP="00807D42">
      <w:pPr>
        <w:numPr>
          <w:ilvl w:val="0"/>
          <w:numId w:val="13"/>
        </w:numPr>
        <w:tabs>
          <w:tab w:val="left" w:pos="5292"/>
        </w:tabs>
      </w:pPr>
      <w:r w:rsidRPr="00807D42">
        <w:rPr>
          <w:b/>
          <w:bCs/>
        </w:rPr>
        <w:t>Microsoft Project (with risk logs)</w:t>
      </w:r>
    </w:p>
    <w:p w14:paraId="47621E51" w14:textId="77777777" w:rsidR="00807D42" w:rsidRPr="00807D42" w:rsidRDefault="00807D42" w:rsidP="00807D42">
      <w:pPr>
        <w:tabs>
          <w:tab w:val="left" w:pos="5292"/>
        </w:tabs>
        <w:rPr>
          <w:b/>
          <w:bCs/>
        </w:rPr>
      </w:pPr>
      <w:r w:rsidRPr="00807D42">
        <w:rPr>
          <w:b/>
          <w:bCs/>
        </w:rPr>
        <w:t>Compliance and Regulatory Risk Assessment Tools</w:t>
      </w:r>
    </w:p>
    <w:p w14:paraId="1A31EB82" w14:textId="77777777" w:rsidR="00807D42" w:rsidRPr="00807D42" w:rsidRDefault="00807D42" w:rsidP="00807D42">
      <w:pPr>
        <w:tabs>
          <w:tab w:val="left" w:pos="5292"/>
        </w:tabs>
      </w:pPr>
      <w:r w:rsidRPr="00807D42">
        <w:t>For ensuring compliance with industry standards and regulations:</w:t>
      </w:r>
    </w:p>
    <w:p w14:paraId="0824AB27" w14:textId="77777777" w:rsidR="00807D42" w:rsidRPr="00807D42" w:rsidRDefault="00807D42" w:rsidP="00807D42">
      <w:pPr>
        <w:numPr>
          <w:ilvl w:val="0"/>
          <w:numId w:val="14"/>
        </w:numPr>
        <w:tabs>
          <w:tab w:val="left" w:pos="5292"/>
        </w:tabs>
      </w:pPr>
      <w:proofErr w:type="spellStart"/>
      <w:r w:rsidRPr="00807D42">
        <w:rPr>
          <w:b/>
          <w:bCs/>
        </w:rPr>
        <w:t>LogicGate</w:t>
      </w:r>
      <w:proofErr w:type="spellEnd"/>
      <w:r w:rsidRPr="00807D42">
        <w:rPr>
          <w:b/>
          <w:bCs/>
        </w:rPr>
        <w:t xml:space="preserve"> Risk Cloud</w:t>
      </w:r>
    </w:p>
    <w:p w14:paraId="01C6B13E" w14:textId="77777777" w:rsidR="00807D42" w:rsidRPr="00807D42" w:rsidRDefault="00807D42" w:rsidP="00807D42">
      <w:pPr>
        <w:numPr>
          <w:ilvl w:val="0"/>
          <w:numId w:val="14"/>
        </w:numPr>
        <w:tabs>
          <w:tab w:val="left" w:pos="5292"/>
        </w:tabs>
      </w:pPr>
      <w:r w:rsidRPr="00807D42">
        <w:rPr>
          <w:b/>
          <w:bCs/>
        </w:rPr>
        <w:t>RSA Archer</w:t>
      </w:r>
    </w:p>
    <w:p w14:paraId="3E8A423C" w14:textId="77777777" w:rsidR="00807D42" w:rsidRPr="00807D42" w:rsidRDefault="00807D42" w:rsidP="00807D42">
      <w:pPr>
        <w:numPr>
          <w:ilvl w:val="0"/>
          <w:numId w:val="14"/>
        </w:numPr>
        <w:tabs>
          <w:tab w:val="left" w:pos="5292"/>
        </w:tabs>
      </w:pPr>
      <w:r w:rsidRPr="00807D42">
        <w:rPr>
          <w:b/>
          <w:bCs/>
        </w:rPr>
        <w:t>MetricStream</w:t>
      </w:r>
    </w:p>
    <w:p w14:paraId="591BBFCE" w14:textId="77777777" w:rsidR="00807D42" w:rsidRPr="00807D42" w:rsidRDefault="00807D42" w:rsidP="00807D42">
      <w:pPr>
        <w:numPr>
          <w:ilvl w:val="0"/>
          <w:numId w:val="14"/>
        </w:numPr>
        <w:tabs>
          <w:tab w:val="left" w:pos="5292"/>
        </w:tabs>
      </w:pPr>
      <w:proofErr w:type="spellStart"/>
      <w:r w:rsidRPr="00807D42">
        <w:rPr>
          <w:b/>
          <w:bCs/>
        </w:rPr>
        <w:t>ComplySci</w:t>
      </w:r>
      <w:proofErr w:type="spellEnd"/>
    </w:p>
    <w:p w14:paraId="189A21AC" w14:textId="77777777" w:rsidR="00807D42" w:rsidRPr="00807D42" w:rsidRDefault="00807D42" w:rsidP="00807D42">
      <w:pPr>
        <w:numPr>
          <w:ilvl w:val="0"/>
          <w:numId w:val="14"/>
        </w:numPr>
        <w:tabs>
          <w:tab w:val="left" w:pos="5292"/>
        </w:tabs>
      </w:pPr>
      <w:r w:rsidRPr="00807D42">
        <w:rPr>
          <w:b/>
          <w:bCs/>
        </w:rPr>
        <w:t>NAVEX Global</w:t>
      </w:r>
    </w:p>
    <w:p w14:paraId="7D19906D" w14:textId="77777777" w:rsidR="00807D42" w:rsidRPr="00EE59F2" w:rsidRDefault="00807D42" w:rsidP="00EE59F2">
      <w:pPr>
        <w:tabs>
          <w:tab w:val="left" w:pos="5292"/>
        </w:tabs>
      </w:pPr>
    </w:p>
    <w:sectPr w:rsidR="00807D42" w:rsidRPr="00EE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7A3D"/>
    <w:multiLevelType w:val="multilevel"/>
    <w:tmpl w:val="A766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67EE"/>
    <w:multiLevelType w:val="multilevel"/>
    <w:tmpl w:val="C122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47959"/>
    <w:multiLevelType w:val="multilevel"/>
    <w:tmpl w:val="2446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25730"/>
    <w:multiLevelType w:val="multilevel"/>
    <w:tmpl w:val="292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3681A"/>
    <w:multiLevelType w:val="multilevel"/>
    <w:tmpl w:val="FD2A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F547D"/>
    <w:multiLevelType w:val="multilevel"/>
    <w:tmpl w:val="0714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B2BE8"/>
    <w:multiLevelType w:val="multilevel"/>
    <w:tmpl w:val="50D6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93C51"/>
    <w:multiLevelType w:val="multilevel"/>
    <w:tmpl w:val="562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31E8F"/>
    <w:multiLevelType w:val="multilevel"/>
    <w:tmpl w:val="357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C1B97"/>
    <w:multiLevelType w:val="multilevel"/>
    <w:tmpl w:val="4600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43460"/>
    <w:multiLevelType w:val="multilevel"/>
    <w:tmpl w:val="26C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827AC"/>
    <w:multiLevelType w:val="multilevel"/>
    <w:tmpl w:val="449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F29A4"/>
    <w:multiLevelType w:val="multilevel"/>
    <w:tmpl w:val="7B56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F48E3"/>
    <w:multiLevelType w:val="multilevel"/>
    <w:tmpl w:val="DED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36966">
    <w:abstractNumId w:val="13"/>
  </w:num>
  <w:num w:numId="2" w16cid:durableId="834028176">
    <w:abstractNumId w:val="8"/>
  </w:num>
  <w:num w:numId="3" w16cid:durableId="2000963065">
    <w:abstractNumId w:val="6"/>
  </w:num>
  <w:num w:numId="4" w16cid:durableId="974139914">
    <w:abstractNumId w:val="10"/>
  </w:num>
  <w:num w:numId="5" w16cid:durableId="742341495">
    <w:abstractNumId w:val="3"/>
  </w:num>
  <w:num w:numId="6" w16cid:durableId="1127090089">
    <w:abstractNumId w:val="1"/>
  </w:num>
  <w:num w:numId="7" w16cid:durableId="1772387687">
    <w:abstractNumId w:val="12"/>
  </w:num>
  <w:num w:numId="8" w16cid:durableId="468672785">
    <w:abstractNumId w:val="5"/>
  </w:num>
  <w:num w:numId="9" w16cid:durableId="344863679">
    <w:abstractNumId w:val="2"/>
  </w:num>
  <w:num w:numId="10" w16cid:durableId="984895312">
    <w:abstractNumId w:val="9"/>
  </w:num>
  <w:num w:numId="11" w16cid:durableId="439841347">
    <w:abstractNumId w:val="0"/>
  </w:num>
  <w:num w:numId="12" w16cid:durableId="822356046">
    <w:abstractNumId w:val="7"/>
  </w:num>
  <w:num w:numId="13" w16cid:durableId="379398214">
    <w:abstractNumId w:val="11"/>
  </w:num>
  <w:num w:numId="14" w16cid:durableId="449856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8E"/>
    <w:rsid w:val="00433D65"/>
    <w:rsid w:val="005859C1"/>
    <w:rsid w:val="00807D42"/>
    <w:rsid w:val="00AF171C"/>
    <w:rsid w:val="00D4408E"/>
    <w:rsid w:val="00EE59F2"/>
    <w:rsid w:val="00FB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230D"/>
  <w15:chartTrackingRefBased/>
  <w15:docId w15:val="{FEBAF390-92C9-4941-BD2F-DCCD12AD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8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08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0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8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8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08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08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8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8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08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Jadhav</dc:creator>
  <cp:keywords/>
  <dc:description/>
  <cp:lastModifiedBy>Sakshi Jadhav</cp:lastModifiedBy>
  <cp:revision>2</cp:revision>
  <dcterms:created xsi:type="dcterms:W3CDTF">2025-08-11T04:54:00Z</dcterms:created>
  <dcterms:modified xsi:type="dcterms:W3CDTF">2025-08-11T05:43:00Z</dcterms:modified>
</cp:coreProperties>
</file>