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firstLine="0"/>
        <w:jc w:val="left"/>
        <w:spacing w:after="0" w:line="240" w:lineRule="auto"/>
        <w:widowControl w:val="off"/>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72390" distB="72390" distL="72390" distR="72390" simplePos="0" relativeHeight="0" behindDoc="0" locked="0" layoutInCell="1" allowOverlap="1">
                <wp:simplePos x="0" y="0"/>
                <wp:positionH relativeFrom="page">
                  <wp:posOffset>4148145</wp:posOffset>
                </wp:positionH>
                <wp:positionV relativeFrom="page">
                  <wp:posOffset>1518304</wp:posOffset>
                </wp:positionV>
                <wp:extent cx="2314575" cy="705784"/>
                <wp:effectExtent l="0" t="0" r="0" b="0"/>
                <wp:wrapTopAndBottom/>
                <wp:docPr id="3" name=""/>
                <wp:cNvGraphicFramePr/>
                <a:graphic xmlns:a="http://schemas.openxmlformats.org/drawingml/2006/main">
                  <a:graphicData uri="http://schemas.microsoft.com/office/word/2010/wordprocessingShape">
                    <wps:wsp>
                      <wps:cNvPr id="0" name=""/>
                      <wps:cNvSpPr/>
                      <wps:spPr bwMode="auto">
                        <a:xfrm>
                          <a:off x="3645798" y="3440275"/>
                          <a:ext cx="1700100" cy="679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right="0" w:hanging="2"/>
                              <w:jc w:val="left"/>
                              <w:spacing w:before="0" w:after="0" w:line="274" w:lineRule="auto"/>
                            </w:pPr>
                            <w:r>
                              <w:rPr>
                                <w:rFonts w:ascii="Times New Roman" w:hAnsi="Times New Roman" w:eastAsia="Times New Roman" w:cs="Times New Roman"/>
                                <w:b/>
                                <w:i w:val="0"/>
                                <w:smallCaps w:val="0"/>
                                <w:strike w:val="0"/>
                                <w:color w:val="000000"/>
                                <w:sz w:val="24"/>
                                <w:vertAlign w:val="baseline"/>
                              </w:rPr>
                              <w:t xml:space="preserve">Batch:     A2 </w:t>
                            </w:r>
                            <w:r/>
                          </w:p>
                          <w:p>
                            <w:pPr>
                              <w:ind w:left="0" w:right="0" w:hanging="2"/>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Roll No.: 16010122034     </w:t>
                            </w:r>
                            <w:r/>
                          </w:p>
                          <w:p>
                            <w:pPr>
                              <w:ind w:left="0" w:right="0" w:hanging="2"/>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Calibri" w:hAnsi="Calibri" w:eastAsia="Calibri" w:cs="Calibri"/>
                                <w:b/>
                                <w:i w:val="0"/>
                                <w:smallCaps w:val="0"/>
                                <w:strike w:val="0"/>
                                <w:color w:val="000000"/>
                                <w:sz w:val="24"/>
                                <w:vertAlign w:val="baseline"/>
                              </w:rPr>
                              <w:t xml:space="preserve">Experiment No.</w:t>
                            </w:r>
                            <w:r>
                              <w:rPr>
                                <w:rFonts w:ascii="Calibri" w:hAnsi="Calibri" w:eastAsia="Calibri" w:cs="Calibri"/>
                                <w:b/>
                                <w:i w:val="0"/>
                                <w:smallCaps w:val="0"/>
                                <w:strike w:val="0"/>
                                <w:color w:val="000000"/>
                                <w:sz w:val="24"/>
                                <w:vertAlign w:val="baseline"/>
                              </w:rPr>
                              <w:t xml:space="preserve">10</w:t>
                            </w:r>
                            <w:r/>
                          </w:p>
                          <w:p>
                            <w:pPr>
                              <w:ind w:left="0" w:right="0" w:hanging="2"/>
                              <w:jc w:val="left"/>
                              <w:spacing w:before="0" w:after="0" w:line="275" w:lineRule="auto"/>
                            </w:pPr>
                            <w:r>
                              <w:rPr>
                                <w:rFonts w:ascii="Calibri" w:hAnsi="Calibri" w:eastAsia="Calibri" w:cs="Calibri"/>
                                <w:b/>
                                <w:i w:val="0"/>
                                <w:smallCaps w:val="0"/>
                                <w:strike w:val="0"/>
                                <w:color w:val="000000"/>
                                <w:sz w:val="24"/>
                                <w:vertAlign w:val="baseline"/>
                              </w:rPr>
                            </w:r>
                            <w:r/>
                          </w:p>
                          <w:p>
                            <w:pPr>
                              <w:ind w:left="0" w:right="0" w:hanging="2"/>
                              <w:jc w:val="left"/>
                              <w:spacing w:before="0" w:after="120" w:line="275" w:lineRule="auto"/>
                            </w:pPr>
                            <w:r>
                              <w:rPr>
                                <w:rFonts w:ascii="Calibri" w:hAnsi="Calibri" w:eastAsia="Calibri" w:cs="Calibri"/>
                                <w:b/>
                                <w:i w:val="0"/>
                                <w:smallCaps w:val="0"/>
                                <w:strike w:val="0"/>
                                <w:color w:val="000000"/>
                                <w:sz w:val="24"/>
                                <w:vertAlign w:val="baseline"/>
                              </w:rPr>
                            </w:r>
                            <w:r/>
                          </w:p>
                          <w:p>
                            <w:pPr>
                              <w:ind w:left="0" w:right="0" w:hanging="2"/>
                              <w:jc w:val="left"/>
                              <w:spacing w:before="0" w:after="120" w:line="275" w:lineRule="auto"/>
                            </w:pPr>
                            <w:r>
                              <w:rPr>
                                <w:rFonts w:ascii="Calibri" w:hAnsi="Calibri" w:eastAsia="Calibri" w:cs="Calibri"/>
                                <w:b/>
                                <w:i w:val="0"/>
                                <w:smallCaps w:val="0"/>
                                <w:strike w:val="0"/>
                                <w:color w:val="000000"/>
                                <w:sz w:val="24"/>
                                <w:vertAlign w:val="baseline"/>
                              </w:rPr>
                            </w:r>
                            <w:r/>
                          </w:p>
                          <w:p>
                            <w:pPr>
                              <w:ind w:left="1" w:right="0" w:hanging="1"/>
                              <w:jc w:val="left"/>
                              <w:spacing w:before="0" w:after="120" w:line="275" w:lineRule="auto"/>
                            </w:pPr>
                            <w:r>
                              <w:rPr>
                                <w:rFonts w:ascii="Calibri" w:hAnsi="Calibri" w:eastAsia="Calibri" w:cs="Calibri"/>
                                <w:b/>
                                <w:i w:val="0"/>
                                <w:smallCaps w:val="0"/>
                                <w:strike w:val="0"/>
                                <w:color w:val="000000"/>
                                <w:sz w:val="24"/>
                                <w:vertAlign w:val="baseline"/>
                              </w:rPr>
                            </w:r>
                            <w:r>
                              <w:rPr>
                                <w:rFonts w:ascii="Calibri" w:hAnsi="Calibri" w:eastAsia="Calibri" w:cs="Calibri"/>
                                <w:b/>
                                <w:i w:val="0"/>
                                <w:smallCaps w:val="0"/>
                                <w:strike w:val="0"/>
                                <w:color w:val="000000"/>
                                <w:sz w:val="32"/>
                                <w:vertAlign w:val="baseline"/>
                              </w:rPr>
                              <w:tab/>
                            </w:r>
                            <w:r/>
                          </w:p>
                          <w:p>
                            <w:pPr>
                              <w:ind w:left="0" w:right="0" w:hanging="2"/>
                              <w:jc w:val="left"/>
                              <w:spacing w:before="0" w:after="200" w:line="275" w:lineRule="auto"/>
                            </w:pPr>
                            <w:r>
                              <w:rPr>
                                <w:rFonts w:ascii="Calibri" w:hAnsi="Calibri" w:eastAsia="Calibri" w:cs="Calibri"/>
                                <w:b/>
                                <w:i w:val="0"/>
                                <w:smallCaps w:val="0"/>
                                <w:strike w:val="0"/>
                                <w:color w:val="000000"/>
                                <w:sz w:val="32"/>
                                <w:vertAlign w:val="baseline"/>
                              </w:rPr>
                            </w:r>
                            <w:r/>
                          </w:p>
                        </w:txbxContent>
                      </wps:txbx>
                      <wps:bodyPr spcFirstLastPara="1" wrap="square" lIns="91425" tIns="45700" rIns="91425" bIns="45700" anchor="t" anchorCtr="0">
                        <a:noAutofit/>
                      </wps:bodyPr>
                    </wps:wsp>
                  </a:graphicData>
                </a:graphic>
              </wp:anchor>
            </w:drawing>
          </mc:Choice>
          <mc:Fallback>
            <w:pict>
              <v:shape id="shape 2" o:spid="_x0000_s2" o:spt="1" type="#_x0000_t1" style="position:absolute;z-index:0;o:allowoverlap:true;o:allowincell:true;mso-position-horizontal-relative:page;margin-left:326.63pt;mso-position-horizontal:absolute;mso-position-vertical-relative:page;margin-top:119.55pt;mso-position-vertical:absolute;width:182.25pt;height:55.57pt;mso-wrap-distance-left:5.70pt;mso-wrap-distance-top:5.70pt;mso-wrap-distance-right:5.70pt;mso-wrap-distance-bottom:5.70pt;v-text-anchor:top;visibility:visible;" fillcolor="#FFFFFF" strokecolor="#000000" strokeweight="0.75pt">
                <v:stroke dashstyle="solid"/>
                <w10:wrap type="topAndBottom"/>
                <v:textbox inset="0,0,0,0">
                  <w:txbxContent>
                    <w:p>
                      <w:pPr>
                        <w:ind w:left="0" w:right="0" w:hanging="2"/>
                        <w:jc w:val="left"/>
                        <w:spacing w:before="0" w:after="0" w:line="274" w:lineRule="auto"/>
                      </w:pPr>
                      <w:r>
                        <w:rPr>
                          <w:rFonts w:ascii="Times New Roman" w:hAnsi="Times New Roman" w:eastAsia="Times New Roman" w:cs="Times New Roman"/>
                          <w:b/>
                          <w:i w:val="0"/>
                          <w:smallCaps w:val="0"/>
                          <w:strike w:val="0"/>
                          <w:color w:val="000000"/>
                          <w:sz w:val="24"/>
                          <w:vertAlign w:val="baseline"/>
                        </w:rPr>
                        <w:t xml:space="preserve">Batch:     A2 </w:t>
                      </w:r>
                      <w:r/>
                    </w:p>
                    <w:p>
                      <w:pPr>
                        <w:ind w:left="0" w:right="0" w:hanging="2"/>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Roll No.: 16010122034     </w:t>
                      </w:r>
                      <w:r/>
                    </w:p>
                    <w:p>
                      <w:pPr>
                        <w:ind w:left="0" w:right="0" w:hanging="2"/>
                        <w:jc w:val="left"/>
                        <w:spacing w:before="0" w:after="0" w:line="275" w:lineRule="auto"/>
                      </w:pPr>
                      <w:r>
                        <w:rPr>
                          <w:rFonts w:ascii="Times New Roman" w:hAnsi="Times New Roman" w:eastAsia="Times New Roman" w:cs="Times New Roman"/>
                          <w:b/>
                          <w:i w:val="0"/>
                          <w:smallCaps w:val="0"/>
                          <w:strike w:val="0"/>
                          <w:color w:val="000000"/>
                          <w:sz w:val="24"/>
                          <w:vertAlign w:val="baseline"/>
                        </w:rPr>
                      </w:r>
                      <w:r>
                        <w:rPr>
                          <w:rFonts w:ascii="Calibri" w:hAnsi="Calibri" w:eastAsia="Calibri" w:cs="Calibri"/>
                          <w:b/>
                          <w:i w:val="0"/>
                          <w:smallCaps w:val="0"/>
                          <w:strike w:val="0"/>
                          <w:color w:val="000000"/>
                          <w:sz w:val="24"/>
                          <w:vertAlign w:val="baseline"/>
                        </w:rPr>
                        <w:t xml:space="preserve">Experiment No.</w:t>
                      </w:r>
                      <w:r>
                        <w:rPr>
                          <w:rFonts w:ascii="Calibri" w:hAnsi="Calibri" w:eastAsia="Calibri" w:cs="Calibri"/>
                          <w:b/>
                          <w:i w:val="0"/>
                          <w:smallCaps w:val="0"/>
                          <w:strike w:val="0"/>
                          <w:color w:val="000000"/>
                          <w:sz w:val="24"/>
                          <w:vertAlign w:val="baseline"/>
                        </w:rPr>
                        <w:t xml:space="preserve">10</w:t>
                      </w:r>
                      <w:r/>
                    </w:p>
                    <w:p>
                      <w:pPr>
                        <w:ind w:left="0" w:right="0" w:hanging="2"/>
                        <w:jc w:val="left"/>
                        <w:spacing w:before="0" w:after="0" w:line="275" w:lineRule="auto"/>
                      </w:pPr>
                      <w:r>
                        <w:rPr>
                          <w:rFonts w:ascii="Calibri" w:hAnsi="Calibri" w:eastAsia="Calibri" w:cs="Calibri"/>
                          <w:b/>
                          <w:i w:val="0"/>
                          <w:smallCaps w:val="0"/>
                          <w:strike w:val="0"/>
                          <w:color w:val="000000"/>
                          <w:sz w:val="24"/>
                          <w:vertAlign w:val="baseline"/>
                        </w:rPr>
                      </w:r>
                      <w:r/>
                    </w:p>
                    <w:p>
                      <w:pPr>
                        <w:ind w:left="0" w:right="0" w:hanging="2"/>
                        <w:jc w:val="left"/>
                        <w:spacing w:before="0" w:after="120" w:line="275" w:lineRule="auto"/>
                      </w:pPr>
                      <w:r>
                        <w:rPr>
                          <w:rFonts w:ascii="Calibri" w:hAnsi="Calibri" w:eastAsia="Calibri" w:cs="Calibri"/>
                          <w:b/>
                          <w:i w:val="0"/>
                          <w:smallCaps w:val="0"/>
                          <w:strike w:val="0"/>
                          <w:color w:val="000000"/>
                          <w:sz w:val="24"/>
                          <w:vertAlign w:val="baseline"/>
                        </w:rPr>
                      </w:r>
                      <w:r/>
                    </w:p>
                    <w:p>
                      <w:pPr>
                        <w:ind w:left="0" w:right="0" w:hanging="2"/>
                        <w:jc w:val="left"/>
                        <w:spacing w:before="0" w:after="120" w:line="275" w:lineRule="auto"/>
                      </w:pPr>
                      <w:r>
                        <w:rPr>
                          <w:rFonts w:ascii="Calibri" w:hAnsi="Calibri" w:eastAsia="Calibri" w:cs="Calibri"/>
                          <w:b/>
                          <w:i w:val="0"/>
                          <w:smallCaps w:val="0"/>
                          <w:strike w:val="0"/>
                          <w:color w:val="000000"/>
                          <w:sz w:val="24"/>
                          <w:vertAlign w:val="baseline"/>
                        </w:rPr>
                      </w:r>
                      <w:r/>
                    </w:p>
                    <w:p>
                      <w:pPr>
                        <w:ind w:left="1" w:right="0" w:hanging="1"/>
                        <w:jc w:val="left"/>
                        <w:spacing w:before="0" w:after="120" w:line="275" w:lineRule="auto"/>
                      </w:pPr>
                      <w:r>
                        <w:rPr>
                          <w:rFonts w:ascii="Calibri" w:hAnsi="Calibri" w:eastAsia="Calibri" w:cs="Calibri"/>
                          <w:b/>
                          <w:i w:val="0"/>
                          <w:smallCaps w:val="0"/>
                          <w:strike w:val="0"/>
                          <w:color w:val="000000"/>
                          <w:sz w:val="24"/>
                          <w:vertAlign w:val="baseline"/>
                        </w:rPr>
                      </w:r>
                      <w:r>
                        <w:rPr>
                          <w:rFonts w:ascii="Calibri" w:hAnsi="Calibri" w:eastAsia="Calibri" w:cs="Calibri"/>
                          <w:b/>
                          <w:i w:val="0"/>
                          <w:smallCaps w:val="0"/>
                          <w:strike w:val="0"/>
                          <w:color w:val="000000"/>
                          <w:sz w:val="32"/>
                          <w:vertAlign w:val="baseline"/>
                        </w:rPr>
                        <w:tab/>
                      </w:r>
                      <w:r/>
                    </w:p>
                    <w:p>
                      <w:pPr>
                        <w:ind w:left="0" w:right="0" w:hanging="2"/>
                        <w:jc w:val="left"/>
                        <w:spacing w:before="0" w:after="200" w:line="275" w:lineRule="auto"/>
                      </w:pPr>
                      <w:r>
                        <w:rPr>
                          <w:rFonts w:ascii="Calibri" w:hAnsi="Calibri" w:eastAsia="Calibri" w:cs="Calibri"/>
                          <w:b/>
                          <w:i w:val="0"/>
                          <w:smallCaps w:val="0"/>
                          <w:strike w:val="0"/>
                          <w:color w:val="000000"/>
                          <w:sz w:val="32"/>
                          <w:vertAlign w:val="baseline"/>
                        </w:rPr>
                      </w:r>
                      <w:r/>
                    </w:p>
                  </w:txbxContent>
                </v:textbox>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tbl>
      <w:tblPr>
        <w:tblStyle w:val="946"/>
        <w:tblW w:w="88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820"/>
        <w:tblGridChange w:id="0">
          <w:tblGrid>
            <w:gridCol w:w="8820"/>
          </w:tblGrid>
        </w:tblGridChange>
      </w:tblGrid>
      <w:tr>
        <w:trPr>
          <w:cantSplit w:val="false"/>
          <w:trHeight w:val="467"/>
        </w:trPr>
        <w:tc>
          <w:tcPr>
            <w:shd w:val="clear" w:color="auto" w:fill="d9d9d9"/>
            <w:tcBorders>
              <w:top w:val="single" w:color="000000" w:sz="4" w:space="0"/>
              <w:left w:val="single" w:color="000000" w:sz="4" w:space="0"/>
              <w:bottom w:val="single" w:color="000000" w:sz="4" w:space="0"/>
              <w:right w:val="single" w:color="000000" w:sz="4" w:space="0"/>
            </w:tcBorders>
            <w:vAlign w:val="center"/>
            <w:textDirection w:val="lrTb"/>
            <w:noWrap w:val="false"/>
          </w:tcPr>
          <w:p>
            <w:pPr>
              <w:ind w:left="0" w:hanging="2"/>
              <w:jc w:val="left"/>
              <w:spacing w:line="360" w:lineRule="auto"/>
              <w:rPr>
                <w:rFonts w:ascii="Times New Roman" w:hAnsi="Times New Roman" w:cs="Times New Roman"/>
                <w:sz w:val="24"/>
                <w:szCs w:val="24"/>
              </w:rPr>
            </w:pPr>
            <w:r>
              <w:rPr>
                <w:rFonts w:ascii="Times New Roman" w:hAnsi="Times New Roman" w:eastAsia="Times New Roman" w:cs="Times New Roman"/>
                <w:b/>
                <w:sz w:val="24"/>
                <w:szCs w:val="24"/>
                <w:rtl w:val="0"/>
              </w:rPr>
              <w:t xml:space="preserve">TITLE: </w:t>
            </w:r>
            <w:r>
              <w:rPr>
                <w:rFonts w:ascii="Times New Roman" w:hAnsi="Times New Roman" w:eastAsia="Times New Roman" w:cs="Times New Roman"/>
                <w:sz w:val="24"/>
                <w:szCs w:val="24"/>
                <w:rtl w:val="0"/>
              </w:rPr>
              <w:t xml:space="preserve">Study  of multiprocessor configuration concepts through Virtual  lab</w:t>
            </w:r>
            <w:r>
              <w:rPr>
                <w:rFonts w:ascii="Times New Roman" w:hAnsi="Times New Roman" w:cs="Times New Roman"/>
                <w:sz w:val="24"/>
                <w:szCs w:val="24"/>
              </w:rPr>
            </w:r>
          </w:p>
        </w:tc>
      </w:tr>
    </w:tbl>
    <w:p>
      <w:pPr>
        <w:ind w:left="0" w:hanging="2"/>
        <w:jc w:val="left"/>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b/>
          <w:sz w:val="24"/>
          <w:szCs w:val="24"/>
        </w:rPr>
      </w:pPr>
      <w:r>
        <w:rPr>
          <w:rFonts w:ascii="Times New Roman" w:hAnsi="Times New Roman" w:eastAsia="Times New Roman" w:cs="Times New Roman"/>
          <w:b/>
          <w:sz w:val="24"/>
          <w:szCs w:val="24"/>
          <w:u w:val="single"/>
          <w:rtl w:val="0"/>
        </w:rPr>
        <w:t xml:space="preserve">Aim</w:t>
      </w:r>
      <w:r>
        <w:rPr>
          <w:rFonts w:ascii="Times New Roman" w:hAnsi="Times New Roman" w:eastAsia="Times New Roman" w:cs="Times New Roman"/>
          <w:sz w:val="24"/>
          <w:szCs w:val="24"/>
          <w:rtl w:val="0"/>
        </w:rPr>
      </w:r>
      <w:r>
        <w:rPr>
          <w:rFonts w:ascii="Times New Roman" w:hAnsi="Times New Roman" w:cs="Times New Roman"/>
          <w:b/>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t xml:space="preserve">Understanding Virtual Lab concepts</w:t>
      </w:r>
      <w:r>
        <w:rPr>
          <w:rFonts w:ascii="Times New Roman" w:hAnsi="Times New Roman" w:cs="Times New Roman"/>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b/>
          <w:sz w:val="24"/>
          <w:szCs w:val="24"/>
          <w:rtl w:val="0"/>
        </w:rPr>
        <w:t xml:space="preserve">_______________________________________________________________</w: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Expected OUTCOME of Experiment</w:t>
      </w:r>
      <w:r>
        <w:rPr>
          <w:rFonts w:ascii="Times New Roman" w:hAnsi="Times New Roman" w:cs="Times New Roman"/>
          <w:b/>
          <w:sz w:val="24"/>
          <w:szCs w:val="24"/>
          <w:u w:val="single"/>
        </w:rPr>
      </w:r>
    </w:p>
    <w:p>
      <w:pPr>
        <w:ind w:left="0" w:hanging="2"/>
        <w:jc w:val="left"/>
        <w:spacing w:after="0" w:line="240" w:lineRule="auto"/>
      </w:pPr>
      <w:r>
        <w:rPr>
          <w:rFonts w:ascii="Times New Roman" w:hAnsi="Times New Roman" w:eastAsia="Times New Roman" w:cs="Times New Roman"/>
          <w:sz w:val="24"/>
          <w:szCs w:val="24"/>
          <w:rtl w:val="0"/>
        </w:rPr>
        <w:t xml:space="preserve">CO1- Describe and define the structure of a computer with buses structure and detail working</w:t>
      </w:r>
      <w:r/>
    </w:p>
    <w:p>
      <w:pPr>
        <w:ind w:left="0" w:hanging="2"/>
        <w:jc w:val="left"/>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tl w:val="0"/>
        </w:rPr>
        <w:t xml:space="preserve">of the arithmetic logic unit and its sub modules</w:t>
      </w:r>
      <w:r/>
      <w:r>
        <w:rPr>
          <w:rFonts w:ascii="Times New Roman" w:hAnsi="Times New Roman" w:eastAsia="Times New Roman" w:cs="Times New Roman"/>
          <w:sz w:val="24"/>
          <w:szCs w:val="24"/>
          <w:rtl w:val="0"/>
        </w:rPr>
      </w:r>
      <w:r>
        <w:rPr>
          <w:rFonts w:ascii="Times New Roman" w:hAnsi="Times New Roman" w:cs="Times New Roman"/>
          <w:sz w:val="24"/>
          <w:szCs w:val="24"/>
        </w:rPr>
      </w:r>
      <w:r>
        <w:rPr>
          <w:rFonts w:ascii="Times New Roman" w:hAnsi="Times New Roman" w:eastAsia="Times New Roman" w:cs="Times New Roman"/>
          <w:sz w:val="24"/>
          <w:szCs w:val="24"/>
          <w:rtl w:val="0"/>
        </w:rPr>
      </w:r>
      <w:r>
        <w:rPr>
          <w:rFonts w:ascii="Times New Roman" w:hAnsi="Times New Roman" w:cs="Times New Roman"/>
          <w:sz w:val="24"/>
          <w:szCs w:val="24"/>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tl w:val="0"/>
        </w:rPr>
        <w:t xml:space="preserve">__________________________________________________________________</w: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Books/ Journals/ Websites referred</w:t>
      </w:r>
      <w:r>
        <w:rPr>
          <w:rFonts w:ascii="Times New Roman" w:hAnsi="Times New Roman" w:cs="Times New Roman"/>
          <w:b/>
          <w:sz w:val="24"/>
          <w:szCs w:val="24"/>
          <w:u w:val="single"/>
        </w:rPr>
      </w:r>
    </w:p>
    <w:p>
      <w:pPr>
        <w:ind w:left="0" w:hanging="2"/>
        <w:jc w:val="left"/>
        <w:shd w:val="clear" w:color="auto" w:fill="ffffff"/>
        <w:rPr>
          <w:rFonts w:ascii="Times New Roman" w:hAnsi="Times New Roman" w:cs="Times New Roman"/>
          <w:sz w:val="24"/>
          <w:szCs w:val="24"/>
        </w:rPr>
      </w:pPr>
      <w:r>
        <w:rPr>
          <w:rFonts w:ascii="Times New Roman" w:hAnsi="Times New Roman" w:eastAsia="Times New Roman" w:cs="Times New Roman"/>
          <w:sz w:val="24"/>
          <w:szCs w:val="24"/>
        </w:rPr>
      </w:r>
      <w:hyperlink r:id="rId16" w:tooltip="http://vlabs.iitb.ac.in/vlab/labscse.html" w:history="1">
        <w:r>
          <w:rPr>
            <w:rFonts w:ascii="Times New Roman" w:hAnsi="Times New Roman" w:eastAsia="Times New Roman" w:cs="Times New Roman"/>
            <w:sz w:val="24"/>
            <w:szCs w:val="24"/>
            <w:u w:val="single"/>
            <w:rtl w:val="0"/>
          </w:rPr>
          <w:br/>
        </w:r>
      </w:hyperlink>
      <w:r>
        <w:rPr>
          <w:rFonts w:ascii="Times New Roman" w:hAnsi="Times New Roman" w:eastAsia="Times New Roman" w:cs="Times New Roman"/>
          <w:sz w:val="24"/>
          <w:szCs w:val="24"/>
        </w:rPr>
      </w:r>
      <w:hyperlink r:id="rId17" w:tooltip="http://www.vlab.co.in/" w:history="1">
        <w:r>
          <w:rPr>
            <w:rFonts w:ascii="Times New Roman" w:hAnsi="Times New Roman" w:eastAsia="Times New Roman" w:cs="Times New Roman"/>
            <w:color w:val="4a86e8"/>
            <w:sz w:val="24"/>
            <w:szCs w:val="24"/>
            <w:u w:val="single"/>
            <w:rtl w:val="0"/>
          </w:rPr>
          <w:t xml:space="preserve">http://www.vlab.co.in/</w:t>
        </w:r>
      </w:hyperlink>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tl w:val="0"/>
        </w:rPr>
        <w:t xml:space="preserve">_____________________________________________________________________</w: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0" w:line="240" w:lineRule="auto"/>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Pre Lab/ Prior Concepts</w:t>
      </w:r>
      <w:r>
        <w:rPr>
          <w:rFonts w:ascii="Times New Roman" w:hAnsi="Times New Roman" w:cs="Times New Roman"/>
          <w:b/>
          <w:sz w:val="24"/>
          <w:szCs w:val="24"/>
          <w:u w:val="single"/>
        </w:rPr>
      </w:r>
    </w:p>
    <w:p>
      <w:pPr>
        <w:ind w:left="0" w:hanging="2"/>
        <w:jc w:val="left"/>
        <w:spacing w:after="0" w:line="240" w:lineRule="auto"/>
        <w:rPr>
          <w:rFonts w:ascii="Times New Roman" w:hAnsi="Times New Roman" w:cs="Times New Roman"/>
          <w:b/>
          <w:sz w:val="24"/>
          <w:szCs w:val="24"/>
          <w:u w:val="single"/>
        </w:rPr>
      </w:pP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ind w:left="0" w:hanging="2"/>
        <w:jc w:val="left"/>
        <w:spacing w:after="150" w:line="360" w:lineRule="auto"/>
        <w:shd w:val="clear" w:color="auto" w:fill="ffffff"/>
        <w:rPr>
          <w:rFonts w:ascii="Times New Roman" w:hAnsi="Times New Roman" w:cs="Times New Roman"/>
          <w:sz w:val="24"/>
          <w:szCs w:val="24"/>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sz w:val="24"/>
          <w:szCs w:val="24"/>
          <w:rtl w:val="0"/>
        </w:rPr>
        <w:t xml:space="preserve">The main aim of this experiment is to </w:t>
      </w:r>
      <w:r>
        <w:rPr>
          <w:rFonts w:ascii="Times New Roman" w:hAnsi="Times New Roman" w:eastAsia="Times New Roman" w:cs="Times New Roman"/>
          <w:sz w:val="24"/>
          <w:szCs w:val="24"/>
          <w:rtl w:val="0"/>
        </w:rPr>
        <w:t xml:space="preserve">provide remote-access to Labs in various disciplines of Science and Engineering. These Virtual Labs would cater to students at the undergraduate level, post graduate level as well as to research scholars. Also, to enthuse students to conduct experiments by</w:t>
      </w:r>
      <w:r>
        <w:rPr>
          <w:rFonts w:ascii="Times New Roman" w:hAnsi="Times New Roman" w:eastAsia="Times New Roman" w:cs="Times New Roman"/>
          <w:sz w:val="24"/>
          <w:szCs w:val="24"/>
          <w:rtl w:val="0"/>
        </w:rPr>
        <w:t xml:space="preserve"> arousing their curiosity. This would help them in learning basic and advanced concepts through remote experimentation. It also provides a complete Learning Management System around the Virtual Labs where the students can avail the various tools for learni</w:t>
      </w:r>
      <w:r>
        <w:rPr>
          <w:rFonts w:ascii="Times New Roman" w:hAnsi="Times New Roman" w:eastAsia="Times New Roman" w:cs="Times New Roman"/>
          <w:sz w:val="24"/>
          <w:szCs w:val="24"/>
          <w:rtl w:val="0"/>
        </w:rPr>
        <w:t xml:space="preserve">ng, including additional web-resources, video-lectures, animated demonstrations and self-evaluation. We can share costly equipment and resources, which are otherwise available to limited number of users due to constraints on time and geographical distances</w:t>
      </w:r>
      <w:r>
        <w:rPr>
          <w:rFonts w:ascii="Times New Roman" w:hAnsi="Times New Roman" w:cs="Times New Roman"/>
          <w:sz w:val="24"/>
          <w:szCs w:val="24"/>
        </w:rPr>
      </w:r>
    </w:p>
    <w:p>
      <w:pPr>
        <w:ind w:left="0" w:hanging="2"/>
        <w:jc w:val="left"/>
        <w:spacing w:after="150" w:line="360" w:lineRule="auto"/>
        <w:shd w:val="clear" w:color="auto" w:fill="ffffff"/>
        <w:rPr>
          <w:rFonts w:ascii="Times New Roman" w:hAnsi="Times New Roman" w:cs="Times New Roman"/>
          <w:sz w:val="24"/>
          <w:szCs w:val="24"/>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spacing w:after="150" w:line="360" w:lineRule="auto"/>
        <w:shd w:val="clear" w:color="auto" w:fill="ffffff"/>
        <w:rPr>
          <w:rFonts w:ascii="Times New Roman" w:hAnsi="Times New Roman" w:cs="Times New Roman"/>
          <w:b/>
          <w:sz w:val="24"/>
          <w:szCs w:val="24"/>
          <w:u w:val="singl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ind w:left="0" w:hanging="2"/>
        <w:jc w:val="left"/>
        <w:spacing w:after="150" w:line="360" w:lineRule="auto"/>
        <w:shd w:val="clear" w:color="auto" w:fill="ffffff"/>
        <w:rPr>
          <w:rFonts w:ascii="Times New Roman" w:hAnsi="Times New Roman" w:cs="Times New Roman"/>
          <w:sz w:val="24"/>
          <w:szCs w:val="24"/>
          <w:u w:val="single"/>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sz w:val="24"/>
          <w:szCs w:val="24"/>
          <w:u w:val="single"/>
          <w:rtl w:val="0"/>
        </w:rPr>
        <w:t xml:space="preserve">Salient Features</w:t>
      </w:r>
      <w:r>
        <w:rPr>
          <w:rFonts w:ascii="Times New Roman" w:hAnsi="Times New Roman" w:eastAsia="Times New Roman" w:cs="Times New Roman"/>
          <w:sz w:val="24"/>
          <w:szCs w:val="24"/>
          <w:rtl w:val="0"/>
        </w:rPr>
      </w:r>
      <w:r>
        <w:rPr>
          <w:rFonts w:ascii="Times New Roman" w:hAnsi="Times New Roman" w:cs="Times New Roman"/>
          <w:sz w:val="24"/>
          <w:szCs w:val="24"/>
          <w:u w:val="single"/>
        </w:rPr>
      </w:r>
    </w:p>
    <w:p>
      <w:pPr>
        <w:ind w:left="0" w:hanging="2"/>
        <w:jc w:val="left"/>
        <w:spacing w:after="150" w:line="24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 1. Virtual Labs will provide to the students the result of an experiment by one of the following methods (or possibly a combination)</w:t>
      </w:r>
      <w:r>
        <w:rPr>
          <w:rFonts w:ascii="Times New Roman" w:hAnsi="Times New Roman" w:cs="Times New Roman"/>
          <w:sz w:val="24"/>
          <w:szCs w:val="24"/>
        </w:rPr>
      </w:r>
    </w:p>
    <w:p>
      <w:pPr>
        <w:numPr>
          <w:ilvl w:val="0"/>
          <w:numId w:val="6"/>
        </w:numPr>
        <w:ind w:left="0" w:hanging="2"/>
        <w:jc w:val="left"/>
        <w:spacing w:before="280" w:after="0" w:line="24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Modeling the physical phenomenon by a set of equations and carrying out simulations to yield the result of the particular experiment. This can, at-the-best, provide an approximate version of the ‘real-world’ experiment.</w:t>
      </w:r>
      <w:r>
        <w:rPr>
          <w:rFonts w:ascii="Times New Roman" w:hAnsi="Times New Roman" w:cs="Times New Roman"/>
          <w:sz w:val="24"/>
          <w:szCs w:val="24"/>
        </w:rPr>
      </w:r>
    </w:p>
    <w:p>
      <w:pPr>
        <w:numPr>
          <w:ilvl w:val="0"/>
          <w:numId w:val="6"/>
        </w:numPr>
        <w:ind w:left="0" w:hanging="2"/>
        <w:jc w:val="left"/>
        <w:spacing w:after="0" w:line="24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Providing measured data for virtual lab experiments corresponding to the data previously obtained by measurements on an actual system.</w:t>
      </w:r>
      <w:r>
        <w:rPr>
          <w:rFonts w:ascii="Times New Roman" w:hAnsi="Times New Roman" w:cs="Times New Roman"/>
          <w:sz w:val="24"/>
          <w:szCs w:val="24"/>
        </w:rPr>
      </w:r>
    </w:p>
    <w:p>
      <w:pPr>
        <w:numPr>
          <w:ilvl w:val="0"/>
          <w:numId w:val="6"/>
        </w:numPr>
        <w:ind w:left="0" w:hanging="2"/>
        <w:jc w:val="left"/>
        <w:spacing w:after="280" w:line="24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Remotely triggering an experiment in an actual lab and providing the student the result of the experiment through the computer interface. This would entail carrying out the actual lab experiment remotely.</w:t>
      </w:r>
      <w:r>
        <w:rPr>
          <w:rFonts w:ascii="Times New Roman" w:hAnsi="Times New Roman" w:cs="Times New Roman"/>
          <w:sz w:val="24"/>
          <w:szCs w:val="24"/>
        </w:rPr>
      </w:r>
    </w:p>
    <w:p>
      <w:pPr>
        <w:ind w:left="0" w:hanging="2"/>
        <w:jc w:val="left"/>
        <w:spacing w:after="150" w:line="24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2. Virtual Labs will be made more effective and realistic by providing additional inputs to the students like accompanying audio and video streaming of an actual lab experiment and equipment.</w:t>
      </w:r>
      <w:r>
        <w:rPr>
          <w:rFonts w:ascii="Times New Roman" w:hAnsi="Times New Roman" w:cs="Times New Roman"/>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sz w:val="24"/>
          <w:szCs w:val="24"/>
          <w:u w:val="single"/>
        </w:rPr>
      </w:pPr>
      <w:r>
        <w:rPr>
          <w:rFonts w:ascii="Times New Roman" w:hAnsi="Times New Roman" w:eastAsia="Times New Roman" w:cs="Times New Roman"/>
          <w:b/>
          <w:sz w:val="24"/>
          <w:szCs w:val="24"/>
          <w:u w:val="single"/>
          <w:rtl w:val="0"/>
        </w:rPr>
        <w:t xml:space="preserve">Observations</w:t>
      </w:r>
      <w:r>
        <w:rPr>
          <w:rFonts w:ascii="Times New Roman" w:hAnsi="Times New Roman" w:eastAsia="Times New Roman" w:cs="Times New Roman"/>
          <w:sz w:val="24"/>
          <w:szCs w:val="24"/>
          <w:rtl w:val="0"/>
        </w:rPr>
      </w:r>
      <w:r>
        <w:rPr>
          <w:rFonts w:ascii="Times New Roman" w:hAnsi="Times New Roman" w:cs="Times New Roman"/>
          <w:sz w:val="24"/>
          <w:szCs w:val="24"/>
          <w:u w:val="single"/>
        </w:rPr>
      </w:r>
    </w:p>
    <w:p>
      <w:pPr>
        <w:ind w:left="0" w:hanging="2"/>
        <w:jc w:val="left"/>
        <w:rPr>
          <w:rFonts w:ascii="Times New Roman" w:hAnsi="Times New Roman" w:cs="Times New Roman"/>
          <w:sz w:val="24"/>
          <w:szCs w:val="24"/>
        </w:rPr>
      </w:pPr>
      <w:r>
        <w:rPr>
          <w:rFonts w:ascii="Times New Roman" w:hAnsi="Times New Roman" w:eastAsia="Times New Roman" w:cs="Times New Roman"/>
          <w:b/>
          <w:sz w:val="24"/>
          <w:szCs w:val="24"/>
          <w:rtl w:val="0"/>
        </w:rPr>
        <w:t xml:space="preserve">Title of Study Experiment:</w: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t xml:space="preserve">Karnaugh Maps</w:t>
      </w:r>
      <w:r>
        <w:rPr>
          <w:rFonts w:ascii="Times New Roman" w:hAnsi="Times New Roman" w:cs="Times New Roman"/>
          <w:sz w:val="24"/>
          <w:szCs w:val="24"/>
        </w:rPr>
      </w:r>
    </w:p>
    <w:p>
      <w:pPr>
        <w:ind w:left="0" w:hanging="2"/>
        <w:jc w:val="left"/>
        <w:rPr>
          <w:rFonts w:ascii="Times New Roman" w:hAnsi="Times New Roman" w:cs="Times New Roman"/>
          <w:sz w:val="24"/>
          <w:szCs w:val="24"/>
          <w:u w:val="single"/>
        </w:rPr>
      </w:pPr>
      <w:r>
        <w:rPr>
          <w:rFonts w:ascii="Times New Roman" w:hAnsi="Times New Roman" w:eastAsia="Times New Roman" w:cs="Times New Roman"/>
          <w:b/>
          <w:sz w:val="24"/>
          <w:szCs w:val="24"/>
          <w:u w:val="single"/>
          <w:rtl w:val="0"/>
        </w:rPr>
        <w:t xml:space="preserve">Brief description of experiment under study</w:t>
      </w:r>
      <w:r>
        <w:rPr>
          <w:rFonts w:ascii="Times New Roman" w:hAnsi="Times New Roman" w:eastAsia="Times New Roman" w:cs="Times New Roman"/>
          <w:sz w:val="24"/>
          <w:szCs w:val="24"/>
          <w:rtl w:val="0"/>
        </w:rPr>
      </w:r>
      <w:r>
        <w:rPr>
          <w:rFonts w:ascii="Times New Roman" w:hAnsi="Times New Roman" w:cs="Times New Roman"/>
          <w:sz w:val="24"/>
          <w:szCs w:val="24"/>
          <w:u w:val="single"/>
        </w:rPr>
      </w:r>
    </w:p>
    <w:p>
      <w:pPr>
        <w:ind w:firstLine="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A </w:t>
      </w:r>
      <w:r>
        <w:rPr>
          <w:rFonts w:ascii="Times New Roman" w:hAnsi="Times New Roman" w:eastAsia="Times New Roman" w:cs="Times New Roman"/>
          <w:i/>
          <w:sz w:val="24"/>
          <w:szCs w:val="24"/>
          <w:rtl w:val="0"/>
        </w:rPr>
        <w:t xml:space="preserve">Karnaugh Map</w:t>
      </w:r>
      <w:r>
        <w:rPr>
          <w:rFonts w:ascii="Times New Roman" w:hAnsi="Times New Roman" w:eastAsia="Times New Roman" w:cs="Times New Roman"/>
          <w:sz w:val="24"/>
          <w:szCs w:val="24"/>
          <w:rtl w:val="0"/>
        </w:rPr>
        <w:t xml:space="preserve"> provides a pictorial method of grouping together expressions with common factors and therefore eliminating unwanted variables. The Karnaugh map can also be described as a special arrangement of a truth table.</w:t>
      </w:r>
      <w:r>
        <w:rPr>
          <w:rFonts w:ascii="Times New Roman" w:hAnsi="Times New Roman" w:cs="Times New Roman"/>
          <w:sz w:val="24"/>
          <w:szCs w:val="24"/>
        </w:rPr>
      </w:r>
      <w:r>
        <w:rPr>
          <w:rFonts w:ascii="Times New Roman" w:hAnsi="Times New Roman" w:eastAsia="Times New Roman" w:cs="Times New Roman"/>
          <w:sz w:val="24"/>
          <w:szCs w:val="24"/>
          <w:rtl w:val="0"/>
        </w:rPr>
      </w:r>
      <w:r>
        <w:rPr>
          <w:rFonts w:ascii="Times New Roman" w:hAnsi="Times New Roman" w:cs="Times New Roman"/>
          <w:b/>
          <w:sz w:val="24"/>
          <w:szCs w:val="24"/>
        </w:rPr>
      </w:r>
      <w:r>
        <w:rPr>
          <w:rFonts w:ascii="Times New Roman" w:hAnsi="Times New Roman" w:cs="Times New Roman"/>
          <w:sz w:val="24"/>
          <w:szCs w:val="24"/>
        </w:rPr>
      </w:r>
    </w:p>
    <w:p>
      <w:pPr>
        <w:ind w:firstLine="0"/>
        <w:jc w:val="left"/>
        <w:spacing w:after="240"/>
        <w:shd w:val="clear" w:color="auto" w:fill="ffffff"/>
        <w:rPr>
          <w:rFonts w:ascii="Times New Roman" w:hAnsi="Times New Roman" w:cs="Times New Roman"/>
          <w:b/>
          <w:sz w:val="24"/>
          <w:szCs w:val="24"/>
        </w:rPr>
      </w:pPr>
      <w:r>
        <w:rPr>
          <w:rFonts w:ascii="Times New Roman" w:hAnsi="Times New Roman" w:eastAsia="Times New Roman" w:cs="Times New Roman"/>
          <w:b/>
          <w:sz w:val="24"/>
          <w:szCs w:val="24"/>
          <w:rtl w:val="0"/>
        </w:rPr>
        <w:t xml:space="preserve">K-Map Sun-of_products Design:</w:t>
      </w:r>
      <w:r>
        <w:rPr>
          <w:rFonts w:ascii="Times New Roman" w:hAnsi="Times New Roman" w:cs="Times New Roman"/>
          <w:b/>
          <w:sz w:val="24"/>
          <w:szCs w:val="24"/>
        </w:rPr>
      </w:r>
    </w:p>
    <w:p>
      <w:pPr>
        <w:ind w:firstLine="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A minimal sum-of-product design can be created as follows:</w:t>
      </w:r>
      <w:r>
        <w:rPr>
          <w:rFonts w:ascii="Times New Roman" w:hAnsi="Times New Roman" w:cs="Times New Roman"/>
          <w:sz w:val="24"/>
          <w:szCs w:val="24"/>
        </w:rPr>
      </w:r>
    </w:p>
    <w:p>
      <w:pPr>
        <w:numPr>
          <w:ilvl w:val="0"/>
          <w:numId w:val="1"/>
        </w:numPr>
        <w:ind w:left="720" w:hanging="360"/>
        <w:jc w:val="left"/>
        <w:spacing w:after="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Create the K-map, entering a 1 or 0 in each square according to the desired logic function</w:t>
      </w:r>
      <w:r>
        <w:rPr>
          <w:rFonts w:ascii="Times New Roman" w:hAnsi="Times New Roman" w:cs="Times New Roman"/>
          <w:sz w:val="24"/>
          <w:szCs w:val="24"/>
        </w:rPr>
      </w:r>
    </w:p>
    <w:p>
      <w:pPr>
        <w:numPr>
          <w:ilvl w:val="0"/>
          <w:numId w:val="1"/>
        </w:numPr>
        <w:ind w:left="720" w:hanging="360"/>
        <w:jc w:val="left"/>
        <w:spacing w:before="0" w:after="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Beginning with large rectangles and going to small rectangles, add rectangles until all minterms are 'covered' (all '1's are included).</w:t>
      </w:r>
      <w:r>
        <w:rPr>
          <w:rFonts w:ascii="Times New Roman" w:hAnsi="Times New Roman" w:cs="Times New Roman"/>
          <w:sz w:val="24"/>
          <w:szCs w:val="24"/>
        </w:rPr>
      </w:r>
    </w:p>
    <w:p>
      <w:pPr>
        <w:numPr>
          <w:ilvl w:val="0"/>
          <w:numId w:val="1"/>
        </w:numPr>
        <w:ind w:left="720" w:hanging="360"/>
        <w:jc w:val="left"/>
        <w:spacing w:before="0"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Generate the algebraic terms corresponding to the rectangles</w:t>
      </w:r>
      <w:r>
        <w:rPr>
          <w:rFonts w:ascii="Times New Roman" w:hAnsi="Times New Roman" w:cs="Times New Roman"/>
          <w:sz w:val="24"/>
          <w:szCs w:val="24"/>
        </w:rPr>
      </w:r>
    </w:p>
    <w:p>
      <w:pPr>
        <w:pStyle w:val="800"/>
        <w:ind w:hanging="2"/>
        <w:jc w:val="left"/>
        <w:spacing w:before="280" w:after="280" w:line="300" w:lineRule="auto"/>
        <w:shd w:val="clear" w:color="auto" w:fill="ffffff"/>
        <w:rPr>
          <w:rFonts w:ascii="Times New Roman" w:hAnsi="Times New Roman" w:cs="Times New Roman"/>
          <w:sz w:val="24"/>
          <w:szCs w:val="24"/>
          <w:u w:val="single"/>
        </w:rPr>
      </w:pPr>
      <w:r>
        <w:rPr>
          <w:rFonts w:ascii="Times New Roman" w:hAnsi="Times New Roman" w:eastAsia="Times New Roman" w:cs="Times New Roman"/>
          <w:sz w:val="24"/>
          <w:szCs w:val="24"/>
        </w:rPr>
      </w:r>
      <w:bookmarkStart w:id="0" w:name="_heading=h.ha65axlclr73"/>
      <w:r>
        <w:rPr>
          <w:rFonts w:ascii="Times New Roman" w:hAnsi="Times New Roman" w:eastAsia="Times New Roman" w:cs="Times New Roman"/>
          <w:sz w:val="24"/>
          <w:szCs w:val="24"/>
        </w:rPr>
      </w:r>
      <w:bookmarkEnd w:id="0"/>
      <w:r>
        <w:rPr>
          <w:rFonts w:ascii="Times New Roman" w:hAnsi="Times New Roman" w:eastAsia="Times New Roman" w:cs="Times New Roman"/>
          <w:sz w:val="24"/>
          <w:szCs w:val="24"/>
          <w:u w:val="single"/>
          <w:rtl w:val="0"/>
        </w:rPr>
        <w:t xml:space="preserve">Examples:</w:t>
      </w:r>
      <w:r>
        <w:rPr>
          <w:rFonts w:ascii="Times New Roman" w:hAnsi="Times New Roman" w:cs="Times New Roman"/>
          <w:sz w:val="24"/>
          <w:szCs w:val="24"/>
          <w:u w:val="single"/>
        </w:rPr>
      </w:r>
    </w:p>
    <w:p>
      <w:pPr>
        <w:ind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3657600" cy="23717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a:blip r:embed="rId18"/>
                        <a:srcRect l="0" t="0" r="0" b="0"/>
                        <a:stretch/>
                      </pic:blipFill>
                      <pic:spPr bwMode="auto">
                        <a:xfrm>
                          <a:off x="0" y="0"/>
                          <a:ext cx="3657600" cy="237172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288.00pt;height:186.75pt;mso-wrap-distance-left:0.00pt;mso-wrap-distance-top:0.00pt;mso-wrap-distance-right:0.00pt;mso-wrap-distance-bottom:0.00pt;">
                <v:path textboxrect="0,0,0,0"/>
                <v:imagedata r:id="rId18"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ind w:hanging="2"/>
        <w:jc w:val="left"/>
        <w:rPr>
          <w:rFonts w:ascii="Times New Roman" w:hAnsi="Times New Roman" w:cs="Times New Roman"/>
          <w:b/>
          <w:sz w:val="24"/>
          <w:szCs w:val="24"/>
        </w:rPr>
      </w:pPr>
      <w:r>
        <w:rPr>
          <w:rFonts w:ascii="Times New Roman" w:hAnsi="Times New Roman" w:eastAsia="Times New Roman" w:cs="Times New Roman"/>
          <w:sz w:val="24"/>
          <w:szCs w:val="24"/>
          <w:rtl w:val="0"/>
        </w:rPr>
      </w:r>
      <w:r>
        <w:rPr>
          <w:rFonts w:ascii="Times New Roman" w:hAnsi="Times New Roman" w:cs="Times New Roman"/>
          <w:b/>
          <w:sz w:val="24"/>
          <w:szCs w:val="24"/>
        </w:rPr>
      </w:r>
    </w:p>
    <w:p>
      <w:pPr>
        <w:ind w:hanging="2"/>
        <w:jc w:val="left"/>
        <w:rPr>
          <w:rFonts w:ascii="Times New Roman" w:hAnsi="Times New Roman" w:cs="Times New Roman"/>
          <w:i w:val="0"/>
          <w:sz w:val="24"/>
          <w:szCs w:val="24"/>
        </w:rPr>
      </w:pPr>
      <w:r>
        <w:rPr>
          <w:rFonts w:ascii="Times New Roman" w:hAnsi="Times New Roman" w:eastAsia="Times New Roman" w:cs="Times New Roman"/>
          <w:b/>
          <w:sz w:val="24"/>
          <w:szCs w:val="24"/>
          <w:rtl w:val="0"/>
        </w:rPr>
        <w:t xml:space="preserve">K-maps for Product-of-sum Design:</w:t>
      </w:r>
      <w:r>
        <w:rPr>
          <w:rFonts w:ascii="Times New Roman" w:hAnsi="Times New Roman" w:eastAsia="Times New Roman" w:cs="Times New Roman"/>
          <w:sz w:val="24"/>
          <w:szCs w:val="24"/>
          <w:rtl w:val="0"/>
        </w:rPr>
      </w:r>
      <w:r>
        <w:rPr>
          <w:rFonts w:ascii="Times New Roman" w:hAnsi="Times New Roman" w:cs="Times New Roman"/>
          <w:i w:val="0"/>
          <w:sz w:val="24"/>
          <w:szCs w:val="24"/>
        </w:rPr>
      </w:r>
    </w:p>
    <w:p>
      <w:pPr>
        <w:ind w:firstLine="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Product-of-sums design uses the same principles, but applied to the zeros of the function.</w:t>
      </w:r>
      <w:r>
        <w:rPr>
          <w:rFonts w:ascii="Times New Roman" w:hAnsi="Times New Roman" w:cs="Times New Roman"/>
          <w:sz w:val="24"/>
          <w:szCs w:val="24"/>
        </w:rPr>
      </w:r>
    </w:p>
    <w:p>
      <w:pPr>
        <w:pStyle w:val="800"/>
        <w:ind w:hanging="2"/>
        <w:jc w:val="left"/>
        <w:spacing w:before="280" w:after="280" w:line="300" w:lineRule="auto"/>
        <w:shd w:val="clear" w:color="auto" w:fill="ffffff"/>
        <w:rPr>
          <w:rFonts w:ascii="Times New Roman" w:hAnsi="Times New Roman" w:cs="Times New Roman"/>
          <w:sz w:val="24"/>
          <w:szCs w:val="24"/>
          <w:u w:val="single"/>
        </w:rPr>
      </w:pPr>
      <w:r>
        <w:rPr>
          <w:rFonts w:ascii="Times New Roman" w:hAnsi="Times New Roman" w:eastAsia="Times New Roman" w:cs="Times New Roman"/>
          <w:sz w:val="24"/>
          <w:szCs w:val="24"/>
        </w:rPr>
      </w:r>
      <w:bookmarkStart w:id="1" w:name="_heading=h.687kne944q4a"/>
      <w:r>
        <w:rPr>
          <w:rFonts w:ascii="Times New Roman" w:hAnsi="Times New Roman" w:eastAsia="Times New Roman" w:cs="Times New Roman"/>
          <w:sz w:val="24"/>
          <w:szCs w:val="24"/>
        </w:rPr>
      </w:r>
      <w:bookmarkEnd w:id="1"/>
      <w:r>
        <w:rPr>
          <w:rFonts w:ascii="Times New Roman" w:hAnsi="Times New Roman" w:eastAsia="Times New Roman" w:cs="Times New Roman"/>
          <w:sz w:val="24"/>
          <w:szCs w:val="24"/>
          <w:u w:val="single"/>
          <w:rtl w:val="0"/>
        </w:rPr>
        <w:t xml:space="preserve">Examples:</w:t>
      </w:r>
      <w:r>
        <w:rPr>
          <w:rFonts w:ascii="Times New Roman" w:hAnsi="Times New Roman" w:cs="Times New Roman"/>
          <w:sz w:val="24"/>
          <w:szCs w:val="24"/>
          <w:u w:val="single"/>
        </w:rPr>
      </w:r>
    </w:p>
    <w:p>
      <w:pPr>
        <w:ind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3733800" cy="26193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19"/>
                        <a:srcRect l="0" t="0" r="0" b="0"/>
                        <a:stretch/>
                      </pic:blipFill>
                      <pic:spPr bwMode="auto">
                        <a:xfrm>
                          <a:off x="0" y="0"/>
                          <a:ext cx="3733800" cy="261937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94.00pt;height:206.25pt;mso-wrap-distance-left:0.00pt;mso-wrap-distance-top:0.00pt;mso-wrap-distance-right:0.00pt;mso-wrap-distance-bottom:0.00pt;">
                <v:path textboxrect="0,0,0,0"/>
                <v:imagedata r:id="rId19"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ind w:hanging="2"/>
        <w:jc w:val="left"/>
        <w:rPr>
          <w:rFonts w:ascii="Times New Roman" w:hAnsi="Times New Roman" w:cs="Times New Roman"/>
          <w:i w:val="0"/>
          <w:sz w:val="24"/>
          <w:szCs w:val="24"/>
        </w:rPr>
      </w:pPr>
      <w:r>
        <w:rPr>
          <w:rFonts w:ascii="Times New Roman" w:hAnsi="Times New Roman" w:eastAsia="Times New Roman" w:cs="Times New Roman"/>
          <w:b/>
          <w:sz w:val="24"/>
          <w:szCs w:val="24"/>
          <w:rtl w:val="0"/>
        </w:rPr>
        <w:t xml:space="preserve">Designing with Don’t-Care Values:</w:t>
      </w:r>
      <w:r>
        <w:rPr>
          <w:rFonts w:ascii="Times New Roman" w:hAnsi="Times New Roman" w:eastAsia="Times New Roman" w:cs="Times New Roman"/>
          <w:sz w:val="24"/>
          <w:szCs w:val="24"/>
          <w:rtl w:val="0"/>
        </w:rPr>
      </w:r>
      <w:r>
        <w:rPr>
          <w:rFonts w:ascii="Times New Roman" w:hAnsi="Times New Roman" w:cs="Times New Roman"/>
          <w:i w:val="0"/>
          <w:sz w:val="24"/>
          <w:szCs w:val="24"/>
        </w:rPr>
      </w:r>
    </w:p>
    <w:p>
      <w:pPr>
        <w:ind w:firstLine="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In some situations, we don't care about the value of a logic function. For example, if we use wxyz to represent a number from 0 to 9, we need not worry about the function value produced for wxyz = 10</w:t>
      </w:r>
      <w:r>
        <w:rPr>
          <w:rFonts w:ascii="Times New Roman" w:hAnsi="Times New Roman" w:eastAsia="Times New Roman" w:cs="Times New Roman"/>
          <w:sz w:val="24"/>
          <w:szCs w:val="24"/>
          <w:rtl w:val="0"/>
        </w:rPr>
        <w:t xml:space="preserve">...15. For these situations, the function can be assigned an output in order to make the resulting circuit as simple as possible Suppose we wish to implement the function f(wxyz)=Sum(3,5,6,7)and we have the don't-care condition of d=Sum(10,11,12,13,14,15).</w:t>
      </w:r>
      <w:r>
        <w:rPr>
          <w:rFonts w:ascii="Times New Roman" w:hAnsi="Times New Roman" w:cs="Times New Roman"/>
          <w:sz w:val="24"/>
          <w:szCs w:val="24"/>
        </w:rPr>
      </w:r>
    </w:p>
    <w:p>
      <w:pPr>
        <w:pStyle w:val="800"/>
        <w:ind w:hanging="2"/>
        <w:jc w:val="left"/>
        <w:spacing w:before="280" w:after="280" w:line="300" w:lineRule="auto"/>
        <w:shd w:val="clear" w:color="auto" w:fill="ffffff"/>
        <w:rPr>
          <w:rFonts w:ascii="Times New Roman" w:hAnsi="Times New Roman" w:cs="Times New Roman"/>
          <w:b w:val="0"/>
          <w:sz w:val="24"/>
          <w:szCs w:val="24"/>
          <w:u w:val="single"/>
        </w:rPr>
      </w:pPr>
      <w:r>
        <w:rPr>
          <w:rFonts w:ascii="Times New Roman" w:hAnsi="Times New Roman" w:eastAsia="Times New Roman" w:cs="Times New Roman"/>
          <w:sz w:val="24"/>
          <w:szCs w:val="24"/>
        </w:rPr>
      </w:r>
      <w:bookmarkStart w:id="2" w:name="_heading=h.i04dzzfo6l3h"/>
      <w:r>
        <w:rPr>
          <w:rFonts w:ascii="Times New Roman" w:hAnsi="Times New Roman" w:eastAsia="Times New Roman" w:cs="Times New Roman"/>
          <w:sz w:val="24"/>
          <w:szCs w:val="24"/>
        </w:rPr>
      </w:r>
      <w:bookmarkEnd w:id="2"/>
      <w:r>
        <w:rPr>
          <w:rFonts w:ascii="Times New Roman" w:hAnsi="Times New Roman" w:eastAsia="Times New Roman" w:cs="Times New Roman"/>
          <w:b w:val="0"/>
          <w:sz w:val="24"/>
          <w:szCs w:val="24"/>
          <w:u w:val="single"/>
          <w:rtl w:val="0"/>
        </w:rPr>
        <w:t xml:space="preserve">The sum-of-products implementation:</w:t>
      </w:r>
      <w:r>
        <w:rPr>
          <w:rFonts w:ascii="Times New Roman" w:hAnsi="Times New Roman" w:cs="Times New Roman"/>
          <w:b w:val="0"/>
          <w:sz w:val="24"/>
          <w:szCs w:val="24"/>
          <w:u w:val="single"/>
        </w:rPr>
      </w:r>
    </w:p>
    <w:p>
      <w:pPr>
        <w:ind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3238500" cy="2857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a:blip r:embed="rId20"/>
                        <a:srcRect l="0" t="0" r="0" b="0"/>
                        <a:stretch/>
                      </pic:blipFill>
                      <pic:spPr bwMode="auto">
                        <a:xfrm>
                          <a:off x="0" y="0"/>
                          <a:ext cx="3238500" cy="28575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255.00pt;height:225.00pt;mso-wrap-distance-left:0.00pt;mso-wrap-distance-top:0.00pt;mso-wrap-distance-right:0.00pt;mso-wrap-distance-bottom:0.00pt;">
                <v:path textboxrect="0,0,0,0"/>
                <v:imagedata r:id="rId20"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pStyle w:val="800"/>
        <w:ind w:hanging="2"/>
        <w:jc w:val="left"/>
        <w:spacing w:before="280" w:after="280" w:line="300" w:lineRule="auto"/>
        <w:shd w:val="clear" w:color="auto" w:fill="ffffff"/>
        <w:rPr>
          <w:rFonts w:ascii="Times New Roman" w:hAnsi="Times New Roman" w:cs="Times New Roman"/>
          <w:b w:val="0"/>
          <w:sz w:val="24"/>
          <w:szCs w:val="24"/>
          <w:u w:val="single"/>
        </w:rPr>
      </w:pPr>
      <w:r>
        <w:rPr>
          <w:rFonts w:ascii="Times New Roman" w:hAnsi="Times New Roman" w:eastAsia="Times New Roman" w:cs="Times New Roman"/>
          <w:sz w:val="24"/>
          <w:szCs w:val="24"/>
        </w:rPr>
      </w:r>
      <w:bookmarkStart w:id="3" w:name="_heading=h.i2e31w8fvl4v"/>
      <w:r>
        <w:rPr>
          <w:rFonts w:ascii="Times New Roman" w:hAnsi="Times New Roman" w:eastAsia="Times New Roman" w:cs="Times New Roman"/>
          <w:sz w:val="24"/>
          <w:szCs w:val="24"/>
        </w:rPr>
      </w:r>
      <w:bookmarkEnd w:id="3"/>
      <w:r>
        <w:rPr>
          <w:rFonts w:ascii="Times New Roman" w:hAnsi="Times New Roman" w:eastAsia="Times New Roman" w:cs="Times New Roman"/>
          <w:b w:val="0"/>
          <w:sz w:val="24"/>
          <w:szCs w:val="24"/>
          <w:u w:val="single"/>
          <w:rtl w:val="0"/>
        </w:rPr>
        <w:t xml:space="preserve">The product-of-sums implementation:</w:t>
      </w:r>
      <w:r>
        <w:rPr>
          <w:rFonts w:ascii="Times New Roman" w:hAnsi="Times New Roman" w:cs="Times New Roman"/>
          <w:b w:val="0"/>
          <w:sz w:val="24"/>
          <w:szCs w:val="24"/>
          <w:u w:val="single"/>
        </w:rPr>
      </w:r>
    </w:p>
    <w:p>
      <w:pPr>
        <w:ind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Pr>
        <mc:AlternateContent>
          <mc:Choice Requires="wpg">
            <w:drawing>
              <wp:inline xmlns:wp="http://schemas.openxmlformats.org/drawingml/2006/wordprocessingDrawing" distT="0" distB="0" distL="0" distR="0">
                <wp:extent cx="4010025" cy="276225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a:blip r:embed="rId21"/>
                        <a:srcRect l="0" t="0" r="0" b="0"/>
                        <a:stretch/>
                      </pic:blipFill>
                      <pic:spPr bwMode="auto">
                        <a:xfrm>
                          <a:off x="0" y="0"/>
                          <a:ext cx="4010025" cy="276225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315.75pt;height:217.50pt;mso-wrap-distance-left:0.00pt;mso-wrap-distance-top:0.00pt;mso-wrap-distance-right:0.00pt;mso-wrap-distance-bottom:0.00pt;">
                <v:path textboxrect="0,0,0,0"/>
                <v:imagedata r:id="rId21"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ind w:hanging="2"/>
        <w:jc w:val="left"/>
        <w:rPr>
          <w:rFonts w:ascii="Times New Roman" w:hAnsi="Times New Roman" w:cs="Times New Roman"/>
          <w:b/>
          <w:sz w:val="24"/>
          <w:szCs w:val="24"/>
          <w:u w:val="single"/>
        </w:rPr>
      </w:pPr>
      <w:r>
        <w:rPr>
          <w:rFonts w:ascii="Times New Roman" w:hAnsi="Times New Roman" w:eastAsia="Times New Roman" w:cs="Times New Roman"/>
          <w:sz w:val="24"/>
          <w:szCs w:val="24"/>
          <w:rtl w:val="0"/>
        </w:rPr>
      </w:r>
      <w:r>
        <w:rPr>
          <w:rFonts w:ascii="Times New Roman" w:hAnsi="Times New Roman" w:cs="Times New Roman"/>
          <w:b/>
          <w:sz w:val="24"/>
          <w:szCs w:val="24"/>
          <w:u w:val="single"/>
        </w:rPr>
      </w:r>
    </w:p>
    <w:p>
      <w:pPr>
        <w:pStyle w:val="800"/>
        <w:ind w:hanging="2"/>
        <w:jc w:val="left"/>
        <w:spacing w:before="280" w:after="280" w:line="300" w:lineRule="auto"/>
        <w:shd w:val="clear" w:color="auto" w:fill="ffffff"/>
        <w:rPr>
          <w:rFonts w:ascii="Times New Roman" w:hAnsi="Times New Roman" w:cs="Times New Roman"/>
          <w:sz w:val="24"/>
          <w:szCs w:val="24"/>
        </w:rPr>
      </w:pPr>
      <w:r>
        <w:rPr>
          <w:rFonts w:ascii="Times New Roman" w:hAnsi="Times New Roman" w:eastAsia="Times New Roman" w:cs="Times New Roman"/>
          <w:sz w:val="24"/>
          <w:szCs w:val="24"/>
        </w:rPr>
      </w:r>
      <w:bookmarkStart w:id="4" w:name="_heading=h.avoefgvjntpj"/>
      <w:r>
        <w:rPr>
          <w:rFonts w:ascii="Times New Roman" w:hAnsi="Times New Roman" w:eastAsia="Times New Roman" w:cs="Times New Roman"/>
          <w:sz w:val="24"/>
          <w:szCs w:val="24"/>
        </w:rPr>
      </w:r>
      <w:bookmarkEnd w:id="4"/>
      <w:r>
        <w:rPr>
          <w:rFonts w:ascii="Times New Roman" w:hAnsi="Times New Roman" w:eastAsia="Times New Roman" w:cs="Times New Roman"/>
          <w:sz w:val="24"/>
          <w:szCs w:val="24"/>
          <w:rtl w:val="0"/>
        </w:rPr>
        <w:t xml:space="preserve">Karnaugh Maps-Rules of Simplification:</w:t>
      </w:r>
      <w:r>
        <w:rPr>
          <w:rFonts w:ascii="Times New Roman" w:hAnsi="Times New Roman" w:cs="Times New Roman"/>
          <w:sz w:val="24"/>
          <w:szCs w:val="24"/>
        </w:rPr>
      </w:r>
    </w:p>
    <w:p>
      <w:pPr>
        <w:ind w:firstLine="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The Karnaugh map uses the following rules for the simplification of expressions by grouping together adjacent cells containing ones</w:t>
      </w:r>
      <w:r>
        <w:rPr>
          <w:rFonts w:ascii="Times New Roman" w:hAnsi="Times New Roman" w:cs="Times New Roman"/>
          <w:sz w:val="24"/>
          <w:szCs w:val="24"/>
        </w:rPr>
      </w:r>
    </w:p>
    <w:p>
      <w:pPr>
        <w:numPr>
          <w:ilvl w:val="0"/>
          <w:numId w:val="4"/>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Groups may not include any cell containing a zero</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991100" cy="1828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22"/>
                        <a:srcRect l="0" t="0" r="0" b="0"/>
                        <a:stretch/>
                      </pic:blipFill>
                      <pic:spPr bwMode="auto">
                        <a:xfrm>
                          <a:off x="0" y="0"/>
                          <a:ext cx="4991100" cy="18288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393.00pt;height:144.00pt;mso-wrap-distance-left:0.00pt;mso-wrap-distance-top:0.00pt;mso-wrap-distance-right:0.00pt;mso-wrap-distance-bottom:0.00pt;">
                <v:path textboxrect="0,0,0,0"/>
                <v:imagedata r:id="rId22"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7"/>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Groups must contain 1, 2, 4, 8, or in general 2n cells. That is if n = 1, a group will contain two 1's since 21 = 2. If n = 2, a group will contain four 1's since 22 = 4.</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365440" cy="26797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23"/>
                        <a:srcRect l="0" t="0" r="0" b="0"/>
                        <a:stretch/>
                      </pic:blipFill>
                      <pic:spPr bwMode="auto">
                        <a:xfrm>
                          <a:off x="0" y="0"/>
                          <a:ext cx="5365440" cy="26797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22.48pt;height:211.00pt;mso-wrap-distance-left:0.00pt;mso-wrap-distance-top:0.00pt;mso-wrap-distance-right:0.00pt;mso-wrap-distance-bottom:0.00pt;">
                <v:path textboxrect="0,0,0,0"/>
                <v:imagedata r:id="rId23"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2"/>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Each group should be as large as possible.</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365440" cy="21336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a:blip r:embed="rId24"/>
                        <a:srcRect l="0" t="0" r="0" b="0"/>
                        <a:stretch/>
                      </pic:blipFill>
                      <pic:spPr bwMode="auto">
                        <a:xfrm>
                          <a:off x="0" y="0"/>
                          <a:ext cx="5365440" cy="21336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422.48pt;height:168.00pt;mso-wrap-distance-left:0.00pt;mso-wrap-distance-top:0.00pt;mso-wrap-distance-right:0.00pt;mso-wrap-distance-bottom:0.00pt;">
                <v:path textboxrect="0,0,0,0"/>
                <v:imagedata r:id="rId24"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9"/>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Each cell containing a one must be in at least one group.</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365440" cy="13716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25"/>
                        <a:srcRect l="0" t="0" r="0" b="0"/>
                        <a:stretch/>
                      </pic:blipFill>
                      <pic:spPr bwMode="auto">
                        <a:xfrm>
                          <a:off x="0" y="0"/>
                          <a:ext cx="5365440" cy="13716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22.48pt;height:108.00pt;mso-wrap-distance-left:0.00pt;mso-wrap-distance-top:0.00pt;mso-wrap-distance-right:0.00pt;mso-wrap-distance-bottom:0.00pt;">
                <v:path textboxrect="0,0,0,0"/>
                <v:imagedata r:id="rId25"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5"/>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Groups may overlap.</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800600" cy="3238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26"/>
                        <a:srcRect l="0" t="0" r="0" b="0"/>
                        <a:stretch/>
                      </pic:blipFill>
                      <pic:spPr bwMode="auto">
                        <a:xfrm>
                          <a:off x="0" y="0"/>
                          <a:ext cx="4800600" cy="323850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378.00pt;height:255.00pt;mso-wrap-distance-left:0.00pt;mso-wrap-distance-top:0.00pt;mso-wrap-distance-right:0.00pt;mso-wrap-distance-bottom:0.00pt;">
                <v:path textboxrect="0,0,0,0"/>
                <v:imagedata r:id="rId26"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8"/>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Groups may wrap around the table. The leftmost cell in a row may be grouped with the rightmost cell and the top cell in a column may be grouped with the bottom cell.</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733925" cy="254317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27"/>
                        <a:srcRect l="0" t="0" r="0" b="0"/>
                        <a:stretch/>
                      </pic:blipFill>
                      <pic:spPr bwMode="auto">
                        <a:xfrm>
                          <a:off x="0" y="0"/>
                          <a:ext cx="4733925" cy="254317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372.75pt;height:200.25pt;mso-wrap-distance-left:0.00pt;mso-wrap-distance-top:0.00pt;mso-wrap-distance-right:0.00pt;mso-wrap-distance-bottom:0.00pt;">
                <v:path textboxrect="0,0,0,0"/>
                <v:imagedata r:id="rId27"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numPr>
          <w:ilvl w:val="0"/>
          <w:numId w:val="3"/>
        </w:numPr>
        <w:ind w:left="720" w:hanging="360"/>
        <w:jc w:val="left"/>
        <w:spacing w:after="24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There should be as few groups as possible, as long as this does not contradict any of the previous rules.</w:t>
      </w:r>
      <w:r>
        <w:rPr>
          <w:rFonts w:ascii="Times New Roman" w:hAnsi="Times New Roman" w:cs="Times New Roman"/>
          <w:sz w:val="24"/>
          <w:szCs w:val="24"/>
        </w:rPr>
      </w:r>
    </w:p>
    <w:p>
      <w:pPr>
        <w:ind w:hanging="2"/>
        <w:jc w:val="left"/>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314950" cy="180975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a:blip r:embed="rId28"/>
                        <a:srcRect l="0" t="0" r="0" b="0"/>
                        <a:stretch/>
                      </pic:blipFill>
                      <pic:spPr bwMode="auto">
                        <a:xfrm>
                          <a:off x="0" y="0"/>
                          <a:ext cx="5314950" cy="180975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18.50pt;height:142.50pt;mso-wrap-distance-left:0.00pt;mso-wrap-distance-top:0.00pt;mso-wrap-distance-right:0.00pt;mso-wrap-distance-bottom:0.00pt;">
                <v:path textboxrect="0,0,0,0"/>
                <v:imagedata r:id="rId28"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firstLine="0"/>
        <w:jc w:val="left"/>
        <w:spacing w:after="0"/>
        <w:shd w:val="clear" w:color="auto" w:fill="ffffff"/>
        <w:rPr>
          <w:rFonts w:ascii="Times New Roman" w:hAnsi="Times New Roman" w:cs="Times New Roman"/>
          <w:sz w:val="24"/>
          <w:szCs w:val="24"/>
        </w:rPr>
      </w:pPr>
      <w:r>
        <w:rPr>
          <w:rFonts w:ascii="Times New Roman" w:hAnsi="Times New Roman" w:eastAsia="Times New Roman" w:cs="Times New Roman"/>
          <w:sz w:val="24"/>
          <w:szCs w:val="24"/>
          <w:rtl w:val="0"/>
        </w:rPr>
        <w:t xml:space="preserve">Karnaugh maps are used to simplify real-world logic r</w:t>
      </w:r>
      <w:r>
        <w:rPr>
          <w:rFonts w:ascii="Times New Roman" w:hAnsi="Times New Roman" w:eastAsia="Times New Roman" w:cs="Times New Roman"/>
          <w:sz w:val="24"/>
          <w:szCs w:val="24"/>
          <w:rtl w:val="0"/>
        </w:rPr>
        <w:t xml:space="preserve">equirements so that they can be implemented using a minimum number of physical logic gates. A sum of product expression can always be implemented using AND gate feeding into an OR gate, and a product of sum expression leads to OR gates feeding an AND gate.</w:t>
      </w:r>
      <w:r>
        <w:rPr>
          <w:rFonts w:ascii="Times New Roman" w:hAnsi="Times New Roman" w:cs="Times New Roman"/>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Learnings recorded/ Screenshots</w:t>
      </w:r>
      <w:r>
        <w:rPr>
          <w:rFonts w:ascii="Times New Roman" w:hAnsi="Times New Roman" w:cs="Times New Roman"/>
          <w:b/>
          <w:sz w:val="24"/>
          <w:szCs w:val="24"/>
          <w:u w:val="single"/>
        </w:rPr>
      </w:r>
    </w:p>
    <w:p>
      <w:pPr>
        <w:ind w:left="0" w:hanging="2"/>
        <w:jc w:val="left"/>
        <w:rPr>
          <w:rFonts w:ascii="Times New Roman" w:hAnsi="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5386243" cy="352356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a:blip r:embed="rId29"/>
                        <a:srcRect l="3516" t="30257" r="34860" b="5525"/>
                        <a:stretch/>
                      </pic:blipFill>
                      <pic:spPr bwMode="auto">
                        <a:xfrm>
                          <a:off x="0" y="0"/>
                          <a:ext cx="5386243" cy="352356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424.11pt;height:277.45pt;mso-wrap-distance-left:0.00pt;mso-wrap-distance-top:0.00pt;mso-wrap-distance-right:0.00pt;mso-wrap-distance-bottom:0.00pt;">
                <v:path textboxrect="0,0,0,0"/>
                <v:imagedata r:id="rId29"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rPr>
      </w:r>
    </w:p>
    <w:p>
      <w:pPr>
        <w:ind w:left="0" w:hanging="2"/>
        <w:jc w:val="left"/>
        <w:rPr>
          <w:rFonts w:ascii="Times New Roman" w:hAnsi="Times New Roman" w:cs="Times New Roman"/>
          <w:b/>
          <w:sz w:val="24"/>
          <w:szCs w:val="24"/>
        </w:rPr>
      </w:pPr>
      <w:r>
        <w:rPr>
          <w:rFonts w:ascii="Times New Roman" w:hAnsi="Times New Roman" w:eastAsia="Times New Roman" w:cs="Times New Roman"/>
          <w:b/>
          <w:sz w:val="24"/>
          <w:szCs w:val="24"/>
        </w:rPr>
        <mc:AlternateContent>
          <mc:Choice Requires="wpg">
            <w:drawing>
              <wp:inline xmlns:wp="http://schemas.openxmlformats.org/drawingml/2006/wordprocessingDrawing" distT="0" distB="0" distL="0" distR="0">
                <wp:extent cx="5231370" cy="3429934"/>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a:blip r:embed="rId30"/>
                        <a:srcRect l="0" t="30593" r="35559" b="0"/>
                        <a:stretch/>
                      </pic:blipFill>
                      <pic:spPr bwMode="auto">
                        <a:xfrm>
                          <a:off x="0" y="0"/>
                          <a:ext cx="5231370" cy="3429934"/>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411.92pt;height:270.07pt;mso-wrap-distance-left:0.00pt;mso-wrap-distance-top:0.00pt;mso-wrap-distance-right:0.00pt;mso-wrap-distance-bottom:0.00pt;">
                <v:path textboxrect="0,0,0,0"/>
                <v:imagedata r:id="rId30" o:title=""/>
              </v:shape>
            </w:pict>
          </mc:Fallback>
        </mc:AlternateContent>
      </w:r>
      <w:r>
        <w:rPr>
          <w:rFonts w:ascii="Times New Roman" w:hAnsi="Times New Roman" w:eastAsia="Times New Roman" w:cs="Times New Roman"/>
          <w:sz w:val="24"/>
          <w:szCs w:val="24"/>
          <w:rtl w:val="0"/>
        </w:rPr>
      </w:r>
      <w:r>
        <w:rPr>
          <w:rFonts w:ascii="Times New Roman" w:hAnsi="Times New Roman" w:cs="Times New Roman"/>
          <w:b/>
          <w:sz w:val="24"/>
          <w:szCs w:val="24"/>
        </w:rPr>
      </w:r>
    </w:p>
    <w:p>
      <w:pPr>
        <w:ind w:left="0"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Knowledge gained / Inference Obtained </w:t>
      </w:r>
      <w:r>
        <w:rPr>
          <w:rFonts w:ascii="Times New Roman" w:hAnsi="Times New Roman" w:cs="Times New Roman"/>
          <w:b/>
          <w:sz w:val="24"/>
          <w:szCs w:val="24"/>
          <w:u w:val="single"/>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b/>
          <w:sz w:val="24"/>
          <w:szCs w:val="24"/>
          <w:u w:val="single"/>
        </w:rPr>
      </w:pPr>
      <w:r>
        <w:rPr>
          <w:rFonts w:ascii="Times New Roman" w:hAnsi="Times New Roman" w:eastAsia="Times New Roman" w:cs="Times New Roman"/>
          <w:b/>
          <w:sz w:val="24"/>
          <w:szCs w:val="24"/>
          <w:u w:val="single"/>
          <w:rtl w:val="0"/>
        </w:rPr>
        <w:t xml:space="preserve">Post Lab Descriptive Questions</w:t>
      </w:r>
      <w:r>
        <w:rPr>
          <w:rFonts w:ascii="Times New Roman" w:hAnsi="Times New Roman" w:cs="Times New Roman"/>
          <w:b/>
          <w:sz w:val="24"/>
          <w:szCs w:val="24"/>
          <w:u w:val="single"/>
        </w:rPr>
      </w:r>
    </w:p>
    <w:p>
      <w:pPr>
        <w:ind w:left="0" w:hanging="2"/>
        <w:jc w:val="left"/>
        <w:spacing w:after="0" w:line="360" w:lineRule="auto"/>
        <w:widowControl w:val="off"/>
        <w:rPr>
          <w:rFonts w:ascii="Times New Roman" w:hAnsi="Times New Roman" w:cs="Times New Roman"/>
          <w:sz w:val="24"/>
          <w:szCs w:val="24"/>
        </w:rPr>
      </w:pPr>
      <w:r>
        <w:rPr>
          <w:rFonts w:ascii="Times New Roman" w:hAnsi="Times New Roman" w:eastAsia="Times New Roman" w:cs="Times New Roman"/>
          <w:b/>
          <w:sz w:val="24"/>
          <w:szCs w:val="24"/>
          <w:rtl w:val="0"/>
        </w:rPr>
        <w:t xml:space="preserve">1. What are the applications of the virtual lab case study / tool  reviewed by you?</w:t>
      </w:r>
      <w:r>
        <w:rPr>
          <w:rFonts w:ascii="Times New Roman" w:hAnsi="Times New Roman" w:eastAsia="Times New Roman" w:cs="Times New Roman"/>
          <w:sz w:val="24"/>
          <w:szCs w:val="24"/>
          <w:rtl w:val="0"/>
        </w:rPr>
      </w:r>
      <w:r>
        <w:rPr>
          <w:rFonts w:ascii="Times New Roman" w:hAnsi="Times New Roman" w:cs="Times New Roman"/>
          <w:sz w:val="24"/>
          <w:szCs w:val="24"/>
        </w:rPr>
      </w:r>
    </w:p>
    <w:p>
      <w:pPr>
        <w:ind w:left="0" w:hanging="2"/>
        <w:jc w:val="left"/>
        <w:rPr>
          <w:rFonts w:ascii="Times New Roman" w:hAnsi="Times New Roman" w:cs="Times New Roman"/>
          <w:sz w:val="24"/>
          <w:szCs w:val="24"/>
        </w:rPr>
      </w:pPr>
      <w:r>
        <w:rPr>
          <w:rFonts w:ascii="Times New Roman" w:hAnsi="Times New Roman" w:eastAsia="Times New Roman" w:cs="Times New Roman"/>
          <w:sz w:val="24"/>
          <w:szCs w:val="24"/>
          <w:rtl w:val="0"/>
        </w:rPr>
        <w:t xml:space="preserve">Karnaugh Maps help in simplification of boolean expressions. They can be used anywhere a circuit must be optimized. They are also used in traffic light systems. </w:t>
      </w:r>
      <w:r>
        <w:rPr>
          <w:rFonts w:ascii="Times New Roman" w:hAnsi="Times New Roman" w:cs="Times New Roman"/>
          <w:sz w:val="24"/>
          <w:szCs w:val="24"/>
        </w:rPr>
      </w:r>
    </w:p>
    <w:p>
      <w:pPr>
        <w:ind w:left="0" w:hanging="2"/>
        <w:jc w:val="left"/>
        <w:rPr>
          <w:rFonts w:ascii="Times New Roman" w:hAnsi="Times New Roman" w:cs="Times New Roman"/>
          <w:b/>
          <w:bCs/>
          <w:sz w:val="24"/>
          <w:szCs w:val="24"/>
          <w:highlight w:val="none"/>
          <w:u w:val="single"/>
        </w:rPr>
      </w:pPr>
      <w:r>
        <w:rPr>
          <w:rFonts w:ascii="Times New Roman" w:hAnsi="Times New Roman" w:eastAsia="Times New Roman" w:cs="Times New Roman"/>
          <w:b/>
          <w:sz w:val="24"/>
          <w:szCs w:val="24"/>
          <w:u w:val="single"/>
          <w:rtl w:val="0"/>
        </w:rPr>
        <w:t xml:space="preserve">Conclusion</w:t>
      </w:r>
      <w:r>
        <w:rPr>
          <w:rFonts w:ascii="Times New Roman" w:hAnsi="Times New Roman" w:eastAsia="Times New Roman" w:cs="Times New Roman"/>
          <w:sz w:val="24"/>
          <w:szCs w:val="24"/>
          <w:rtl w:val="0"/>
        </w:rPr>
      </w:r>
      <w:r>
        <w:rPr>
          <w:rFonts w:ascii="Times New Roman" w:hAnsi="Times New Roman" w:cs="Times New Roman"/>
          <w:b/>
          <w:bCs/>
          <w:sz w:val="24"/>
          <w:szCs w:val="24"/>
          <w:highlight w:val="none"/>
          <w:u w:val="single"/>
        </w:rPr>
      </w:r>
    </w:p>
    <w:p>
      <w:pPr>
        <w:ind w:left="0" w:hanging="2"/>
        <w:jc w:val="left"/>
        <w:rPr>
          <w:rFonts w:ascii="Times New Roman" w:hAnsi="Times New Roman" w:cs="Times New Roman"/>
          <w:b w:val="0"/>
          <w:bCs w:val="0"/>
          <w:sz w:val="24"/>
          <w:szCs w:val="24"/>
          <w:u w:val="none"/>
        </w:rPr>
      </w:pPr>
      <w:r>
        <w:rPr>
          <w:rFonts w:ascii="Times New Roman" w:hAnsi="Times New Roman" w:eastAsia="Times New Roman" w:cs="Times New Roman"/>
          <w:b w:val="0"/>
          <w:bCs w:val="0"/>
          <w:sz w:val="24"/>
          <w:szCs w:val="24"/>
          <w:highlight w:val="none"/>
          <w:u w:val="none"/>
          <w:rtl w:val="0"/>
        </w:rPr>
        <w:t xml:space="preserve">This experiment helps to teach us the workings of Karnaugh Maps and the various ways of implementation and results.</w:t>
      </w:r>
      <w:r>
        <w:rPr>
          <w:rFonts w:ascii="Times New Roman" w:hAnsi="Times New Roman" w:cs="Times New Roman"/>
          <w:b w:val="0"/>
          <w:bCs w:val="0"/>
          <w:sz w:val="24"/>
          <w:szCs w:val="24"/>
          <w:u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6" w:h="16838" w:orient="portrait"/>
      <w:pgMar w:top="1440" w:right="1728" w:bottom="1440" w:left="1728" w:header="706" w:footer="288"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Courier New">
    <w:panose1 w:val="02070409020205020404"/>
  </w:font>
  <w:font w:name="Mangal">
    <w:panose1 w:val="02040503050406030204"/>
  </w:font>
  <w:font w:name="Tahoma">
    <w:panose1 w:val="020B0606030504020204"/>
  </w:font>
  <w:font w:name="Microsoft YaHei">
    <w:panose1 w:val="020B0604020202020204"/>
  </w:font>
  <w:font w:name="Times New Roman">
    <w:panose1 w:val="02020603050405020304"/>
  </w:font>
  <w:font w:name="Noto Sans Symbols">
    <w:panose1 w:val="02000603000000000000"/>
  </w:font>
  <w:font w:name="Cambria">
    <w:panose1 w:val="020405030504060302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hanging="2"/>
      <w:jc w:val="center"/>
      <w:spacing w:after="0"/>
      <w:tabs>
        <w:tab w:val="center" w:pos="4680" w:leader="none"/>
        <w:tab w:val="right" w:pos="9360" w:leader="none"/>
      </w:tabs>
      <w:rPr>
        <w:color w:val="000000"/>
        <w:sz w:val="18"/>
        <w:szCs w:val="18"/>
      </w:rPr>
      <w:pBdr>
        <w:top w:val="none" w:color="000000" w:sz="0" w:space="0"/>
        <w:left w:val="none" w:color="000000" w:sz="0" w:space="0"/>
        <w:bottom w:val="none" w:color="000000" w:sz="0" w:space="0"/>
        <w:right w:val="none" w:color="000000" w:sz="0" w:space="0"/>
        <w:between w:val="none" w:color="000000" w:sz="0" w:space="0"/>
      </w:pBdr>
    </w:pPr>
    <w:r>
      <w:rPr>
        <w:rtl w:val="0"/>
      </w:rPr>
    </w:r>
    <w:r>
      <w:rPr>
        <w:color w:val="000000"/>
        <w:sz w:val="18"/>
        <w:szCs w:val="18"/>
      </w:rPr>
    </w:r>
  </w:p>
  <w:p>
    <w:pPr>
      <w:ind w:left="0" w:hanging="2"/>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color w:val="000000"/>
        <w:sz w:val="18"/>
        <w:szCs w:val="18"/>
        <w:rtl w:val="0"/>
      </w:rPr>
      <w:t xml:space="preserve">Page No </w:t>
    </w:r>
    <w:r>
      <w:rPr>
        <w:rFonts w:ascii="Times New Roman" w:hAnsi="Times New Roman" w:eastAsia="Times New Roman" w:cs="Times New Roman"/>
        <w:color w:val="000000"/>
        <w:sz w:val="18"/>
        <w:szCs w:val="18"/>
      </w:rPr>
      <w:fldChar w:fldCharType="begin"/>
      <w:instrText xml:space="preserve">PAGE</w:instrText>
      <w:fldChar w:fldCharType="separate"/>
      <w:fldChar w:fldCharType="end"/>
    </w:r>
    <w:r>
      <w:rPr>
        <w:rFonts w:ascii="Times New Roman" w:hAnsi="Times New Roman" w:eastAsia="Times New Roman" w:cs="Times New Roman"/>
        <w:color w:val="000000"/>
        <w:sz w:val="18"/>
        <w:szCs w:val="18"/>
        <w:rtl w:val="0"/>
      </w:rPr>
      <w:t xml:space="preserve">                                                                                                            COA sem III/Jul-Nov 2023</w:t>
    </w:r>
    <w:r>
      <w:rPr>
        <w:rtl w:val="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spacing w:before="0" w:after="200" w:line="276"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spacing w:before="0" w:after="200" w:line="276"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hanging="2"/>
      <w:spacing w:after="0"/>
      <w:widowControl w:val="off"/>
      <w:rPr>
        <w:rFonts w:ascii="Times New Roman" w:hAnsi="Times New Roman" w:eastAsia="Times New Roman" w:cs="Times New Roman"/>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sz w:val="24"/>
        <w:szCs w:val="24"/>
      </w:rPr>
    </w:r>
  </w:p>
  <w:tbl>
    <w:tblPr>
      <w:tblStyle w:val="947"/>
      <w:tblW w:w="11927" w:type="dxa"/>
      <w:tblInd w:w="-15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000" w:firstRow="0" w:lastRow="0" w:firstColumn="0" w:lastColumn="0" w:noHBand="0" w:noVBand="0"/>
    </w:tblPr>
    <w:tblGrid>
      <w:gridCol w:w="3572"/>
      <w:gridCol w:w="5475"/>
      <w:gridCol w:w="2880"/>
      <w:tblGridChange w:id="1">
        <w:tblGrid>
          <w:gridCol w:w="3572"/>
          <w:gridCol w:w="5475"/>
          <w:gridCol w:w="2880"/>
        </w:tblGrid>
      </w:tblGridChange>
    </w:tblGrid>
    <w:tr>
      <w:trPr>
        <w:cantSplit w:val="false"/>
        <w:trHeight w:val="907"/>
      </w:trPr>
      <w:tc>
        <w:tcPr>
          <w:textDirection w:val="lrTb"/>
          <w:noWrap w:val="false"/>
        </w:tcPr>
        <w:p>
          <w:pPr>
            <w:ind w:left="0" w:hanging="2"/>
            <w:spacing w:after="120"/>
            <w:tabs>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color w:val="000000"/>
            </w:rPr>
            <mc:AlternateContent>
              <mc:Choice Requires="wpg">
                <w:drawing>
                  <wp:inline xmlns:wp="http://schemas.openxmlformats.org/drawingml/2006/wordprocessingDrawing" distT="0" distB="0" distL="0" distR="0">
                    <wp:extent cx="1974533" cy="619125"/>
                    <wp:effectExtent l="0" t="0" r="0" b="0"/>
                    <wp:docPr id="1" name="image1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A picture containing drawing&#10;&#10;Description automatically generated"/>
                            <pic:cNvPicPr/>
                            <pic:nvPr/>
                          </pic:nvPicPr>
                          <pic:blipFill>
                            <a:blip r:embed="rId1"/>
                            <a:srcRect l="0" t="0" r="0" b="0"/>
                            <a:stretch/>
                          </pic:blipFill>
                          <pic:spPr bwMode="auto">
                            <a:xfrm>
                              <a:off x="0" y="0"/>
                              <a:ext cx="1974533" cy="61912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55.48pt;height:48.75pt;mso-wrap-distance-left:0.00pt;mso-wrap-distance-top:0.00pt;mso-wrap-distance-right:0.00pt;mso-wrap-distance-bottom:0.00pt;">
                    <v:path textboxrect="0,0,0,0"/>
                    <v:imagedata r:id="rId1" o:title=""/>
                  </v:shape>
                </w:pict>
              </mc:Fallback>
            </mc:AlternateContent>
          </w:r>
          <w:r>
            <w:rPr>
              <w:rtl w:val="0"/>
            </w:rPr>
          </w:r>
          <w:r>
            <w:rPr>
              <w:color w:val="000000"/>
            </w:rPr>
          </w:r>
        </w:p>
      </w:tc>
      <w:tc>
        <w:tcPr>
          <w:vAlign w:val="center"/>
          <w:textDirection w:val="lrTb"/>
          <w:noWrap w:val="false"/>
        </w:tcPr>
        <w:p>
          <w:pPr>
            <w:ind w:left="0" w:hanging="2"/>
            <w:jc w:val="center"/>
            <w:spacing w:after="0" w:line="240" w:lineRule="auto"/>
            <w:tabs>
              <w:tab w:val="center" w:pos="4513" w:leader="none"/>
              <w:tab w:val="right" w:pos="9026" w:leader="none"/>
            </w:tabs>
            <w:rPr>
              <w:rFonts w:ascii="Times New Roman" w:hAnsi="Times New Roman" w:eastAsia="Times New Roman" w:cs="Times New Roman"/>
              <w:color w:val="000000"/>
              <w:sz w:val="24"/>
              <w:szCs w:val="24"/>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color w:val="000000"/>
              <w:sz w:val="24"/>
              <w:szCs w:val="24"/>
              <w:rtl w:val="0"/>
            </w:rPr>
            <w:t xml:space="preserve">K. J. Somaiya College of Engineering, Mumbai-77</w:t>
          </w:r>
          <w:r>
            <w:rPr>
              <w:rtl w:val="0"/>
            </w:rPr>
          </w:r>
          <w:r>
            <w:rPr>
              <w:rFonts w:ascii="Times New Roman" w:hAnsi="Times New Roman" w:eastAsia="Times New Roman" w:cs="Times New Roman"/>
              <w:color w:val="000000"/>
              <w:sz w:val="24"/>
              <w:szCs w:val="24"/>
            </w:rPr>
          </w:r>
        </w:p>
        <w:p>
          <w:pPr>
            <w:ind w:left="0" w:hanging="2"/>
            <w:jc w:val="center"/>
            <w:spacing w:after="0" w:line="240" w:lineRule="auto"/>
            <w:tabs>
              <w:tab w:val="center" w:pos="4513" w:leader="none"/>
              <w:tab w:val="right" w:pos="9026" w:leader="none"/>
            </w:tabs>
            <w:rPr>
              <w:rFonts w:ascii="Times New Roman" w:hAnsi="Times New Roman" w:eastAsia="Times New Roman" w:cs="Times New Roman"/>
              <w:color w:val="000000"/>
              <w:sz w:val="20"/>
              <w:szCs w:val="20"/>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color w:val="000000"/>
              <w:sz w:val="20"/>
              <w:szCs w:val="20"/>
              <w:rtl w:val="0"/>
            </w:rPr>
            <w:t xml:space="preserve">(A Constituent College of Somaiya Vidyavihar University)</w:t>
          </w:r>
          <w:r>
            <w:rPr>
              <w:rFonts w:ascii="Times New Roman" w:hAnsi="Times New Roman" w:eastAsia="Times New Roman" w:cs="Times New Roman"/>
              <w:color w:val="000000"/>
              <w:sz w:val="20"/>
              <w:szCs w:val="20"/>
            </w:rPr>
          </w:r>
        </w:p>
        <w:p>
          <w:pPr>
            <w:ind w:left="0" w:hanging="2"/>
            <w:jc w:val="center"/>
            <w:spacing w:after="0" w:line="240" w:lineRule="auto"/>
            <w:tabs>
              <w:tab w:val="center" w:pos="4513" w:leader="none"/>
              <w:tab w:val="right" w:pos="9026" w:leader="none"/>
            </w:tabs>
            <w:rPr>
              <w:color w:val="bc202e"/>
              <w:sz w:val="24"/>
              <w:szCs w:val="24"/>
            </w:rPr>
            <w:pBdr>
              <w:top w:val="none" w:color="000000" w:sz="0" w:space="0"/>
              <w:left w:val="none" w:color="000000" w:sz="0" w:space="0"/>
              <w:bottom w:val="none" w:color="000000" w:sz="0" w:space="0"/>
              <w:right w:val="none" w:color="000000" w:sz="0" w:space="0"/>
              <w:between w:val="none" w:color="000000" w:sz="0" w:space="0"/>
            </w:pBdr>
          </w:pPr>
          <w:r>
            <w:rPr>
              <w:rFonts w:ascii="Times New Roman" w:hAnsi="Times New Roman" w:eastAsia="Times New Roman" w:cs="Times New Roman"/>
              <w:b/>
              <w:color w:val="bc202e"/>
              <w:sz w:val="24"/>
              <w:szCs w:val="24"/>
              <w:rtl w:val="0"/>
            </w:rPr>
            <w:t xml:space="preserve">Department of Computer Engineering</w:t>
          </w:r>
          <w:r>
            <w:rPr>
              <w:rtl w:val="0"/>
            </w:rPr>
          </w:r>
          <w:r>
            <w:rPr>
              <w:color w:val="bc202e"/>
              <w:sz w:val="24"/>
              <w:szCs w:val="24"/>
            </w:rPr>
          </w:r>
        </w:p>
      </w:tc>
      <w:tc>
        <w:tcPr>
          <w:textDirection w:val="lrTb"/>
          <w:noWrap w:val="false"/>
        </w:tcPr>
        <w:p>
          <w:pPr>
            <w:ind w:left="0" w:hanging="2"/>
            <w:tabs>
              <w:tab w:val="left" w:pos="735" w:leader="none"/>
              <w:tab w:val="right" w:pos="2664" w:leader="none"/>
              <w:tab w:val="center" w:pos="4680" w:leader="none"/>
              <w:tab w:val="right" w:pos="9360" w:leader="none"/>
            </w:tabs>
            <w:rPr>
              <w:color w:val="000000"/>
            </w:rPr>
            <w:pBdr>
              <w:top w:val="none" w:color="000000" w:sz="0" w:space="0"/>
              <w:left w:val="none" w:color="000000" w:sz="0" w:space="0"/>
              <w:bottom w:val="none" w:color="000000" w:sz="0" w:space="0"/>
              <w:right w:val="none" w:color="000000" w:sz="0" w:space="0"/>
              <w:between w:val="none" w:color="000000" w:sz="0" w:space="0"/>
            </w:pBdr>
          </w:pPr>
          <w:r>
            <w:rPr>
              <w:color w:val="000000"/>
              <w:rtl w:val="0"/>
            </w:rPr>
            <w:t xml:space="preserve">      </w:t>
          </w:r>
          <w:r>
            <w:rPr>
              <w:color w:val="000000"/>
            </w:rPr>
            <mc:AlternateContent>
              <mc:Choice Requires="wpg">
                <w:drawing>
                  <wp:inline xmlns:wp="http://schemas.openxmlformats.org/drawingml/2006/wordprocessingDrawing" distT="0" distB="0" distL="0" distR="0">
                    <wp:extent cx="983615" cy="607695"/>
                    <wp:effectExtent l="0" t="0" r="0" b="0"/>
                    <wp:docPr id="2" name="image1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close up of a sign&#10;&#10;Description automatically generated"/>
                            <pic:cNvPicPr/>
                            <pic:nvPr/>
                          </pic:nvPicPr>
                          <pic:blipFill>
                            <a:blip r:embed="rId2"/>
                            <a:srcRect l="0" t="0" r="0" b="0"/>
                            <a:stretch/>
                          </pic:blipFill>
                          <pic:spPr bwMode="auto">
                            <a:xfrm>
                              <a:off x="0" y="0"/>
                              <a:ext cx="983615" cy="607695"/>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77.45pt;height:47.85pt;mso-wrap-distance-left:0.00pt;mso-wrap-distance-top:0.00pt;mso-wrap-distance-right:0.00pt;mso-wrap-distance-bottom:0.00pt;">
                    <v:path textboxrect="0,0,0,0"/>
                    <v:imagedata r:id="rId2" o:title=""/>
                  </v:shape>
                </w:pict>
              </mc:Fallback>
            </mc:AlternateContent>
          </w:r>
          <w:r>
            <w:rPr>
              <w:rtl w:val="0"/>
            </w:rPr>
          </w:r>
          <w:r>
            <w:rPr>
              <w:color w:val="000000"/>
            </w:rPr>
          </w:r>
        </w:p>
      </w:tc>
    </w:tr>
  </w:tbl>
  <w:p>
    <w:pPr>
      <w:ind w:left="0" w:hanging="2"/>
      <w:tabs>
        <w:tab w:val="center" w:pos="4680" w:leader="none"/>
        <w:tab w:val="right" w:pos="9360" w:leader="none"/>
      </w:tabs>
      <w:rPr>
        <w:rFonts w:ascii="Times New Roman" w:hAnsi="Times New Roman" w:eastAsia="Times New Roman" w:cs="Times New Roman"/>
        <w:color w:val="000000"/>
        <w:sz w:val="24"/>
        <w:szCs w:val="24"/>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Times New Roman" w:hAnsi="Times New Roman" w:eastAsia="Times New Roman" w:cs="Times New Roman"/>
        <w:color w:val="000000"/>
        <w:sz w:val="24"/>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spacing w:before="0" w:after="200" w:line="276"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right="0" w:hanging="2"/>
      <w:jc w:val="left"/>
      <w:keepLines w:val="0"/>
      <w:keepNext w:val="0"/>
      <w:spacing w:before="0" w:after="200" w:line="276" w:lineRule="auto"/>
      <w:shd w:val="clear" w:color="auto" w:fill="auto"/>
      <w:widowControl/>
      <w:tabs>
        <w:tab w:val="center" w:pos="4680" w:leader="none"/>
        <w:tab w:val="right" w:pos="9360" w:leader="none"/>
      </w:tabs>
      <w:rPr>
        <w:rFonts w:ascii="Calibri" w:hAnsi="Calibri" w:eastAsia="Calibri" w:cs="Calibri"/>
        <w:b w:val="0"/>
        <w:i w:val="0"/>
        <w:smallCaps w:val="0"/>
        <w:strike w:val="0"/>
        <w:color w:val="000000"/>
        <w:sz w:val="22"/>
        <w:szCs w:val="22"/>
        <w:u w:val="none"/>
        <w:shd w:val="clear" w:color="auto" w:fill="auto"/>
        <w:vertAlign w:val="baseline"/>
      </w:rPr>
      <w:pBdr>
        <w:top w:val="none" w:color="000000" w:sz="0" w:space="0"/>
        <w:left w:val="none" w:color="000000" w:sz="0" w:space="0"/>
        <w:bottom w:val="none" w:color="000000" w:sz="0" w:space="0"/>
        <w:right w:val="none" w:color="000000" w:sz="0" w:space="0"/>
        <w:between w:val="none" w:color="000000" w:sz="0" w:space="0"/>
      </w:pBd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5">
    <w:multiLevelType w:val="hybridMultilevel"/>
    <w:lvl w:ilvl="0">
      <w:start w:val="1"/>
      <w:numFmt w:val="bullet"/>
      <w:isLgl w:val="false"/>
      <w:suff w:val="tab"/>
      <w:lvlText w:val="●"/>
      <w:lvlJc w:val="left"/>
      <w:pPr>
        <w:ind w:left="720" w:hanging="360"/>
      </w:pPr>
      <w:rPr>
        <w:rFonts w:ascii="Noto Sans Symbols" w:hAnsi="Noto Sans Symbols" w:eastAsia="Noto Sans Symbols" w:cs="Noto Sans Symbols"/>
        <w:sz w:val="20"/>
        <w:szCs w:val="20"/>
        <w:vertAlign w:val="baseline"/>
      </w:rPr>
    </w:lvl>
    <w:lvl w:ilvl="1">
      <w:start w:val="1"/>
      <w:numFmt w:val="bullet"/>
      <w:isLgl w:val="false"/>
      <w:suff w:val="tab"/>
      <w:lvlText w:val="o"/>
      <w:lvlJc w:val="left"/>
      <w:pPr>
        <w:ind w:left="1440" w:hanging="360"/>
      </w:pPr>
      <w:rPr>
        <w:rFonts w:ascii="Courier New" w:hAnsi="Courier New" w:eastAsia="Courier New" w:cs="Courier New"/>
        <w:sz w:val="20"/>
        <w:szCs w:val="20"/>
        <w:vertAlign w:val="baseline"/>
      </w:rPr>
    </w:lvl>
    <w:lvl w:ilvl="2">
      <w:start w:val="1"/>
      <w:numFmt w:val="bullet"/>
      <w:isLgl w:val="false"/>
      <w:suff w:val="tab"/>
      <w:lvlText w:val="▪"/>
      <w:lvlJc w:val="left"/>
      <w:pPr>
        <w:ind w:left="2160" w:hanging="360"/>
      </w:pPr>
      <w:rPr>
        <w:rFonts w:ascii="Noto Sans Symbols" w:hAnsi="Noto Sans Symbols" w:eastAsia="Noto Sans Symbols" w:cs="Noto Sans Symbols"/>
        <w:sz w:val="20"/>
        <w:szCs w:val="20"/>
        <w:vertAlign w:val="baseline"/>
      </w:rPr>
    </w:lvl>
    <w:lvl w:ilvl="3">
      <w:start w:val="1"/>
      <w:numFmt w:val="bullet"/>
      <w:isLgl w:val="false"/>
      <w:suff w:val="tab"/>
      <w:lvlText w:val="▪"/>
      <w:lvlJc w:val="left"/>
      <w:pPr>
        <w:ind w:left="2880" w:hanging="360"/>
      </w:pPr>
      <w:rPr>
        <w:rFonts w:ascii="Noto Sans Symbols" w:hAnsi="Noto Sans Symbols" w:eastAsia="Noto Sans Symbols" w:cs="Noto Sans Symbols"/>
        <w:sz w:val="20"/>
        <w:szCs w:val="20"/>
        <w:vertAlign w:val="baseline"/>
      </w:rPr>
    </w:lvl>
    <w:lvl w:ilvl="4">
      <w:start w:val="1"/>
      <w:numFmt w:val="bullet"/>
      <w:isLgl w:val="false"/>
      <w:suff w:val="tab"/>
      <w:lvlText w:val="▪"/>
      <w:lvlJc w:val="left"/>
      <w:pPr>
        <w:ind w:left="3600" w:hanging="360"/>
      </w:pPr>
      <w:rPr>
        <w:rFonts w:ascii="Noto Sans Symbols" w:hAnsi="Noto Sans Symbols" w:eastAsia="Noto Sans Symbols" w:cs="Noto Sans Symbols"/>
        <w:sz w:val="20"/>
        <w:szCs w:val="20"/>
        <w:vertAlign w:val="baseline"/>
      </w:rPr>
    </w:lvl>
    <w:lvl w:ilvl="5">
      <w:start w:val="1"/>
      <w:numFmt w:val="bullet"/>
      <w:isLgl w:val="false"/>
      <w:suff w:val="tab"/>
      <w:lvlText w:val="▪"/>
      <w:lvlJc w:val="left"/>
      <w:pPr>
        <w:ind w:left="4320" w:hanging="360"/>
      </w:pPr>
      <w:rPr>
        <w:rFonts w:ascii="Noto Sans Symbols" w:hAnsi="Noto Sans Symbols" w:eastAsia="Noto Sans Symbols" w:cs="Noto Sans Symbols"/>
        <w:sz w:val="20"/>
        <w:szCs w:val="20"/>
        <w:vertAlign w:val="baseline"/>
      </w:rPr>
    </w:lvl>
    <w:lvl w:ilvl="6">
      <w:start w:val="1"/>
      <w:numFmt w:val="bullet"/>
      <w:isLgl w:val="false"/>
      <w:suff w:val="tab"/>
      <w:lvlText w:val="▪"/>
      <w:lvlJc w:val="left"/>
      <w:pPr>
        <w:ind w:left="5040" w:hanging="360"/>
      </w:pPr>
      <w:rPr>
        <w:rFonts w:ascii="Noto Sans Symbols" w:hAnsi="Noto Sans Symbols" w:eastAsia="Noto Sans Symbols" w:cs="Noto Sans Symbols"/>
        <w:sz w:val="20"/>
        <w:szCs w:val="20"/>
        <w:vertAlign w:val="baseline"/>
      </w:rPr>
    </w:lvl>
    <w:lvl w:ilvl="7">
      <w:start w:val="1"/>
      <w:numFmt w:val="bullet"/>
      <w:isLgl w:val="false"/>
      <w:suff w:val="tab"/>
      <w:lvlText w:val="▪"/>
      <w:lvlJc w:val="left"/>
      <w:pPr>
        <w:ind w:left="5760" w:hanging="360"/>
      </w:pPr>
      <w:rPr>
        <w:rFonts w:ascii="Noto Sans Symbols" w:hAnsi="Noto Sans Symbols" w:eastAsia="Noto Sans Symbols" w:cs="Noto Sans Symbols"/>
        <w:sz w:val="20"/>
        <w:szCs w:val="20"/>
        <w:vertAlign w:val="baseline"/>
      </w:rPr>
    </w:lvl>
    <w:lvl w:ilvl="8">
      <w:start w:val="1"/>
      <w:numFmt w:val="bullet"/>
      <w:isLgl w:val="false"/>
      <w:suff w:val="tab"/>
      <w:lvlText w:val="▪"/>
      <w:lvlJc w:val="left"/>
      <w:pPr>
        <w:ind w:left="6480" w:hanging="360"/>
      </w:pPr>
      <w:rPr>
        <w:rFonts w:ascii="Noto Sans Symbols" w:hAnsi="Noto Sans Symbols" w:eastAsia="Noto Sans Symbols" w:cs="Noto Sans Symbols"/>
        <w:sz w:val="20"/>
        <w:szCs w:val="20"/>
        <w:vertAlign w:val="baseline"/>
      </w:rPr>
    </w:lvl>
  </w:abstractNum>
  <w:abstractNum w:abstractNumId="6">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7">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8">
    <w:multiLevelType w:val="hybridMultilevel"/>
    <w:lvl w:ilvl="0">
      <w:start w:val="1"/>
      <w:numFmt w:val="bullet"/>
      <w:isLgl w:val="false"/>
      <w:suff w:val="tab"/>
      <w:lvlText w:val="●"/>
      <w:lvlJc w:val="left"/>
      <w:pPr>
        <w:ind w:left="720" w:hanging="360"/>
      </w:pPr>
      <w:rPr>
        <w:rFonts w:ascii="Arial" w:hAnsi="Arial" w:eastAsia="Arial" w:cs="Arial"/>
        <w:sz w:val="29"/>
        <w:szCs w:val="29"/>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ind w:left="0" w:right="0" w:hanging="1"/>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0">
    <w:name w:val="Heading 4 Char"/>
    <w:basedOn w:val="804"/>
    <w:link w:val="801"/>
    <w:uiPriority w:val="9"/>
    <w:rPr>
      <w:rFonts w:ascii="Arial" w:hAnsi="Arial" w:eastAsia="Arial" w:cs="Arial"/>
      <w:b/>
      <w:bCs/>
      <w:sz w:val="26"/>
      <w:szCs w:val="26"/>
    </w:rPr>
  </w:style>
  <w:style w:type="character" w:styleId="22">
    <w:name w:val="Heading 5 Char"/>
    <w:basedOn w:val="804"/>
    <w:link w:val="802"/>
    <w:uiPriority w:val="9"/>
    <w:rPr>
      <w:rFonts w:ascii="Arial" w:hAnsi="Arial" w:eastAsia="Arial" w:cs="Arial"/>
      <w:b/>
      <w:bCs/>
      <w:sz w:val="24"/>
      <w:szCs w:val="24"/>
    </w:rPr>
  </w:style>
  <w:style w:type="character" w:styleId="24">
    <w:name w:val="Heading 6 Char"/>
    <w:basedOn w:val="804"/>
    <w:link w:val="803"/>
    <w:uiPriority w:val="9"/>
    <w:rPr>
      <w:rFonts w:ascii="Arial" w:hAnsi="Arial" w:eastAsia="Arial" w:cs="Arial"/>
      <w:b/>
      <w:bCs/>
      <w:sz w:val="22"/>
      <w:szCs w:val="22"/>
    </w:rPr>
  </w:style>
  <w:style w:type="paragraph" w:styleId="25">
    <w:name w:val="Heading 7"/>
    <w:basedOn w:val="797"/>
    <w:next w:val="797"/>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804"/>
    <w:link w:val="25"/>
    <w:uiPriority w:val="9"/>
    <w:rPr>
      <w:rFonts w:ascii="Arial" w:hAnsi="Arial" w:eastAsia="Arial" w:cs="Arial"/>
      <w:b/>
      <w:bCs/>
      <w:i/>
      <w:iCs/>
      <w:sz w:val="22"/>
      <w:szCs w:val="22"/>
    </w:rPr>
  </w:style>
  <w:style w:type="paragraph" w:styleId="27">
    <w:name w:val="Heading 8"/>
    <w:basedOn w:val="797"/>
    <w:next w:val="797"/>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804"/>
    <w:link w:val="27"/>
    <w:uiPriority w:val="9"/>
    <w:rPr>
      <w:rFonts w:ascii="Arial" w:hAnsi="Arial" w:eastAsia="Arial" w:cs="Arial"/>
      <w:i/>
      <w:iCs/>
      <w:sz w:val="22"/>
      <w:szCs w:val="22"/>
    </w:rPr>
  </w:style>
  <w:style w:type="paragraph" w:styleId="29">
    <w:name w:val="Heading 9"/>
    <w:basedOn w:val="797"/>
    <w:next w:val="797"/>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804"/>
    <w:link w:val="29"/>
    <w:uiPriority w:val="9"/>
    <w:rPr>
      <w:rFonts w:ascii="Arial" w:hAnsi="Arial" w:eastAsia="Arial" w:cs="Arial"/>
      <w:i/>
      <w:iCs/>
      <w:sz w:val="21"/>
      <w:szCs w:val="21"/>
    </w:rPr>
  </w:style>
  <w:style w:type="paragraph" w:styleId="33">
    <w:name w:val="No Spacing"/>
    <w:uiPriority w:val="1"/>
    <w:qFormat/>
    <w:pPr>
      <w:spacing w:before="0" w:after="0" w:line="240" w:lineRule="auto"/>
    </w:pPr>
  </w:style>
  <w:style w:type="character" w:styleId="35">
    <w:name w:val="Title Char"/>
    <w:basedOn w:val="804"/>
    <w:link w:val="807"/>
    <w:uiPriority w:val="10"/>
    <w:rPr>
      <w:sz w:val="48"/>
      <w:szCs w:val="48"/>
    </w:rPr>
  </w:style>
  <w:style w:type="character" w:styleId="37">
    <w:name w:val="Subtitle Char"/>
    <w:basedOn w:val="804"/>
    <w:link w:val="945"/>
    <w:uiPriority w:val="11"/>
    <w:rPr>
      <w:sz w:val="24"/>
      <w:szCs w:val="24"/>
    </w:rPr>
  </w:style>
  <w:style w:type="paragraph" w:styleId="38">
    <w:name w:val="Quote"/>
    <w:basedOn w:val="797"/>
    <w:next w:val="797"/>
    <w:link w:val="39"/>
    <w:uiPriority w:val="29"/>
    <w:qFormat/>
    <w:pPr>
      <w:ind w:left="720" w:right="720"/>
    </w:pPr>
    <w:rPr>
      <w:i/>
    </w:rPr>
  </w:style>
  <w:style w:type="character" w:styleId="39">
    <w:name w:val="Quote Char"/>
    <w:link w:val="38"/>
    <w:uiPriority w:val="29"/>
    <w:rPr>
      <w:i/>
    </w:rPr>
  </w:style>
  <w:style w:type="paragraph" w:styleId="40">
    <w:name w:val="Intense Quote"/>
    <w:basedOn w:val="797"/>
    <w:next w:val="797"/>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character" w:styleId="47">
    <w:name w:val="Caption Char"/>
    <w:basedOn w:val="899"/>
    <w:link w:val="904"/>
    <w:uiPriority w:val="99"/>
  </w:style>
  <w:style w:type="table" w:styleId="49">
    <w:name w:val="Table Grid Light"/>
    <w:basedOn w:val="80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80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80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80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80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80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80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80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80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80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80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80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80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80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80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80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80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80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80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80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80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80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80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80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80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80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80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80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80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80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80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80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80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80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80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80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80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80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80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80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80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80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80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80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80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80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80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80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80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80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805"/>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805"/>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805"/>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805"/>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80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805"/>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80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80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80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80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80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80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80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80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80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80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80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80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80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80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80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80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80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80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80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80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80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80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80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80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80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80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80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80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80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80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80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80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80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80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80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80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80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80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80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80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80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80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80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80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80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80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80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80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80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80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80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80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80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80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80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80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80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175">
    <w:name w:val="footnote text"/>
    <w:basedOn w:val="797"/>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804"/>
    <w:uiPriority w:val="99"/>
    <w:unhideWhenUsed/>
    <w:rPr>
      <w:vertAlign w:val="superscript"/>
    </w:rPr>
  </w:style>
  <w:style w:type="paragraph" w:styleId="178">
    <w:name w:val="endnote text"/>
    <w:basedOn w:val="797"/>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804"/>
    <w:uiPriority w:val="99"/>
    <w:semiHidden/>
    <w:unhideWhenUsed/>
    <w:rPr>
      <w:vertAlign w:val="superscript"/>
    </w:rPr>
  </w:style>
  <w:style w:type="paragraph" w:styleId="181">
    <w:name w:val="toc 1"/>
    <w:basedOn w:val="797"/>
    <w:next w:val="797"/>
    <w:uiPriority w:val="39"/>
    <w:unhideWhenUsed/>
    <w:pPr>
      <w:ind w:left="0" w:right="0" w:firstLine="0"/>
      <w:spacing w:after="57"/>
    </w:pPr>
  </w:style>
  <w:style w:type="paragraph" w:styleId="182">
    <w:name w:val="toc 2"/>
    <w:basedOn w:val="797"/>
    <w:next w:val="797"/>
    <w:uiPriority w:val="39"/>
    <w:unhideWhenUsed/>
    <w:pPr>
      <w:ind w:left="283" w:right="0" w:firstLine="0"/>
      <w:spacing w:after="57"/>
    </w:pPr>
  </w:style>
  <w:style w:type="paragraph" w:styleId="183">
    <w:name w:val="toc 3"/>
    <w:basedOn w:val="797"/>
    <w:next w:val="797"/>
    <w:uiPriority w:val="39"/>
    <w:unhideWhenUsed/>
    <w:pPr>
      <w:ind w:left="567" w:right="0" w:firstLine="0"/>
      <w:spacing w:after="57"/>
    </w:pPr>
  </w:style>
  <w:style w:type="paragraph" w:styleId="184">
    <w:name w:val="toc 4"/>
    <w:basedOn w:val="797"/>
    <w:next w:val="797"/>
    <w:uiPriority w:val="39"/>
    <w:unhideWhenUsed/>
    <w:pPr>
      <w:ind w:left="850" w:right="0" w:firstLine="0"/>
      <w:spacing w:after="57"/>
    </w:pPr>
  </w:style>
  <w:style w:type="paragraph" w:styleId="185">
    <w:name w:val="toc 5"/>
    <w:basedOn w:val="797"/>
    <w:next w:val="797"/>
    <w:uiPriority w:val="39"/>
    <w:unhideWhenUsed/>
    <w:pPr>
      <w:ind w:left="1134" w:right="0" w:firstLine="0"/>
      <w:spacing w:after="57"/>
    </w:pPr>
  </w:style>
  <w:style w:type="paragraph" w:styleId="186">
    <w:name w:val="toc 6"/>
    <w:basedOn w:val="797"/>
    <w:next w:val="797"/>
    <w:uiPriority w:val="39"/>
    <w:unhideWhenUsed/>
    <w:pPr>
      <w:ind w:left="1417" w:right="0" w:firstLine="0"/>
      <w:spacing w:after="57"/>
    </w:pPr>
  </w:style>
  <w:style w:type="paragraph" w:styleId="187">
    <w:name w:val="toc 7"/>
    <w:basedOn w:val="797"/>
    <w:next w:val="797"/>
    <w:uiPriority w:val="39"/>
    <w:unhideWhenUsed/>
    <w:pPr>
      <w:ind w:left="1701" w:right="0" w:firstLine="0"/>
      <w:spacing w:after="57"/>
    </w:pPr>
  </w:style>
  <w:style w:type="paragraph" w:styleId="188">
    <w:name w:val="toc 8"/>
    <w:basedOn w:val="797"/>
    <w:next w:val="797"/>
    <w:uiPriority w:val="39"/>
    <w:unhideWhenUsed/>
    <w:pPr>
      <w:ind w:left="1984" w:right="0" w:firstLine="0"/>
      <w:spacing w:after="57"/>
    </w:pPr>
  </w:style>
  <w:style w:type="paragraph" w:styleId="189">
    <w:name w:val="toc 9"/>
    <w:basedOn w:val="797"/>
    <w:next w:val="797"/>
    <w:uiPriority w:val="39"/>
    <w:unhideWhenUsed/>
    <w:pPr>
      <w:ind w:left="2268" w:right="0" w:firstLine="0"/>
      <w:spacing w:after="57"/>
    </w:pPr>
  </w:style>
  <w:style w:type="paragraph" w:styleId="190">
    <w:name w:val="TOC Heading"/>
    <w:uiPriority w:val="39"/>
    <w:unhideWhenUsed/>
  </w:style>
  <w:style w:type="paragraph" w:styleId="191">
    <w:name w:val="table of figures"/>
    <w:basedOn w:val="797"/>
    <w:next w:val="797"/>
    <w:uiPriority w:val="99"/>
    <w:unhideWhenUsed/>
    <w:pPr>
      <w:spacing w:after="0" w:afterAutospacing="0"/>
    </w:pPr>
  </w:style>
  <w:style w:type="paragraph" w:styleId="797" w:default="1">
    <w:name w:val="Normal"/>
    <w:pPr>
      <w:ind w:left="-1" w:hanging="1"/>
      <w:outlineLvl w:val="0"/>
    </w:pPr>
    <w:rPr>
      <w:position w:val="-1"/>
      <w:lang w:eastAsia="zh-CN"/>
    </w:rPr>
  </w:style>
  <w:style w:type="paragraph" w:styleId="798">
    <w:name w:val="Heading 1"/>
    <w:basedOn w:val="797"/>
    <w:next w:val="797"/>
    <w:pPr>
      <w:keepNext/>
      <w:spacing w:before="240" w:after="60"/>
    </w:pPr>
    <w:rPr>
      <w:rFonts w:ascii="Cambria" w:hAnsi="Cambria" w:eastAsia="Times New Roman" w:cs="Times New Roman"/>
      <w:b/>
      <w:bCs/>
      <w:sz w:val="32"/>
      <w:szCs w:val="32"/>
    </w:rPr>
  </w:style>
  <w:style w:type="paragraph" w:styleId="799">
    <w:name w:val="Heading 2"/>
    <w:basedOn w:val="797"/>
    <w:next w:val="797"/>
    <w:qFormat/>
    <w:pPr>
      <w:keepNext/>
      <w:spacing w:before="240" w:after="60"/>
      <w:outlineLvl w:val="1"/>
    </w:pPr>
    <w:rPr>
      <w:rFonts w:ascii="Cambria" w:hAnsi="Cambria" w:eastAsia="Times New Roman" w:cs="Times New Roman"/>
      <w:b/>
      <w:bCs/>
      <w:i/>
      <w:iCs/>
      <w:sz w:val="28"/>
      <w:szCs w:val="28"/>
    </w:rPr>
  </w:style>
  <w:style w:type="paragraph" w:styleId="800">
    <w:name w:val="Heading 3"/>
    <w:basedOn w:val="797"/>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801">
    <w:name w:val="Heading 4"/>
    <w:basedOn w:val="797"/>
    <w:next w:val="797"/>
    <w:pPr>
      <w:keepLines/>
      <w:keepNext/>
      <w:spacing w:before="240" w:after="40"/>
      <w:outlineLvl w:val="3"/>
    </w:pPr>
    <w:rPr>
      <w:b/>
      <w:sz w:val="24"/>
      <w:szCs w:val="24"/>
    </w:rPr>
  </w:style>
  <w:style w:type="paragraph" w:styleId="802">
    <w:name w:val="Heading 5"/>
    <w:basedOn w:val="797"/>
    <w:next w:val="797"/>
    <w:pPr>
      <w:keepLines/>
      <w:keepNext/>
      <w:spacing w:before="220" w:after="40"/>
      <w:outlineLvl w:val="4"/>
    </w:pPr>
    <w:rPr>
      <w:b/>
    </w:rPr>
  </w:style>
  <w:style w:type="paragraph" w:styleId="803">
    <w:name w:val="Heading 6"/>
    <w:basedOn w:val="797"/>
    <w:next w:val="797"/>
    <w:pPr>
      <w:keepLines/>
      <w:keepNext/>
      <w:spacing w:before="200" w:after="40"/>
      <w:outlineLvl w:val="5"/>
    </w:pPr>
    <w:rPr>
      <w:b/>
      <w:sz w:val="20"/>
      <w:szCs w:val="20"/>
    </w:rPr>
  </w:style>
  <w:style w:type="character" w:styleId="804" w:default="1">
    <w:name w:val="Default Paragraph Font"/>
    <w:uiPriority w:val="1"/>
    <w:semiHidden/>
    <w:unhideWhenUsed/>
  </w:style>
  <w:style w:type="table" w:styleId="805" w:default="1">
    <w:name w:val="Normal Table"/>
    <w:uiPriority w:val="99"/>
    <w:semiHidden/>
    <w:unhideWhenUsed/>
    <w:tblPr>
      <w:tblInd w:w="0" w:type="dxa"/>
      <w:tblCellMar>
        <w:left w:w="108" w:type="dxa"/>
        <w:top w:w="0" w:type="dxa"/>
        <w:right w:w="108" w:type="dxa"/>
        <w:bottom w:w="0" w:type="dxa"/>
      </w:tblCellMar>
    </w:tblPr>
  </w:style>
  <w:style w:type="numbering" w:styleId="806" w:default="1">
    <w:name w:val="No List"/>
    <w:uiPriority w:val="99"/>
    <w:semiHidden/>
    <w:unhideWhenUsed/>
  </w:style>
  <w:style w:type="paragraph" w:styleId="807">
    <w:name w:val="Title"/>
    <w:basedOn w:val="797"/>
    <w:pPr>
      <w:spacing w:before="100" w:beforeAutospacing="1" w:after="100" w:afterAutospacing="1" w:line="240" w:lineRule="auto"/>
    </w:pPr>
    <w:rPr>
      <w:rFonts w:ascii="Times New Roman" w:hAnsi="Times New Roman" w:eastAsia="Times New Roman" w:cs="Times New Roman"/>
      <w:sz w:val="24"/>
      <w:szCs w:val="24"/>
    </w:rPr>
  </w:style>
  <w:style w:type="character" w:styleId="808" w:customStyle="1">
    <w:name w:val="WW8Num1z0"/>
    <w:rPr>
      <w:b/>
      <w:bCs/>
      <w:position w:val="-1"/>
      <w:sz w:val="28"/>
      <w:szCs w:val="28"/>
      <w:vertAlign w:val="baseline"/>
      <w:cs w:val="0"/>
    </w:rPr>
  </w:style>
  <w:style w:type="character" w:styleId="809" w:customStyle="1">
    <w:name w:val="WW8Num2z0"/>
    <w:rPr>
      <w:b/>
      <w:position w:val="-1"/>
      <w:vertAlign w:val="baseline"/>
      <w:cs w:val="0"/>
    </w:rPr>
  </w:style>
  <w:style w:type="character" w:styleId="810" w:customStyle="1">
    <w:name w:val="WW8Num3zfalse"/>
    <w:rPr>
      <w:rFonts w:ascii="Times New Roman" w:hAnsi="Times New Roman" w:cs="Times New Roman"/>
      <w:position w:val="-1"/>
      <w:vertAlign w:val="baseline"/>
      <w:cs w:val="0"/>
    </w:rPr>
  </w:style>
  <w:style w:type="character" w:styleId="811" w:customStyle="1">
    <w:name w:val="WW8Num3ztrue"/>
    <w:rPr>
      <w:position w:val="-1"/>
      <w:vertAlign w:val="baseline"/>
      <w:cs w:val="0"/>
    </w:rPr>
  </w:style>
  <w:style w:type="character" w:styleId="812" w:customStyle="1">
    <w:name w:val="WW8Num3ztrue"/>
    <w:rPr>
      <w:position w:val="-1"/>
      <w:vertAlign w:val="baseline"/>
      <w:cs w:val="0"/>
    </w:rPr>
  </w:style>
  <w:style w:type="character" w:styleId="813" w:customStyle="1">
    <w:name w:val="WW8Num3ztrue"/>
    <w:rPr>
      <w:position w:val="-1"/>
      <w:vertAlign w:val="baseline"/>
      <w:cs w:val="0"/>
    </w:rPr>
  </w:style>
  <w:style w:type="character" w:styleId="814" w:customStyle="1">
    <w:name w:val="WW8Num3ztrue"/>
    <w:rPr>
      <w:position w:val="-1"/>
      <w:vertAlign w:val="baseline"/>
      <w:cs w:val="0"/>
    </w:rPr>
  </w:style>
  <w:style w:type="character" w:styleId="815" w:customStyle="1">
    <w:name w:val="WW8Num3ztrue"/>
    <w:rPr>
      <w:position w:val="-1"/>
      <w:vertAlign w:val="baseline"/>
      <w:cs w:val="0"/>
    </w:rPr>
  </w:style>
  <w:style w:type="character" w:styleId="816" w:customStyle="1">
    <w:name w:val="WW8Num3ztrue"/>
    <w:rPr>
      <w:position w:val="-1"/>
      <w:vertAlign w:val="baseline"/>
      <w:cs w:val="0"/>
    </w:rPr>
  </w:style>
  <w:style w:type="character" w:styleId="817" w:customStyle="1">
    <w:name w:val="WW8Num3ztrue"/>
    <w:rPr>
      <w:position w:val="-1"/>
      <w:vertAlign w:val="baseline"/>
      <w:cs w:val="0"/>
    </w:rPr>
  </w:style>
  <w:style w:type="character" w:styleId="818" w:customStyle="1">
    <w:name w:val="WW8Num3ztrue"/>
    <w:rPr>
      <w:position w:val="-1"/>
      <w:vertAlign w:val="baseline"/>
      <w:cs w:val="0"/>
    </w:rPr>
  </w:style>
  <w:style w:type="character" w:styleId="819" w:customStyle="1">
    <w:name w:val="WW-WW8Num3ztrue"/>
    <w:rPr>
      <w:position w:val="-1"/>
      <w:vertAlign w:val="baseline"/>
      <w:cs w:val="0"/>
    </w:rPr>
  </w:style>
  <w:style w:type="character" w:styleId="820" w:customStyle="1">
    <w:name w:val="WW-WW8Num3ztrue1"/>
    <w:rPr>
      <w:position w:val="-1"/>
      <w:vertAlign w:val="baseline"/>
      <w:cs w:val="0"/>
    </w:rPr>
  </w:style>
  <w:style w:type="character" w:styleId="821" w:customStyle="1">
    <w:name w:val="WW-WW8Num3ztrue2"/>
    <w:rPr>
      <w:position w:val="-1"/>
      <w:vertAlign w:val="baseline"/>
      <w:cs w:val="0"/>
    </w:rPr>
  </w:style>
  <w:style w:type="character" w:styleId="822" w:customStyle="1">
    <w:name w:val="WW-WW8Num3ztrue3"/>
    <w:rPr>
      <w:position w:val="-1"/>
      <w:vertAlign w:val="baseline"/>
      <w:cs w:val="0"/>
    </w:rPr>
  </w:style>
  <w:style w:type="character" w:styleId="823" w:customStyle="1">
    <w:name w:val="WW-WW8Num3ztrue4"/>
    <w:rPr>
      <w:position w:val="-1"/>
      <w:vertAlign w:val="baseline"/>
      <w:cs w:val="0"/>
    </w:rPr>
  </w:style>
  <w:style w:type="character" w:styleId="824" w:customStyle="1">
    <w:name w:val="WW-WW8Num3ztrue5"/>
    <w:rPr>
      <w:position w:val="-1"/>
      <w:vertAlign w:val="baseline"/>
      <w:cs w:val="0"/>
    </w:rPr>
  </w:style>
  <w:style w:type="character" w:styleId="825" w:customStyle="1">
    <w:name w:val="WW-WW8Num3ztrue6"/>
    <w:rPr>
      <w:position w:val="-1"/>
      <w:vertAlign w:val="baseline"/>
      <w:cs w:val="0"/>
    </w:rPr>
  </w:style>
  <w:style w:type="character" w:styleId="826" w:customStyle="1">
    <w:name w:val="WW-WW8Num3ztrue7"/>
    <w:rPr>
      <w:position w:val="-1"/>
      <w:vertAlign w:val="baseline"/>
      <w:cs w:val="0"/>
    </w:rPr>
  </w:style>
  <w:style w:type="character" w:styleId="827" w:customStyle="1">
    <w:name w:val="WW-WW8Num3ztrue11"/>
    <w:rPr>
      <w:position w:val="-1"/>
      <w:vertAlign w:val="baseline"/>
      <w:cs w:val="0"/>
    </w:rPr>
  </w:style>
  <w:style w:type="character" w:styleId="828" w:customStyle="1">
    <w:name w:val="WW-WW8Num3ztrue21"/>
    <w:rPr>
      <w:position w:val="-1"/>
      <w:vertAlign w:val="baseline"/>
      <w:cs w:val="0"/>
    </w:rPr>
  </w:style>
  <w:style w:type="character" w:styleId="829" w:customStyle="1">
    <w:name w:val="WW-WW8Num3ztrue31"/>
    <w:rPr>
      <w:position w:val="-1"/>
      <w:vertAlign w:val="baseline"/>
      <w:cs w:val="0"/>
    </w:rPr>
  </w:style>
  <w:style w:type="character" w:styleId="830" w:customStyle="1">
    <w:name w:val="WW-WW8Num3ztrue41"/>
    <w:rPr>
      <w:position w:val="-1"/>
      <w:vertAlign w:val="baseline"/>
      <w:cs w:val="0"/>
    </w:rPr>
  </w:style>
  <w:style w:type="character" w:styleId="831" w:customStyle="1">
    <w:name w:val="WW-WW8Num3ztrue51"/>
    <w:rPr>
      <w:position w:val="-1"/>
      <w:vertAlign w:val="baseline"/>
      <w:cs w:val="0"/>
    </w:rPr>
  </w:style>
  <w:style w:type="character" w:styleId="832" w:customStyle="1">
    <w:name w:val="WW-WW8Num3ztrue61"/>
    <w:rPr>
      <w:position w:val="-1"/>
      <w:vertAlign w:val="baseline"/>
      <w:cs w:val="0"/>
    </w:rPr>
  </w:style>
  <w:style w:type="character" w:styleId="833" w:customStyle="1">
    <w:name w:val="WW8Num2zfalse"/>
    <w:rPr>
      <w:position w:val="-1"/>
      <w:vertAlign w:val="baseline"/>
      <w:cs w:val="0"/>
    </w:rPr>
  </w:style>
  <w:style w:type="character" w:styleId="834" w:customStyle="1">
    <w:name w:val="WW8Num3z0"/>
    <w:rPr>
      <w:rFonts w:ascii="Times New Roman" w:hAnsi="Times New Roman" w:cs="Times New Roman"/>
      <w:position w:val="-1"/>
      <w:vertAlign w:val="baseline"/>
      <w:cs w:val="0"/>
    </w:rPr>
  </w:style>
  <w:style w:type="character" w:styleId="835" w:customStyle="1">
    <w:name w:val="WW8Num4zfalse"/>
    <w:rPr>
      <w:position w:val="-1"/>
      <w:vertAlign w:val="baseline"/>
      <w:cs w:val="0"/>
    </w:rPr>
  </w:style>
  <w:style w:type="character" w:styleId="836" w:customStyle="1">
    <w:name w:val="WW8Num4ztrue"/>
    <w:rPr>
      <w:position w:val="-1"/>
      <w:vertAlign w:val="baseline"/>
      <w:cs w:val="0"/>
    </w:rPr>
  </w:style>
  <w:style w:type="character" w:styleId="837" w:customStyle="1">
    <w:name w:val="WW-WW8Num4ztrue"/>
    <w:rPr>
      <w:position w:val="-1"/>
      <w:vertAlign w:val="baseline"/>
      <w:cs w:val="0"/>
    </w:rPr>
  </w:style>
  <w:style w:type="character" w:styleId="838" w:customStyle="1">
    <w:name w:val="WW-WW8Num4ztrue1"/>
    <w:rPr>
      <w:position w:val="-1"/>
      <w:vertAlign w:val="baseline"/>
      <w:cs w:val="0"/>
    </w:rPr>
  </w:style>
  <w:style w:type="character" w:styleId="839" w:customStyle="1">
    <w:name w:val="WW-WW8Num4ztrue2"/>
    <w:rPr>
      <w:position w:val="-1"/>
      <w:vertAlign w:val="baseline"/>
      <w:cs w:val="0"/>
    </w:rPr>
  </w:style>
  <w:style w:type="character" w:styleId="840" w:customStyle="1">
    <w:name w:val="WW-WW8Num4ztrue3"/>
    <w:rPr>
      <w:position w:val="-1"/>
      <w:vertAlign w:val="baseline"/>
      <w:cs w:val="0"/>
    </w:rPr>
  </w:style>
  <w:style w:type="character" w:styleId="841" w:customStyle="1">
    <w:name w:val="WW-WW8Num4ztrue4"/>
    <w:rPr>
      <w:position w:val="-1"/>
      <w:vertAlign w:val="baseline"/>
      <w:cs w:val="0"/>
    </w:rPr>
  </w:style>
  <w:style w:type="character" w:styleId="842" w:customStyle="1">
    <w:name w:val="WW-WW8Num4ztrue5"/>
    <w:rPr>
      <w:position w:val="-1"/>
      <w:vertAlign w:val="baseline"/>
      <w:cs w:val="0"/>
    </w:rPr>
  </w:style>
  <w:style w:type="character" w:styleId="843" w:customStyle="1">
    <w:name w:val="WW-WW8Num4ztrue6"/>
    <w:rPr>
      <w:position w:val="-1"/>
      <w:vertAlign w:val="baseline"/>
      <w:cs w:val="0"/>
    </w:rPr>
  </w:style>
  <w:style w:type="character" w:styleId="844" w:customStyle="1">
    <w:name w:val="WW8Num5zfalse"/>
    <w:rPr>
      <w:b/>
      <w:position w:val="-1"/>
      <w:vertAlign w:val="baseline"/>
      <w:cs w:val="0"/>
    </w:rPr>
  </w:style>
  <w:style w:type="character" w:styleId="845" w:customStyle="1">
    <w:name w:val="WW8Num1zfalse"/>
    <w:rPr>
      <w:b/>
      <w:bCs/>
      <w:position w:val="-1"/>
      <w:sz w:val="28"/>
      <w:szCs w:val="28"/>
      <w:vertAlign w:val="baseline"/>
      <w:cs w:val="0"/>
    </w:rPr>
  </w:style>
  <w:style w:type="character" w:styleId="846" w:customStyle="1">
    <w:name w:val="WW-WW8Num4ztrue7"/>
    <w:rPr>
      <w:position w:val="-1"/>
      <w:vertAlign w:val="baseline"/>
      <w:cs w:val="0"/>
    </w:rPr>
  </w:style>
  <w:style w:type="character" w:styleId="847" w:customStyle="1">
    <w:name w:val="WW-WW8Num4ztrue11"/>
    <w:rPr>
      <w:position w:val="-1"/>
      <w:vertAlign w:val="baseline"/>
      <w:cs w:val="0"/>
    </w:rPr>
  </w:style>
  <w:style w:type="character" w:styleId="848" w:customStyle="1">
    <w:name w:val="WW-WW8Num4ztrue21"/>
    <w:rPr>
      <w:position w:val="-1"/>
      <w:vertAlign w:val="baseline"/>
      <w:cs w:val="0"/>
    </w:rPr>
  </w:style>
  <w:style w:type="character" w:styleId="849" w:customStyle="1">
    <w:name w:val="WW-WW8Num4ztrue31"/>
    <w:rPr>
      <w:position w:val="-1"/>
      <w:vertAlign w:val="baseline"/>
      <w:cs w:val="0"/>
    </w:rPr>
  </w:style>
  <w:style w:type="character" w:styleId="850" w:customStyle="1">
    <w:name w:val="WW-WW8Num4ztrue41"/>
    <w:rPr>
      <w:position w:val="-1"/>
      <w:vertAlign w:val="baseline"/>
      <w:cs w:val="0"/>
    </w:rPr>
  </w:style>
  <w:style w:type="character" w:styleId="851" w:customStyle="1">
    <w:name w:val="WW-WW8Num4ztrue51"/>
    <w:rPr>
      <w:position w:val="-1"/>
      <w:vertAlign w:val="baseline"/>
      <w:cs w:val="0"/>
    </w:rPr>
  </w:style>
  <w:style w:type="character" w:styleId="852" w:customStyle="1">
    <w:name w:val="WW-WW8Num4ztrue61"/>
    <w:rPr>
      <w:position w:val="-1"/>
      <w:vertAlign w:val="baseline"/>
      <w:cs w:val="0"/>
    </w:rPr>
  </w:style>
  <w:style w:type="character" w:styleId="853" w:customStyle="1">
    <w:name w:val="WW-Default Paragraph Font"/>
    <w:rPr>
      <w:position w:val="-1"/>
      <w:vertAlign w:val="baseline"/>
      <w:cs w:val="0"/>
    </w:rPr>
  </w:style>
  <w:style w:type="character" w:styleId="854" w:customStyle="1">
    <w:name w:val="WW-WW8Num4ztrue71"/>
    <w:rPr>
      <w:position w:val="-1"/>
      <w:vertAlign w:val="baseline"/>
      <w:cs w:val="0"/>
    </w:rPr>
  </w:style>
  <w:style w:type="character" w:styleId="855" w:customStyle="1">
    <w:name w:val="WW-WW8Num4ztrue111"/>
    <w:rPr>
      <w:position w:val="-1"/>
      <w:vertAlign w:val="baseline"/>
      <w:cs w:val="0"/>
    </w:rPr>
  </w:style>
  <w:style w:type="character" w:styleId="856" w:customStyle="1">
    <w:name w:val="WW-WW8Num4ztrue211"/>
    <w:rPr>
      <w:position w:val="-1"/>
      <w:vertAlign w:val="baseline"/>
      <w:cs w:val="0"/>
    </w:rPr>
  </w:style>
  <w:style w:type="character" w:styleId="857" w:customStyle="1">
    <w:name w:val="WW-WW8Num4ztrue311"/>
    <w:rPr>
      <w:position w:val="-1"/>
      <w:vertAlign w:val="baseline"/>
      <w:cs w:val="0"/>
    </w:rPr>
  </w:style>
  <w:style w:type="character" w:styleId="858" w:customStyle="1">
    <w:name w:val="WW-WW8Num4ztrue411"/>
    <w:rPr>
      <w:position w:val="-1"/>
      <w:vertAlign w:val="baseline"/>
      <w:cs w:val="0"/>
    </w:rPr>
  </w:style>
  <w:style w:type="character" w:styleId="859" w:customStyle="1">
    <w:name w:val="WW-WW8Num4ztrue511"/>
    <w:rPr>
      <w:position w:val="-1"/>
      <w:vertAlign w:val="baseline"/>
      <w:cs w:val="0"/>
    </w:rPr>
  </w:style>
  <w:style w:type="character" w:styleId="860" w:customStyle="1">
    <w:name w:val="WW-WW8Num4ztrue611"/>
    <w:rPr>
      <w:position w:val="-1"/>
      <w:vertAlign w:val="baseline"/>
      <w:cs w:val="0"/>
    </w:rPr>
  </w:style>
  <w:style w:type="character" w:styleId="861" w:customStyle="1">
    <w:name w:val="WW8Num1ztrue"/>
    <w:rPr>
      <w:position w:val="-1"/>
      <w:vertAlign w:val="baseline"/>
      <w:cs w:val="0"/>
    </w:rPr>
  </w:style>
  <w:style w:type="character" w:styleId="862" w:customStyle="1">
    <w:name w:val="WW-WW8Num1ztrue"/>
    <w:rPr>
      <w:position w:val="-1"/>
      <w:vertAlign w:val="baseline"/>
      <w:cs w:val="0"/>
    </w:rPr>
  </w:style>
  <w:style w:type="character" w:styleId="863" w:customStyle="1">
    <w:name w:val="WW-WW8Num1ztrue1"/>
    <w:rPr>
      <w:position w:val="-1"/>
      <w:vertAlign w:val="baseline"/>
      <w:cs w:val="0"/>
    </w:rPr>
  </w:style>
  <w:style w:type="character" w:styleId="864" w:customStyle="1">
    <w:name w:val="WW-WW8Num1ztrue2"/>
    <w:rPr>
      <w:position w:val="-1"/>
      <w:vertAlign w:val="baseline"/>
      <w:cs w:val="0"/>
    </w:rPr>
  </w:style>
  <w:style w:type="character" w:styleId="865" w:customStyle="1">
    <w:name w:val="WW-WW8Num1ztrue3"/>
    <w:rPr>
      <w:position w:val="-1"/>
      <w:vertAlign w:val="baseline"/>
      <w:cs w:val="0"/>
    </w:rPr>
  </w:style>
  <w:style w:type="character" w:styleId="866" w:customStyle="1">
    <w:name w:val="WW-WW8Num1ztrue4"/>
    <w:rPr>
      <w:position w:val="-1"/>
      <w:vertAlign w:val="baseline"/>
      <w:cs w:val="0"/>
    </w:rPr>
  </w:style>
  <w:style w:type="character" w:styleId="867" w:customStyle="1">
    <w:name w:val="WW-WW8Num1ztrue5"/>
    <w:rPr>
      <w:position w:val="-1"/>
      <w:vertAlign w:val="baseline"/>
      <w:cs w:val="0"/>
    </w:rPr>
  </w:style>
  <w:style w:type="character" w:styleId="868" w:customStyle="1">
    <w:name w:val="WW-WW8Num1ztrue6"/>
    <w:rPr>
      <w:position w:val="-1"/>
      <w:vertAlign w:val="baseline"/>
      <w:cs w:val="0"/>
    </w:rPr>
  </w:style>
  <w:style w:type="character" w:styleId="869" w:customStyle="1">
    <w:name w:val="WW-WW8Num3ztrue71"/>
    <w:rPr>
      <w:position w:val="-1"/>
      <w:vertAlign w:val="baseline"/>
      <w:cs w:val="0"/>
    </w:rPr>
  </w:style>
  <w:style w:type="character" w:styleId="870" w:customStyle="1">
    <w:name w:val="WW-WW8Num3ztrue111"/>
    <w:rPr>
      <w:position w:val="-1"/>
      <w:vertAlign w:val="baseline"/>
      <w:cs w:val="0"/>
    </w:rPr>
  </w:style>
  <w:style w:type="character" w:styleId="871" w:customStyle="1">
    <w:name w:val="WW-WW8Num3ztrue211"/>
    <w:rPr>
      <w:position w:val="-1"/>
      <w:vertAlign w:val="baseline"/>
      <w:cs w:val="0"/>
    </w:rPr>
  </w:style>
  <w:style w:type="character" w:styleId="872" w:customStyle="1">
    <w:name w:val="WW-WW8Num3ztrue311"/>
    <w:rPr>
      <w:position w:val="-1"/>
      <w:vertAlign w:val="baseline"/>
      <w:cs w:val="0"/>
    </w:rPr>
  </w:style>
  <w:style w:type="character" w:styleId="873" w:customStyle="1">
    <w:name w:val="WW-WW8Num3ztrue411"/>
    <w:rPr>
      <w:position w:val="-1"/>
      <w:vertAlign w:val="baseline"/>
      <w:cs w:val="0"/>
    </w:rPr>
  </w:style>
  <w:style w:type="character" w:styleId="874" w:customStyle="1">
    <w:name w:val="WW-WW8Num3ztrue511"/>
    <w:rPr>
      <w:position w:val="-1"/>
      <w:vertAlign w:val="baseline"/>
      <w:cs w:val="0"/>
    </w:rPr>
  </w:style>
  <w:style w:type="character" w:styleId="875" w:customStyle="1">
    <w:name w:val="WW-WW8Num3ztrue611"/>
    <w:rPr>
      <w:position w:val="-1"/>
      <w:vertAlign w:val="baseline"/>
      <w:cs w:val="0"/>
    </w:rPr>
  </w:style>
  <w:style w:type="character" w:styleId="876" w:customStyle="1">
    <w:name w:val="WW-Default Paragraph Font1"/>
    <w:rPr>
      <w:position w:val="-1"/>
      <w:vertAlign w:val="baseline"/>
      <w:cs w:val="0"/>
    </w:rPr>
  </w:style>
  <w:style w:type="character" w:styleId="877" w:customStyle="1">
    <w:name w:val="Balloon Text Char"/>
    <w:rPr>
      <w:rFonts w:ascii="Tahoma" w:hAnsi="Tahoma" w:cs="Tahoma"/>
      <w:position w:val="-1"/>
      <w:sz w:val="16"/>
      <w:szCs w:val="16"/>
      <w:vertAlign w:val="baseline"/>
      <w:cs w:val="0"/>
    </w:rPr>
  </w:style>
  <w:style w:type="character" w:styleId="878" w:customStyle="1">
    <w:name w:val="Header Char"/>
    <w:rPr>
      <w:position w:val="-1"/>
      <w:sz w:val="22"/>
      <w:szCs w:val="22"/>
      <w:vertAlign w:val="baseline"/>
      <w:cs w:val="0"/>
      <w:lang w:val="en-IN"/>
    </w:rPr>
  </w:style>
  <w:style w:type="character" w:styleId="879" w:customStyle="1">
    <w:name w:val="Footer Char"/>
    <w:rPr>
      <w:position w:val="-1"/>
      <w:sz w:val="22"/>
      <w:szCs w:val="22"/>
      <w:vertAlign w:val="baseline"/>
      <w:cs w:val="0"/>
      <w:lang w:val="en-IN"/>
    </w:rPr>
  </w:style>
  <w:style w:type="character" w:styleId="880" w:customStyle="1">
    <w:name w:val="ListLabel 1"/>
    <w:rPr>
      <w:b/>
      <w:position w:val="-1"/>
      <w:vertAlign w:val="baseline"/>
      <w:cs w:val="0"/>
    </w:rPr>
  </w:style>
  <w:style w:type="character" w:styleId="881" w:customStyle="1">
    <w:name w:val="ListLabel 2"/>
    <w:rPr>
      <w:position w:val="-1"/>
      <w:vertAlign w:val="baseline"/>
      <w:cs w:val="0"/>
    </w:rPr>
  </w:style>
  <w:style w:type="character" w:styleId="882" w:customStyle="1">
    <w:name w:val="ListLabel 3"/>
    <w:rPr>
      <w:position w:val="-1"/>
      <w:vertAlign w:val="baseline"/>
      <w:cs w:val="0"/>
    </w:rPr>
  </w:style>
  <w:style w:type="character" w:styleId="883" w:customStyle="1">
    <w:name w:val="ListLabel 4"/>
    <w:rPr>
      <w:position w:val="-1"/>
      <w:sz w:val="16"/>
      <w:szCs w:val="16"/>
      <w:vertAlign w:val="baseline"/>
      <w:cs w:val="0"/>
    </w:rPr>
  </w:style>
  <w:style w:type="character" w:styleId="884" w:customStyle="1">
    <w:name w:val="ListLabel 5"/>
    <w:rPr>
      <w:position w:val="-1"/>
      <w:sz w:val="20"/>
      <w:vertAlign w:val="baseline"/>
      <w:cs w:val="0"/>
    </w:rPr>
  </w:style>
  <w:style w:type="character" w:styleId="885">
    <w:name w:val="Hyperlink"/>
    <w:rPr>
      <w:color w:val="000080"/>
      <w:position w:val="-1"/>
      <w:u w:val="single"/>
      <w:vertAlign w:val="baseline"/>
      <w:cs w:val="0"/>
    </w:rPr>
  </w:style>
  <w:style w:type="character" w:styleId="886" w:customStyle="1">
    <w:name w:val="WW8Num20zfalse"/>
    <w:rPr>
      <w:position w:val="-1"/>
      <w:vertAlign w:val="baseline"/>
      <w:cs w:val="0"/>
    </w:rPr>
  </w:style>
  <w:style w:type="character" w:styleId="887" w:customStyle="1">
    <w:name w:val="WW8Num20ztrue"/>
    <w:rPr>
      <w:position w:val="-1"/>
      <w:vertAlign w:val="baseline"/>
      <w:cs w:val="0"/>
    </w:rPr>
  </w:style>
  <w:style w:type="character" w:styleId="888" w:customStyle="1">
    <w:name w:val="Numbering Symbols"/>
    <w:rPr>
      <w:position w:val="-1"/>
      <w:vertAlign w:val="baseline"/>
      <w:cs w:val="0"/>
    </w:rPr>
  </w:style>
  <w:style w:type="character" w:styleId="889" w:customStyle="1">
    <w:name w:val="WW8Num2ztrue"/>
    <w:rPr>
      <w:position w:val="-1"/>
      <w:vertAlign w:val="baseline"/>
      <w:cs w:val="0"/>
    </w:rPr>
  </w:style>
  <w:style w:type="character" w:styleId="890" w:customStyle="1">
    <w:name w:val="WW8Num10zfalse"/>
    <w:rPr>
      <w:position w:val="-1"/>
      <w:vertAlign w:val="baseline"/>
      <w:cs w:val="0"/>
    </w:rPr>
  </w:style>
  <w:style w:type="character" w:styleId="891" w:customStyle="1">
    <w:name w:val="WW8Num10ztrue"/>
    <w:rPr>
      <w:position w:val="-1"/>
      <w:vertAlign w:val="baseline"/>
      <w:cs w:val="0"/>
    </w:rPr>
  </w:style>
  <w:style w:type="character" w:styleId="892" w:customStyle="1">
    <w:name w:val="WW8Num25zfalse"/>
    <w:rPr>
      <w:position w:val="-1"/>
      <w:vertAlign w:val="baseline"/>
      <w:cs w:val="0"/>
    </w:rPr>
  </w:style>
  <w:style w:type="character" w:styleId="893" w:customStyle="1">
    <w:name w:val="WW8Num25ztrue"/>
    <w:rPr>
      <w:position w:val="-1"/>
      <w:vertAlign w:val="baseline"/>
      <w:cs w:val="0"/>
    </w:rPr>
  </w:style>
  <w:style w:type="character" w:styleId="894" w:customStyle="1">
    <w:name w:val="WW8Num9zfalse"/>
    <w:rPr>
      <w:position w:val="-1"/>
      <w:vertAlign w:val="baseline"/>
      <w:cs w:val="0"/>
    </w:rPr>
  </w:style>
  <w:style w:type="character" w:styleId="895" w:customStyle="1">
    <w:name w:val="WW8Num9ztrue"/>
    <w:rPr>
      <w:position w:val="-1"/>
      <w:vertAlign w:val="baseline"/>
      <w:cs w:val="0"/>
    </w:rPr>
  </w:style>
  <w:style w:type="paragraph" w:styleId="896" w:customStyle="1">
    <w:name w:val="Heading"/>
    <w:basedOn w:val="797"/>
    <w:next w:val="897"/>
    <w:pPr>
      <w:keepNext/>
      <w:spacing w:before="240" w:after="120"/>
    </w:pPr>
    <w:rPr>
      <w:rFonts w:ascii="Arial" w:hAnsi="Arial" w:eastAsia="Microsoft YaHei" w:cs="Mangal"/>
      <w:sz w:val="28"/>
      <w:szCs w:val="28"/>
    </w:rPr>
  </w:style>
  <w:style w:type="paragraph" w:styleId="897">
    <w:name w:val="Body Text"/>
    <w:basedOn w:val="797"/>
    <w:pPr>
      <w:spacing w:after="120"/>
    </w:pPr>
  </w:style>
  <w:style w:type="paragraph" w:styleId="898">
    <w:name w:val="List"/>
    <w:basedOn w:val="897"/>
    <w:rPr>
      <w:rFonts w:cs="Mangal"/>
    </w:rPr>
  </w:style>
  <w:style w:type="paragraph" w:styleId="899">
    <w:name w:val="Caption"/>
    <w:basedOn w:val="797"/>
    <w:pPr>
      <w:spacing w:before="120" w:after="120"/>
      <w:suppressLineNumbers/>
    </w:pPr>
    <w:rPr>
      <w:rFonts w:cs="Mangal"/>
      <w:i/>
      <w:iCs/>
      <w:sz w:val="24"/>
      <w:szCs w:val="24"/>
    </w:rPr>
  </w:style>
  <w:style w:type="paragraph" w:styleId="900" w:customStyle="1">
    <w:name w:val="Index"/>
    <w:basedOn w:val="797"/>
    <w:pPr>
      <w:suppressLineNumbers/>
    </w:pPr>
    <w:rPr>
      <w:rFonts w:cs="Mangal"/>
    </w:rPr>
  </w:style>
  <w:style w:type="paragraph" w:styleId="901">
    <w:name w:val="Balloon Text"/>
    <w:basedOn w:val="797"/>
    <w:pPr>
      <w:spacing w:after="0" w:line="100" w:lineRule="atLeast"/>
    </w:pPr>
    <w:rPr>
      <w:rFonts w:ascii="Tahoma" w:hAnsi="Tahoma" w:cs="Tahoma"/>
      <w:sz w:val="16"/>
      <w:szCs w:val="16"/>
    </w:rPr>
  </w:style>
  <w:style w:type="paragraph" w:styleId="902">
    <w:name w:val="List Paragraph"/>
    <w:basedOn w:val="797"/>
    <w:qFormat/>
    <w:pPr>
      <w:contextualSpacing/>
      <w:ind w:left="720" w:firstLine="0"/>
      <w:spacing w:after="0" w:line="100" w:lineRule="atLeast"/>
    </w:pPr>
    <w:rPr>
      <w:rFonts w:ascii="Times New Roman" w:hAnsi="Times New Roman" w:eastAsia="Times New Roman" w:cs="Times New Roman"/>
      <w:sz w:val="24"/>
      <w:szCs w:val="24"/>
      <w:lang w:val="en-US"/>
    </w:rPr>
  </w:style>
  <w:style w:type="paragraph" w:styleId="903">
    <w:name w:val="Header"/>
    <w:basedOn w:val="797"/>
    <w:pPr>
      <w:tabs>
        <w:tab w:val="center" w:pos="4680" w:leader="none"/>
        <w:tab w:val="right" w:pos="9360" w:leader="none"/>
      </w:tabs>
    </w:pPr>
  </w:style>
  <w:style w:type="paragraph" w:styleId="904">
    <w:name w:val="Footer"/>
    <w:basedOn w:val="797"/>
    <w:pPr>
      <w:tabs>
        <w:tab w:val="center" w:pos="4680" w:leader="none"/>
        <w:tab w:val="right" w:pos="9360" w:leader="none"/>
      </w:tabs>
    </w:pPr>
  </w:style>
  <w:style w:type="paragraph" w:styleId="905" w:customStyle="1">
    <w:name w:val="Frame Contents"/>
    <w:basedOn w:val="897"/>
  </w:style>
  <w:style w:type="paragraph" w:styleId="906" w:customStyle="1">
    <w:name w:val="Table Contents"/>
    <w:basedOn w:val="797"/>
    <w:pPr>
      <w:suppressLineNumbers/>
    </w:pPr>
  </w:style>
  <w:style w:type="paragraph" w:styleId="907" w:customStyle="1">
    <w:name w:val="Table Heading"/>
    <w:basedOn w:val="906"/>
    <w:pPr>
      <w:jc w:val="center"/>
    </w:pPr>
    <w:rPr>
      <w:b/>
      <w:bCs/>
    </w:rPr>
  </w:style>
  <w:style w:type="paragraph" w:styleId="908">
    <w:name w:val="Normal (Web)"/>
    <w:basedOn w:val="797"/>
    <w:uiPriority w:val="99"/>
    <w:qFormat/>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909" w:customStyle="1">
    <w:name w:val="content_color"/>
    <w:basedOn w:val="804"/>
    <w:rPr>
      <w:position w:val="-1"/>
      <w:vertAlign w:val="baseline"/>
      <w:cs w:val="0"/>
    </w:rPr>
  </w:style>
  <w:style w:type="character" w:styleId="910" w:customStyle="1">
    <w:name w:val="content_select"/>
    <w:basedOn w:val="804"/>
    <w:rPr>
      <w:position w:val="-1"/>
      <w:vertAlign w:val="baseline"/>
      <w:cs w:val="0"/>
    </w:rPr>
  </w:style>
  <w:style w:type="table" w:styleId="911">
    <w:name w:val="Table Grid"/>
    <w:basedOn w:val="805"/>
    <w:pPr>
      <w:ind w:left="-1" w:hanging="1"/>
      <w:spacing w:line="1" w:lineRule="atLeast"/>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912" w:customStyle="1">
    <w:name w:val="Default"/>
    <w:pPr>
      <w:ind w:left="-1" w:hanging="1"/>
      <w:spacing w:line="1" w:lineRule="atLeast"/>
      <w:outlineLvl w:val="0"/>
    </w:pPr>
    <w:rPr>
      <w:color w:val="000000"/>
      <w:position w:val="-1"/>
      <w:sz w:val="24"/>
      <w:szCs w:val="24"/>
      <w:lang w:val="en-US" w:eastAsia="en-US"/>
    </w:rPr>
  </w:style>
  <w:style w:type="character" w:styleId="913" w:customStyle="1">
    <w:name w:val="Heading 3 Char"/>
    <w:rPr>
      <w:b/>
      <w:bCs/>
      <w:position w:val="-1"/>
      <w:sz w:val="27"/>
      <w:szCs w:val="27"/>
      <w:vertAlign w:val="baseline"/>
      <w:cs w:val="0"/>
    </w:rPr>
  </w:style>
  <w:style w:type="character" w:styleId="914" w:customStyle="1">
    <w:name w:val="apple-converted-space"/>
    <w:rPr>
      <w:position w:val="-1"/>
      <w:vertAlign w:val="baseline"/>
      <w:cs w:val="0"/>
    </w:rPr>
  </w:style>
  <w:style w:type="character" w:styleId="915" w:customStyle="1">
    <w:name w:val="Heading 2 Char"/>
    <w:rPr>
      <w:rFonts w:ascii="Cambria" w:hAnsi="Cambria" w:eastAsia="Times New Roman" w:cs="Times New Roman"/>
      <w:b/>
      <w:bCs/>
      <w:i/>
      <w:iCs/>
      <w:position w:val="-1"/>
      <w:sz w:val="28"/>
      <w:szCs w:val="28"/>
      <w:vertAlign w:val="baseline"/>
      <w:cs w:val="0"/>
      <w:lang w:eastAsia="zh-CN"/>
    </w:rPr>
  </w:style>
  <w:style w:type="character" w:styleId="916">
    <w:name w:val="Emphasis"/>
    <w:rPr>
      <w:i/>
      <w:iCs/>
      <w:position w:val="-1"/>
      <w:vertAlign w:val="baseline"/>
      <w:cs w:val="0"/>
    </w:rPr>
  </w:style>
  <w:style w:type="character" w:styleId="917" w:customStyle="1">
    <w:name w:val="Heading 1 Char"/>
    <w:rPr>
      <w:rFonts w:ascii="Cambria" w:hAnsi="Cambria" w:eastAsia="Times New Roman" w:cs="Times New Roman"/>
      <w:b/>
      <w:bCs/>
      <w:position w:val="-1"/>
      <w:sz w:val="32"/>
      <w:szCs w:val="32"/>
      <w:vertAlign w:val="baseline"/>
      <w:cs w:val="0"/>
      <w:lang w:eastAsia="zh-CN"/>
    </w:rPr>
  </w:style>
  <w:style w:type="character" w:styleId="918" w:customStyle="1">
    <w:name w:val="il"/>
    <w:rPr>
      <w:position w:val="-1"/>
      <w:vertAlign w:val="baseline"/>
      <w:cs w:val="0"/>
    </w:rPr>
  </w:style>
  <w:style w:type="table" w:styleId="920" w:customStyle="1">
    <w:name w:val="StGen0"/>
    <w:basedOn w:val="805"/>
    <w:tblPr>
      <w:tblStyleRowBandSize w:val="1"/>
      <w:tblStyleColBandSize w:val="1"/>
    </w:tblPr>
  </w:style>
  <w:style w:type="table" w:styleId="921" w:customStyle="1">
    <w:name w:val="StGen1"/>
    <w:basedOn w:val="805"/>
    <w:tblPr>
      <w:tblStyleRowBandSize w:val="1"/>
      <w:tblStyleColBandSize w:val="1"/>
    </w:tblPr>
  </w:style>
  <w:style w:type="table" w:styleId="922" w:customStyle="1">
    <w:name w:val="StGen2"/>
    <w:basedOn w:val="805"/>
    <w:tblPr>
      <w:tblStyleRowBandSize w:val="1"/>
      <w:tblStyleColBandSize w:val="1"/>
    </w:tblPr>
  </w:style>
  <w:style w:type="table" w:styleId="923" w:customStyle="1">
    <w:name w:val="StGen3"/>
    <w:basedOn w:val="805"/>
    <w:tblPr>
      <w:tblStyleRowBandSize w:val="1"/>
      <w:tblStyleColBandSize w:val="1"/>
    </w:tblPr>
  </w:style>
  <w:style w:type="table" w:styleId="924" w:customStyle="1">
    <w:name w:val="StGen4"/>
    <w:basedOn w:val="805"/>
    <w:tblPr>
      <w:tblStyleRowBandSize w:val="1"/>
      <w:tblStyleColBandSize w:val="1"/>
    </w:tblPr>
  </w:style>
  <w:style w:type="table" w:styleId="925" w:customStyle="1">
    <w:name w:val="StGen5"/>
    <w:basedOn w:val="805"/>
    <w:tblPr>
      <w:tblStyleRowBandSize w:val="1"/>
      <w:tblStyleColBandSize w:val="1"/>
    </w:tblPr>
  </w:style>
  <w:style w:type="table" w:styleId="926" w:customStyle="1">
    <w:name w:val="StGen6"/>
    <w:basedOn w:val="805"/>
    <w:tblPr>
      <w:tblStyleRowBandSize w:val="1"/>
      <w:tblStyleColBandSize w:val="1"/>
    </w:tblPr>
  </w:style>
  <w:style w:type="table" w:styleId="927" w:customStyle="1">
    <w:name w:val="StGen7"/>
    <w:basedOn w:val="805"/>
    <w:tblPr>
      <w:tblStyleRowBandSize w:val="1"/>
      <w:tblStyleColBandSize w:val="1"/>
    </w:tblPr>
  </w:style>
  <w:style w:type="table" w:styleId="928" w:customStyle="1">
    <w:name w:val="StGen8"/>
    <w:basedOn w:val="805"/>
    <w:tblPr>
      <w:tblStyleRowBandSize w:val="1"/>
      <w:tblStyleColBandSize w:val="1"/>
    </w:tblPr>
  </w:style>
  <w:style w:type="table" w:styleId="929" w:customStyle="1">
    <w:name w:val="StGen9"/>
    <w:basedOn w:val="805"/>
    <w:tblPr>
      <w:tblStyleRowBandSize w:val="1"/>
      <w:tblStyleColBandSize w:val="1"/>
    </w:tblPr>
  </w:style>
  <w:style w:type="table" w:styleId="930" w:customStyle="1">
    <w:name w:val="StGen10"/>
    <w:basedOn w:val="805"/>
    <w:tblPr>
      <w:tblStyleRowBandSize w:val="1"/>
      <w:tblStyleColBandSize w:val="1"/>
    </w:tblPr>
  </w:style>
  <w:style w:type="table" w:styleId="931" w:customStyle="1">
    <w:name w:val="StGen11"/>
    <w:basedOn w:val="805"/>
    <w:tblPr>
      <w:tblStyleRowBandSize w:val="1"/>
      <w:tblStyleColBandSize w:val="1"/>
    </w:tblPr>
  </w:style>
  <w:style w:type="table" w:styleId="935">
    <w:name w:val="StGen14"/>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36">
    <w:name w:val="StGen15"/>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37">
    <w:name w:val="StGen16"/>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38">
    <w:name w:val="StGen17"/>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39">
    <w:name w:val="StGen18"/>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0">
    <w:name w:val="StGen19"/>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1">
    <w:name w:val="StGen20"/>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2">
    <w:name w:val="StGen21"/>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3">
    <w:name w:val="StGen22"/>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4">
    <w:name w:val="StGen23"/>
    <w:basedOn w:val="805"/>
    <w:pPr>
      <w:ind w:left="0" w:hanging="1"/>
    </w:pPr>
    <w:rPr>
      <w:vertAlign w:val="baseline"/>
    </w:rPr>
    <w:tblPr>
      <w:tblStyleRowBandSize w:val="1"/>
      <w:tblStyleColBandSize w:val="1"/>
      <w:tblCellMar>
        <w:left w:w="108" w:type="dxa"/>
        <w:top w:w="0" w:type="dxa"/>
        <w:right w:w="108" w:type="dxa"/>
        <w:bottom w:w="0" w:type="dxa"/>
      </w:tblCellMar>
    </w:tblPr>
  </w:style>
  <w:style w:type="paragraph" w:styleId="945">
    <w:name w:val="Subtitle"/>
    <w:basedOn w:val="797"/>
    <w:next w:val="797"/>
    <w:pPr>
      <w:keepLines/>
      <w:keepNext/>
      <w:spacing w:before="360" w:after="80"/>
    </w:pPr>
    <w:rPr>
      <w:rFonts w:ascii="Georgia" w:hAnsi="Georgia" w:eastAsia="Georgia" w:cs="Georgia"/>
      <w:i/>
      <w:color w:val="666666"/>
      <w:sz w:val="48"/>
      <w:szCs w:val="48"/>
    </w:rPr>
  </w:style>
  <w:style w:type="table" w:styleId="946">
    <w:name w:val="StGen24"/>
    <w:basedOn w:val="805"/>
    <w:pPr>
      <w:ind w:left="0" w:hanging="1"/>
    </w:pPr>
    <w:rPr>
      <w:vertAlign w:val="baseline"/>
    </w:rPr>
    <w:tblPr>
      <w:tblStyleRowBandSize w:val="1"/>
      <w:tblStyleColBandSize w:val="1"/>
      <w:tblCellMar>
        <w:left w:w="108" w:type="dxa"/>
        <w:top w:w="0" w:type="dxa"/>
        <w:right w:w="108" w:type="dxa"/>
        <w:bottom w:w="0" w:type="dxa"/>
      </w:tblCellMar>
    </w:tblPr>
  </w:style>
  <w:style w:type="table" w:styleId="947">
    <w:name w:val="StGen25"/>
    <w:basedOn w:val="805"/>
    <w:pPr>
      <w:ind w:left="0" w:hanging="1"/>
    </w:pPr>
    <w:rPr>
      <w:vertAlign w:val="baseline"/>
    </w:rPr>
    <w:tblPr>
      <w:tblStyleRowBandSize w:val="1"/>
      <w:tblStyleColBandSize w:val="1"/>
      <w:tblCellMar>
        <w:left w:w="108" w:type="dxa"/>
        <w:top w:w="0" w:type="dxa"/>
        <w:right w:w="108" w:type="dxa"/>
        <w:bottom w:w="0" w:type="dxa"/>
      </w:tblCellMar>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http://vlabs.iitb.ac.in/vlab/labscse.html" TargetMode="External"/><Relationship Id="rId17" Type="http://schemas.openxmlformats.org/officeDocument/2006/relationships/hyperlink" Target="http://www.vlab.co.in/"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EmM8xQYMqsBl/TS+f/J3L0W9g==">CgMxLjAyDmguaGE2NWF4bGNscjczMg5oLjY4N2tuZTk0NHE0YTIOaC5pMDRkenpmbzZsM2gyDmguaTJlMzF3OGZ2bDR2Mg5oLmF2b2VmZ3ZqbnRwajgAciExQklPb1psTUk2RGZnVC1SeGl2cEFlMTVBYXZrZ3ZWV3I=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revision>1</cp:revision>
  <dcterms:created xsi:type="dcterms:W3CDTF">2023-07-11T06:44:00Z</dcterms:created>
  <dcterms:modified xsi:type="dcterms:W3CDTF">2023-10-25T01:59:40Z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