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28"/>
          <w:szCs w:val="28"/>
        </w:rPr>
      </w:pPr>
      <w:r w:rsidDel="00000000" w:rsidR="00000000" w:rsidRPr="00000000">
        <w:rPr>
          <w:b w:val="1"/>
          <w:sz w:val="28"/>
          <w:szCs w:val="28"/>
          <w:rtl w:val="0"/>
        </w:rPr>
        <w:t xml:space="preserve">finding blank cells</w:t>
      </w:r>
      <w:r w:rsidDel="00000000" w:rsidR="00000000" w:rsidRPr="00000000">
        <w:rPr>
          <w:sz w:val="28"/>
          <w:szCs w:val="28"/>
          <w:rtl w:val="0"/>
        </w:rPr>
        <w:t xml:space="preserve"> - </w:t>
      </w:r>
    </w:p>
    <w:p w:rsidR="00000000" w:rsidDel="00000000" w:rsidP="00000000" w:rsidRDefault="00000000" w:rsidRPr="00000000" w14:paraId="00000002">
      <w:pPr>
        <w:ind w:left="0" w:firstLine="0"/>
        <w:rPr>
          <w:sz w:val="28"/>
          <w:szCs w:val="28"/>
        </w:rPr>
      </w:pPr>
      <w:r w:rsidDel="00000000" w:rsidR="00000000" w:rsidRPr="00000000">
        <w:rPr>
          <w:sz w:val="28"/>
          <w:szCs w:val="28"/>
          <w:rtl w:val="0"/>
        </w:rPr>
        <w:t xml:space="preserve">conditional formatting : new rules : blanks : highlight ; </w:t>
      </w:r>
    </w:p>
    <w:p w:rsidR="00000000" w:rsidDel="00000000" w:rsidP="00000000" w:rsidRDefault="00000000" w:rsidRPr="00000000" w14:paraId="00000003">
      <w:pPr>
        <w:ind w:left="0" w:firstLine="0"/>
        <w:rPr>
          <w:sz w:val="28"/>
          <w:szCs w:val="28"/>
        </w:rPr>
      </w:pPr>
      <w:r w:rsidDel="00000000" w:rsidR="00000000" w:rsidRPr="00000000">
        <w:rPr>
          <w:sz w:val="28"/>
          <w:szCs w:val="28"/>
          <w:rtl w:val="0"/>
        </w:rPr>
        <w:t xml:space="preserve">OR use data : filter</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b w:val="1"/>
          <w:sz w:val="28"/>
          <w:szCs w:val="28"/>
          <w:rtl w:val="0"/>
        </w:rPr>
        <w:t xml:space="preserve">finding duplicate cells</w:t>
      </w:r>
      <w:r w:rsidDel="00000000" w:rsidR="00000000" w:rsidRPr="00000000">
        <w:rPr>
          <w:sz w:val="28"/>
          <w:szCs w:val="28"/>
          <w:rtl w:val="0"/>
        </w:rPr>
        <w:t xml:space="preserve"> - </w:t>
      </w:r>
    </w:p>
    <w:p w:rsidR="00000000" w:rsidDel="00000000" w:rsidP="00000000" w:rsidRDefault="00000000" w:rsidRPr="00000000" w14:paraId="00000006">
      <w:pPr>
        <w:rPr>
          <w:sz w:val="28"/>
          <w:szCs w:val="28"/>
        </w:rPr>
      </w:pPr>
      <w:r w:rsidDel="00000000" w:rsidR="00000000" w:rsidRPr="00000000">
        <w:rPr>
          <w:sz w:val="28"/>
          <w:szCs w:val="28"/>
          <w:rtl w:val="0"/>
        </w:rPr>
        <w:t xml:space="preserve">conditional formatting </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b w:val="1"/>
          <w:sz w:val="28"/>
          <w:szCs w:val="28"/>
          <w:rtl w:val="0"/>
        </w:rPr>
        <w:t xml:space="preserve">deleting duplicate</w:t>
      </w:r>
      <w:r w:rsidDel="00000000" w:rsidR="00000000" w:rsidRPr="00000000">
        <w:rPr>
          <w:sz w:val="28"/>
          <w:szCs w:val="28"/>
          <w:rtl w:val="0"/>
        </w:rPr>
        <w:t xml:space="preserve"> </w:t>
      </w:r>
      <w:r w:rsidDel="00000000" w:rsidR="00000000" w:rsidRPr="00000000">
        <w:rPr>
          <w:b w:val="1"/>
          <w:sz w:val="28"/>
          <w:szCs w:val="28"/>
          <w:rtl w:val="0"/>
        </w:rPr>
        <w:t xml:space="preserve">cells</w:t>
      </w:r>
      <w:r w:rsidDel="00000000" w:rsidR="00000000" w:rsidRPr="00000000">
        <w:rPr>
          <w:sz w:val="28"/>
          <w:szCs w:val="28"/>
          <w:rtl w:val="0"/>
        </w:rPr>
        <w:t xml:space="preserve"> - </w:t>
      </w:r>
    </w:p>
    <w:p w:rsidR="00000000" w:rsidDel="00000000" w:rsidP="00000000" w:rsidRDefault="00000000" w:rsidRPr="00000000" w14:paraId="00000009">
      <w:pPr>
        <w:rPr>
          <w:sz w:val="28"/>
          <w:szCs w:val="28"/>
        </w:rPr>
      </w:pPr>
      <w:r w:rsidDel="00000000" w:rsidR="00000000" w:rsidRPr="00000000">
        <w:rPr>
          <w:sz w:val="28"/>
          <w:szCs w:val="28"/>
          <w:rtl w:val="0"/>
        </w:rPr>
        <w:t xml:space="preserve">data : remove duplicates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b w:val="1"/>
          <w:sz w:val="28"/>
          <w:szCs w:val="28"/>
          <w:rtl w:val="0"/>
        </w:rPr>
        <w:t xml:space="preserve">deleting</w:t>
      </w:r>
      <w:r w:rsidDel="00000000" w:rsidR="00000000" w:rsidRPr="00000000">
        <w:rPr>
          <w:sz w:val="28"/>
          <w:szCs w:val="28"/>
          <w:rtl w:val="0"/>
        </w:rPr>
        <w:t xml:space="preserve"> </w:t>
      </w:r>
      <w:r w:rsidDel="00000000" w:rsidR="00000000" w:rsidRPr="00000000">
        <w:rPr>
          <w:b w:val="1"/>
          <w:sz w:val="28"/>
          <w:szCs w:val="28"/>
          <w:rtl w:val="0"/>
        </w:rPr>
        <w:t xml:space="preserve">redundant</w:t>
      </w:r>
      <w:r w:rsidDel="00000000" w:rsidR="00000000" w:rsidRPr="00000000">
        <w:rPr>
          <w:sz w:val="28"/>
          <w:szCs w:val="28"/>
          <w:rtl w:val="0"/>
        </w:rPr>
        <w:t xml:space="preserve"> </w:t>
      </w:r>
      <w:r w:rsidDel="00000000" w:rsidR="00000000" w:rsidRPr="00000000">
        <w:rPr>
          <w:b w:val="1"/>
          <w:sz w:val="28"/>
          <w:szCs w:val="28"/>
          <w:rtl w:val="0"/>
        </w:rPr>
        <w:t xml:space="preserve">columns</w:t>
      </w:r>
      <w:r w:rsidDel="00000000" w:rsidR="00000000" w:rsidRPr="00000000">
        <w:rPr>
          <w:sz w:val="28"/>
          <w:szCs w:val="28"/>
          <w:rtl w:val="0"/>
        </w:rPr>
        <w:t xml:space="preserve"> - </w:t>
      </w:r>
    </w:p>
    <w:p w:rsidR="00000000" w:rsidDel="00000000" w:rsidP="00000000" w:rsidRDefault="00000000" w:rsidRPr="00000000" w14:paraId="0000000C">
      <w:pPr>
        <w:rPr>
          <w:sz w:val="28"/>
          <w:szCs w:val="28"/>
        </w:rPr>
      </w:pPr>
      <w:r w:rsidDel="00000000" w:rsidR="00000000" w:rsidRPr="00000000">
        <w:rPr>
          <w:sz w:val="28"/>
          <w:szCs w:val="28"/>
          <w:rtl w:val="0"/>
        </w:rPr>
        <w:t xml:space="preserve">manually?</w:t>
      </w:r>
    </w:p>
    <w:p w:rsidR="00000000" w:rsidDel="00000000" w:rsidP="00000000" w:rsidRDefault="00000000" w:rsidRPr="00000000" w14:paraId="0000000D">
      <w:pPr>
        <w:rPr>
          <w:sz w:val="28"/>
          <w:szCs w:val="28"/>
        </w:rPr>
      </w:pPr>
      <w:r w:rsidDel="00000000" w:rsidR="00000000" w:rsidRPr="00000000">
        <w:rPr>
          <w:sz w:val="28"/>
          <w:szCs w:val="28"/>
          <w:rtl w:val="0"/>
        </w:rPr>
        <w:t xml:space="preserve">or use filter </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b w:val="1"/>
          <w:sz w:val="28"/>
          <w:szCs w:val="28"/>
          <w:rtl w:val="0"/>
        </w:rPr>
        <w:t xml:space="preserve">renaming</w:t>
      </w:r>
      <w:r w:rsidDel="00000000" w:rsidR="00000000" w:rsidRPr="00000000">
        <w:rPr>
          <w:sz w:val="28"/>
          <w:szCs w:val="28"/>
          <w:rtl w:val="0"/>
        </w:rPr>
        <w:t xml:space="preserve"> </w:t>
      </w:r>
      <w:r w:rsidDel="00000000" w:rsidR="00000000" w:rsidRPr="00000000">
        <w:rPr>
          <w:b w:val="1"/>
          <w:sz w:val="28"/>
          <w:szCs w:val="28"/>
          <w:rtl w:val="0"/>
        </w:rPr>
        <w:t xml:space="preserve">columns</w:t>
      </w:r>
      <w:r w:rsidDel="00000000" w:rsidR="00000000" w:rsidRPr="00000000">
        <w:rPr>
          <w:sz w:val="28"/>
          <w:szCs w:val="28"/>
          <w:rtl w:val="0"/>
        </w:rPr>
        <w:t xml:space="preserve"> - double click</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b w:val="1"/>
          <w:sz w:val="28"/>
          <w:szCs w:val="28"/>
        </w:rPr>
      </w:pPr>
      <w:r w:rsidDel="00000000" w:rsidR="00000000" w:rsidRPr="00000000">
        <w:rPr>
          <w:b w:val="1"/>
          <w:sz w:val="28"/>
          <w:szCs w:val="28"/>
          <w:rtl w:val="0"/>
        </w:rPr>
        <w:t xml:space="preserve">remove nan(not a number) values</w:t>
      </w:r>
    </w:p>
    <w:p w:rsidR="00000000" w:rsidDel="00000000" w:rsidP="00000000" w:rsidRDefault="00000000" w:rsidRPr="00000000" w14:paraId="00000013">
      <w:pPr>
        <w:rPr>
          <w:sz w:val="28"/>
          <w:szCs w:val="28"/>
        </w:rPr>
      </w:pPr>
      <w:r w:rsidDel="00000000" w:rsidR="00000000" w:rsidRPr="00000000">
        <w:rPr>
          <w:sz w:val="28"/>
          <w:szCs w:val="28"/>
          <w:rtl w:val="0"/>
        </w:rPr>
        <w:t xml:space="preserve">conditional formatting : new rules : something with color scales : use data : filter to find cells according “no fill” </w:t>
      </w:r>
    </w:p>
    <w:p w:rsidR="00000000" w:rsidDel="00000000" w:rsidP="00000000" w:rsidRDefault="00000000" w:rsidRPr="00000000" w14:paraId="00000014">
      <w:pPr>
        <w:rPr>
          <w:b w:val="1"/>
          <w:sz w:val="28"/>
          <w:szCs w:val="28"/>
        </w:rPr>
      </w:pPr>
      <w:r w:rsidDel="00000000" w:rsidR="00000000" w:rsidRPr="00000000">
        <w:rPr>
          <w:rtl w:val="0"/>
        </w:rPr>
      </w:r>
    </w:p>
    <w:p w:rsidR="00000000" w:rsidDel="00000000" w:rsidP="00000000" w:rsidRDefault="00000000" w:rsidRPr="00000000" w14:paraId="00000015">
      <w:pPr>
        <w:rPr>
          <w:b w:val="1"/>
          <w:sz w:val="28"/>
          <w:szCs w:val="28"/>
        </w:rPr>
      </w:pPr>
      <w:r w:rsidDel="00000000" w:rsidR="00000000" w:rsidRPr="00000000">
        <w:rPr>
          <w:b w:val="1"/>
          <w:sz w:val="28"/>
          <w:szCs w:val="28"/>
          <w:rtl w:val="0"/>
        </w:rPr>
        <w:t xml:space="preserve">removing na(not available) values - </w:t>
      </w:r>
    </w:p>
    <w:p w:rsidR="00000000" w:rsidDel="00000000" w:rsidP="00000000" w:rsidRDefault="00000000" w:rsidRPr="00000000" w14:paraId="00000016">
      <w:pPr>
        <w:rPr>
          <w:sz w:val="28"/>
          <w:szCs w:val="28"/>
        </w:rPr>
      </w:pPr>
      <w:r w:rsidDel="00000000" w:rsidR="00000000" w:rsidRPr="00000000">
        <w:rPr>
          <w:sz w:val="28"/>
          <w:szCs w:val="28"/>
          <w:rtl w:val="0"/>
        </w:rPr>
        <w:t xml:space="preserve">conditional formatting</w:t>
      </w:r>
    </w:p>
    <w:p w:rsidR="00000000" w:rsidDel="00000000" w:rsidP="00000000" w:rsidRDefault="00000000" w:rsidRPr="00000000" w14:paraId="00000017">
      <w:pPr>
        <w:rPr>
          <w:b w:val="1"/>
          <w:sz w:val="28"/>
          <w:szCs w:val="28"/>
        </w:rPr>
      </w:pPr>
      <w:r w:rsidDel="00000000" w:rsidR="00000000" w:rsidRPr="00000000">
        <w:rPr>
          <w:rtl w:val="0"/>
        </w:rPr>
      </w:r>
    </w:p>
    <w:p w:rsidR="00000000" w:rsidDel="00000000" w:rsidP="00000000" w:rsidRDefault="00000000" w:rsidRPr="00000000" w14:paraId="00000018">
      <w:pPr>
        <w:rPr>
          <w:b w:val="1"/>
          <w:sz w:val="28"/>
          <w:szCs w:val="28"/>
        </w:rPr>
      </w:pPr>
      <w:r w:rsidDel="00000000" w:rsidR="00000000" w:rsidRPr="00000000">
        <w:rPr>
          <w:b w:val="1"/>
          <w:sz w:val="28"/>
          <w:szCs w:val="28"/>
          <w:rtl w:val="0"/>
        </w:rPr>
        <w:t xml:space="preserve">cleaning individual columns - </w:t>
      </w:r>
    </w:p>
    <w:p w:rsidR="00000000" w:rsidDel="00000000" w:rsidP="00000000" w:rsidRDefault="00000000" w:rsidRPr="00000000" w14:paraId="00000019">
      <w:pPr>
        <w:rPr>
          <w:b w:val="1"/>
          <w:sz w:val="28"/>
          <w:szCs w:val="28"/>
        </w:rPr>
      </w:pPr>
      <w:r w:rsidDel="00000000" w:rsidR="00000000" w:rsidRPr="00000000">
        <w:rPr>
          <w:sz w:val="28"/>
          <w:szCs w:val="28"/>
          <w:rtl w:val="0"/>
        </w:rPr>
        <w:t xml:space="preserve">video</w:t>
      </w:r>
      <w:r w:rsidDel="00000000" w:rsidR="00000000" w:rsidRPr="00000000">
        <w:rPr>
          <w:rtl w:val="0"/>
        </w:rPr>
      </w:r>
    </w:p>
    <w:p w:rsidR="00000000" w:rsidDel="00000000" w:rsidP="00000000" w:rsidRDefault="00000000" w:rsidRPr="00000000" w14:paraId="0000001A">
      <w:pPr>
        <w:pStyle w:val="Heading1"/>
        <w:rPr>
          <w:b w:val="1"/>
          <w:sz w:val="28"/>
          <w:szCs w:val="28"/>
        </w:rPr>
      </w:pPr>
      <w:bookmarkStart w:colFirst="0" w:colLast="0" w:name="_gjdgxs" w:id="0"/>
      <w:bookmarkEnd w:id="0"/>
      <w:r w:rsidDel="00000000" w:rsidR="00000000" w:rsidRPr="00000000">
        <w:rPr>
          <w:b w:val="1"/>
          <w:sz w:val="28"/>
          <w:szCs w:val="28"/>
          <w:rtl w:val="0"/>
        </w:rPr>
        <w:t xml:space="preserve">finding missing, null values -</w:t>
      </w:r>
    </w:p>
    <w:p w:rsidR="00000000" w:rsidDel="00000000" w:rsidP="00000000" w:rsidRDefault="00000000" w:rsidRPr="00000000" w14:paraId="0000001B">
      <w:pPr>
        <w:rPr>
          <w:sz w:val="28"/>
          <w:szCs w:val="28"/>
        </w:rPr>
      </w:pPr>
      <w:r w:rsidDel="00000000" w:rsidR="00000000" w:rsidRPr="00000000">
        <w:rPr>
          <w:sz w:val="28"/>
          <w:szCs w:val="28"/>
          <w:rtl w:val="0"/>
        </w:rPr>
        <w:t xml:space="preserve">conditional formatting</w:t>
      </w:r>
      <w:r w:rsidDel="00000000" w:rsidR="00000000" w:rsidRPr="00000000">
        <w:rPr>
          <w:rtl w:val="0"/>
        </w:rPr>
      </w:r>
    </w:p>
    <w:p w:rsidR="00000000" w:rsidDel="00000000" w:rsidP="00000000" w:rsidRDefault="00000000" w:rsidRPr="00000000" w14:paraId="0000001C">
      <w:pPr>
        <w:pStyle w:val="Heading1"/>
        <w:rPr>
          <w:b w:val="1"/>
          <w:sz w:val="28"/>
          <w:szCs w:val="28"/>
        </w:rPr>
      </w:pPr>
      <w:r w:rsidDel="00000000" w:rsidR="00000000" w:rsidRPr="00000000">
        <w:rPr>
          <w:b w:val="1"/>
          <w:sz w:val="28"/>
          <w:szCs w:val="28"/>
          <w:rtl w:val="0"/>
        </w:rPr>
        <w:t xml:space="preserve">replacing missing, null values with statistical parameters -</w:t>
      </w:r>
    </w:p>
    <w:p w:rsidR="00000000" w:rsidDel="00000000" w:rsidP="00000000" w:rsidRDefault="00000000" w:rsidRPr="00000000" w14:paraId="0000001D">
      <w:pPr>
        <w:rPr/>
      </w:pPr>
      <w:hyperlink r:id="rId6">
        <w:r w:rsidDel="00000000" w:rsidR="00000000" w:rsidRPr="00000000">
          <w:rPr>
            <w:color w:val="1155cc"/>
            <w:u w:val="single"/>
            <w:rtl w:val="0"/>
          </w:rPr>
          <w:t xml:space="preserve">https://yewtu.be/watch?v=Id4LQHAKBYs</w:t>
        </w:r>
      </w:hyperlink>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data : data analysis : descriptive statistics : click labels in first row, summary statistics ; input range : find and replace with mean median or mode ; click match entire cells content or just use filter</w:t>
      </w:r>
      <w:r w:rsidDel="00000000" w:rsidR="00000000" w:rsidRPr="00000000">
        <w:rPr>
          <w:rtl w:val="0"/>
        </w:rPr>
      </w:r>
    </w:p>
    <w:p w:rsidR="00000000" w:rsidDel="00000000" w:rsidP="00000000" w:rsidRDefault="00000000" w:rsidRPr="00000000" w14:paraId="0000001F">
      <w:pPr>
        <w:pStyle w:val="Heading1"/>
        <w:rPr/>
      </w:pPr>
      <w:bookmarkStart w:colFirst="0" w:colLast="0" w:name="_20wlg8x0z6zj" w:id="1"/>
      <w:bookmarkEnd w:id="1"/>
      <w:r w:rsidDel="00000000" w:rsidR="00000000" w:rsidRPr="00000000">
        <w:rPr>
          <w:b w:val="1"/>
          <w:sz w:val="28"/>
          <w:szCs w:val="28"/>
          <w:rtl w:val="0"/>
        </w:rPr>
        <w:t xml:space="preserve">encoding categorical data </w:t>
      </w:r>
      <w:r w:rsidDel="00000000" w:rsidR="00000000" w:rsidRPr="00000000">
        <w:rPr>
          <w:rtl w:val="0"/>
        </w:rPr>
      </w:r>
    </w:p>
    <w:p w:rsidR="00000000" w:rsidDel="00000000" w:rsidP="00000000" w:rsidRDefault="00000000" w:rsidRPr="00000000" w14:paraId="00000020">
      <w:pPr>
        <w:pStyle w:val="Heading1"/>
        <w:rPr>
          <w:b w:val="1"/>
          <w:sz w:val="28"/>
          <w:szCs w:val="28"/>
        </w:rPr>
      </w:pPr>
      <w:bookmarkStart w:colFirst="0" w:colLast="0" w:name="_q21dw08uchex" w:id="2"/>
      <w:bookmarkEnd w:id="2"/>
      <w:r w:rsidDel="00000000" w:rsidR="00000000" w:rsidRPr="00000000">
        <w:rPr>
          <w:b w:val="1"/>
          <w:sz w:val="28"/>
          <w:szCs w:val="28"/>
          <w:rtl w:val="0"/>
        </w:rPr>
        <w:t xml:space="preserve">normalization </w:t>
      </w:r>
    </w:p>
    <w:p w:rsidR="00000000" w:rsidDel="00000000" w:rsidP="00000000" w:rsidRDefault="00000000" w:rsidRPr="00000000" w14:paraId="00000021">
      <w:pPr>
        <w:rPr>
          <w:sz w:val="28"/>
          <w:szCs w:val="28"/>
          <w:highlight w:val="white"/>
        </w:rPr>
      </w:pPr>
      <w:r w:rsidDel="00000000" w:rsidR="00000000" w:rsidRPr="00000000">
        <w:rPr>
          <w:rtl w:val="0"/>
        </w:rPr>
      </w:r>
    </w:p>
    <w:p w:rsidR="00000000" w:rsidDel="00000000" w:rsidP="00000000" w:rsidRDefault="00000000" w:rsidRPr="00000000" w14:paraId="00000022">
      <w:pPr>
        <w:rPr>
          <w:sz w:val="28"/>
          <w:szCs w:val="28"/>
          <w:highlight w:val="white"/>
        </w:rPr>
      </w:pPr>
      <w:r w:rsidDel="00000000" w:rsidR="00000000" w:rsidRPr="00000000">
        <w:rPr>
          <w:sz w:val="28"/>
          <w:szCs w:val="28"/>
          <w:highlight w:val="white"/>
          <w:rtl w:val="0"/>
        </w:rPr>
        <w:t xml:space="preserve">Value above</w:t>
      </w:r>
    </w:p>
    <w:p w:rsidR="00000000" w:rsidDel="00000000" w:rsidP="00000000" w:rsidRDefault="00000000" w:rsidRPr="00000000" w14:paraId="00000023">
      <w:pPr>
        <w:rPr>
          <w:sz w:val="28"/>
          <w:szCs w:val="28"/>
          <w:highlight w:val="white"/>
        </w:rPr>
      </w:pPr>
      <w:r w:rsidDel="00000000" w:rsidR="00000000" w:rsidRPr="00000000">
        <w:rPr>
          <w:sz w:val="28"/>
          <w:szCs w:val="28"/>
          <w:highlight w:val="white"/>
          <w:rtl w:val="0"/>
        </w:rPr>
        <w:t xml:space="preserve">=</w:t>
      </w:r>
      <w:r w:rsidDel="00000000" w:rsidR="00000000" w:rsidRPr="00000000">
        <w:rPr>
          <w:b w:val="1"/>
          <w:sz w:val="28"/>
          <w:szCs w:val="28"/>
          <w:highlight w:val="white"/>
          <w:rtl w:val="0"/>
        </w:rPr>
        <w:t xml:space="preserve">INDIRECT</w:t>
      </w:r>
      <w:r w:rsidDel="00000000" w:rsidR="00000000" w:rsidRPr="00000000">
        <w:rPr>
          <w:sz w:val="28"/>
          <w:szCs w:val="28"/>
          <w:highlight w:val="white"/>
          <w:rtl w:val="0"/>
        </w:rPr>
        <w:t xml:space="preserve">(</w:t>
      </w:r>
      <w:r w:rsidDel="00000000" w:rsidR="00000000" w:rsidRPr="00000000">
        <w:rPr>
          <w:b w:val="1"/>
          <w:sz w:val="28"/>
          <w:szCs w:val="28"/>
          <w:highlight w:val="white"/>
          <w:rtl w:val="0"/>
        </w:rPr>
        <w:t xml:space="preserve">ADDRESS</w:t>
      </w:r>
      <w:r w:rsidDel="00000000" w:rsidR="00000000" w:rsidRPr="00000000">
        <w:rPr>
          <w:sz w:val="28"/>
          <w:szCs w:val="28"/>
          <w:highlight w:val="white"/>
          <w:rtl w:val="0"/>
        </w:rPr>
        <w:t xml:space="preserve">(</w:t>
      </w:r>
      <w:r w:rsidDel="00000000" w:rsidR="00000000" w:rsidRPr="00000000">
        <w:rPr>
          <w:b w:val="1"/>
          <w:sz w:val="28"/>
          <w:szCs w:val="28"/>
          <w:highlight w:val="white"/>
          <w:rtl w:val="0"/>
        </w:rPr>
        <w:t xml:space="preserve">ROW</w:t>
      </w:r>
      <w:r w:rsidDel="00000000" w:rsidR="00000000" w:rsidRPr="00000000">
        <w:rPr>
          <w:sz w:val="28"/>
          <w:szCs w:val="28"/>
          <w:highlight w:val="white"/>
          <w:rtl w:val="0"/>
        </w:rPr>
        <w:t xml:space="preserve">()-1,</w:t>
      </w:r>
      <w:r w:rsidDel="00000000" w:rsidR="00000000" w:rsidRPr="00000000">
        <w:rPr>
          <w:b w:val="1"/>
          <w:sz w:val="28"/>
          <w:szCs w:val="28"/>
          <w:highlight w:val="white"/>
          <w:rtl w:val="0"/>
        </w:rPr>
        <w:t xml:space="preserve">COLUMN</w:t>
      </w:r>
      <w:r w:rsidDel="00000000" w:rsidR="00000000" w:rsidRPr="00000000">
        <w:rPr>
          <w:sz w:val="28"/>
          <w:szCs w:val="28"/>
          <w:highlight w:val="white"/>
          <w:rtl w:val="0"/>
        </w:rPr>
        <w:t xml:space="preserve">()))</w:t>
      </w:r>
    </w:p>
    <w:p w:rsidR="00000000" w:rsidDel="00000000" w:rsidP="00000000" w:rsidRDefault="00000000" w:rsidRPr="00000000" w14:paraId="00000024">
      <w:pPr>
        <w:rPr>
          <w:sz w:val="28"/>
          <w:szCs w:val="28"/>
          <w:highlight w:val="white"/>
        </w:rPr>
      </w:pPr>
      <w:r w:rsidDel="00000000" w:rsidR="00000000" w:rsidRPr="00000000">
        <w:rPr>
          <w:rtl w:val="0"/>
        </w:rPr>
      </w:r>
    </w:p>
    <w:p w:rsidR="00000000" w:rsidDel="00000000" w:rsidP="00000000" w:rsidRDefault="00000000" w:rsidRPr="00000000" w14:paraId="00000025">
      <w:pPr>
        <w:rPr>
          <w:sz w:val="28"/>
          <w:szCs w:val="28"/>
          <w:highlight w:val="white"/>
        </w:rPr>
      </w:pPr>
      <w:r w:rsidDel="00000000" w:rsidR="00000000" w:rsidRPr="00000000">
        <w:rPr>
          <w:sz w:val="28"/>
          <w:szCs w:val="28"/>
          <w:highlight w:val="white"/>
          <w:rtl w:val="0"/>
        </w:rPr>
        <w:t xml:space="preserve">Value below</w:t>
      </w:r>
    </w:p>
    <w:p w:rsidR="00000000" w:rsidDel="00000000" w:rsidP="00000000" w:rsidRDefault="00000000" w:rsidRPr="00000000" w14:paraId="00000026">
      <w:pPr>
        <w:rPr>
          <w:sz w:val="28"/>
          <w:szCs w:val="28"/>
          <w:highlight w:val="white"/>
        </w:rPr>
      </w:pPr>
      <w:r w:rsidDel="00000000" w:rsidR="00000000" w:rsidRPr="00000000">
        <w:rPr>
          <w:sz w:val="28"/>
          <w:szCs w:val="28"/>
          <w:highlight w:val="white"/>
          <w:rtl w:val="0"/>
        </w:rPr>
        <w:t xml:space="preserve">=</w:t>
      </w:r>
      <w:r w:rsidDel="00000000" w:rsidR="00000000" w:rsidRPr="00000000">
        <w:rPr>
          <w:b w:val="1"/>
          <w:sz w:val="28"/>
          <w:szCs w:val="28"/>
          <w:highlight w:val="white"/>
          <w:rtl w:val="0"/>
        </w:rPr>
        <w:t xml:space="preserve">INDIRECT</w:t>
      </w:r>
      <w:r w:rsidDel="00000000" w:rsidR="00000000" w:rsidRPr="00000000">
        <w:rPr>
          <w:sz w:val="28"/>
          <w:szCs w:val="28"/>
          <w:highlight w:val="white"/>
          <w:rtl w:val="0"/>
        </w:rPr>
        <w:t xml:space="preserve">(</w:t>
      </w:r>
      <w:r w:rsidDel="00000000" w:rsidR="00000000" w:rsidRPr="00000000">
        <w:rPr>
          <w:b w:val="1"/>
          <w:sz w:val="28"/>
          <w:szCs w:val="28"/>
          <w:highlight w:val="white"/>
          <w:rtl w:val="0"/>
        </w:rPr>
        <w:t xml:space="preserve">ADDRESS</w:t>
      </w:r>
      <w:r w:rsidDel="00000000" w:rsidR="00000000" w:rsidRPr="00000000">
        <w:rPr>
          <w:sz w:val="28"/>
          <w:szCs w:val="28"/>
          <w:highlight w:val="white"/>
          <w:rtl w:val="0"/>
        </w:rPr>
        <w:t xml:space="preserve">(</w:t>
      </w:r>
      <w:r w:rsidDel="00000000" w:rsidR="00000000" w:rsidRPr="00000000">
        <w:rPr>
          <w:b w:val="1"/>
          <w:sz w:val="28"/>
          <w:szCs w:val="28"/>
          <w:highlight w:val="white"/>
          <w:rtl w:val="0"/>
        </w:rPr>
        <w:t xml:space="preserve">ROW</w:t>
      </w:r>
      <w:r w:rsidDel="00000000" w:rsidR="00000000" w:rsidRPr="00000000">
        <w:rPr>
          <w:sz w:val="28"/>
          <w:szCs w:val="28"/>
          <w:highlight w:val="white"/>
          <w:rtl w:val="0"/>
        </w:rPr>
        <w:t xml:space="preserve">()+1,</w:t>
      </w:r>
      <w:r w:rsidDel="00000000" w:rsidR="00000000" w:rsidRPr="00000000">
        <w:rPr>
          <w:b w:val="1"/>
          <w:sz w:val="28"/>
          <w:szCs w:val="28"/>
          <w:highlight w:val="white"/>
          <w:rtl w:val="0"/>
        </w:rPr>
        <w:t xml:space="preserve">COLUMN</w:t>
      </w:r>
      <w:r w:rsidDel="00000000" w:rsidR="00000000" w:rsidRPr="00000000">
        <w:rPr>
          <w:sz w:val="28"/>
          <w:szCs w:val="28"/>
          <w:highlight w:val="white"/>
          <w:rtl w:val="0"/>
        </w:rPr>
        <w:t xml:space="preserve">()))</w:t>
      </w:r>
    </w:p>
    <w:p w:rsidR="00000000" w:rsidDel="00000000" w:rsidP="00000000" w:rsidRDefault="00000000" w:rsidRPr="00000000" w14:paraId="00000027">
      <w:pPr>
        <w:rPr>
          <w:sz w:val="28"/>
          <w:szCs w:val="28"/>
          <w:highlight w:val="white"/>
        </w:rPr>
      </w:pPr>
      <w:r w:rsidDel="00000000" w:rsidR="00000000" w:rsidRPr="00000000">
        <w:rPr>
          <w:rtl w:val="0"/>
        </w:rPr>
      </w:r>
    </w:p>
    <w:p w:rsidR="00000000" w:rsidDel="00000000" w:rsidP="00000000" w:rsidRDefault="00000000" w:rsidRPr="00000000" w14:paraId="00000028">
      <w:pPr>
        <w:rPr>
          <w:sz w:val="28"/>
          <w:szCs w:val="28"/>
          <w:highlight w:val="white"/>
        </w:rPr>
      </w:pPr>
      <w:r w:rsidDel="00000000" w:rsidR="00000000" w:rsidRPr="00000000">
        <w:rPr>
          <w:sz w:val="28"/>
          <w:szCs w:val="28"/>
          <w:highlight w:val="white"/>
          <w:rtl w:val="0"/>
        </w:rPr>
        <w:t xml:space="preserve">Average of values above and below</w:t>
      </w:r>
    </w:p>
    <w:p w:rsidR="00000000" w:rsidDel="00000000" w:rsidP="00000000" w:rsidRDefault="00000000" w:rsidRPr="00000000" w14:paraId="00000029">
      <w:pPr>
        <w:ind w:left="0" w:right="-990" w:firstLine="0"/>
        <w:rPr>
          <w:sz w:val="28"/>
          <w:szCs w:val="28"/>
          <w:highlight w:val="white"/>
        </w:rPr>
      </w:pPr>
      <w:r w:rsidDel="00000000" w:rsidR="00000000" w:rsidRPr="00000000">
        <w:rPr>
          <w:sz w:val="28"/>
          <w:szCs w:val="28"/>
          <w:highlight w:val="white"/>
          <w:rtl w:val="0"/>
        </w:rPr>
        <w:t xml:space="preserve">=( </w:t>
      </w:r>
      <w:r w:rsidDel="00000000" w:rsidR="00000000" w:rsidRPr="00000000">
        <w:rPr>
          <w:b w:val="1"/>
          <w:sz w:val="28"/>
          <w:szCs w:val="28"/>
          <w:highlight w:val="white"/>
          <w:rtl w:val="0"/>
        </w:rPr>
        <w:t xml:space="preserve">INDIRECT</w:t>
      </w:r>
      <w:r w:rsidDel="00000000" w:rsidR="00000000" w:rsidRPr="00000000">
        <w:rPr>
          <w:sz w:val="28"/>
          <w:szCs w:val="28"/>
          <w:highlight w:val="white"/>
          <w:rtl w:val="0"/>
        </w:rPr>
        <w:t xml:space="preserve">(</w:t>
      </w:r>
      <w:r w:rsidDel="00000000" w:rsidR="00000000" w:rsidRPr="00000000">
        <w:rPr>
          <w:b w:val="1"/>
          <w:sz w:val="28"/>
          <w:szCs w:val="28"/>
          <w:highlight w:val="white"/>
          <w:rtl w:val="0"/>
        </w:rPr>
        <w:t xml:space="preserve">ADDRESS</w:t>
      </w:r>
      <w:r w:rsidDel="00000000" w:rsidR="00000000" w:rsidRPr="00000000">
        <w:rPr>
          <w:sz w:val="28"/>
          <w:szCs w:val="28"/>
          <w:highlight w:val="white"/>
          <w:rtl w:val="0"/>
        </w:rPr>
        <w:t xml:space="preserve">(</w:t>
      </w:r>
      <w:r w:rsidDel="00000000" w:rsidR="00000000" w:rsidRPr="00000000">
        <w:rPr>
          <w:b w:val="1"/>
          <w:sz w:val="28"/>
          <w:szCs w:val="28"/>
          <w:highlight w:val="white"/>
          <w:rtl w:val="0"/>
        </w:rPr>
        <w:t xml:space="preserve">ROW</w:t>
      </w:r>
      <w:r w:rsidDel="00000000" w:rsidR="00000000" w:rsidRPr="00000000">
        <w:rPr>
          <w:sz w:val="28"/>
          <w:szCs w:val="28"/>
          <w:highlight w:val="white"/>
          <w:rtl w:val="0"/>
        </w:rPr>
        <w:t xml:space="preserve">()-1,</w:t>
      </w:r>
      <w:r w:rsidDel="00000000" w:rsidR="00000000" w:rsidRPr="00000000">
        <w:rPr>
          <w:b w:val="1"/>
          <w:sz w:val="28"/>
          <w:szCs w:val="28"/>
          <w:highlight w:val="white"/>
          <w:rtl w:val="0"/>
        </w:rPr>
        <w:t xml:space="preserve">COLUMN</w:t>
      </w:r>
      <w:r w:rsidDel="00000000" w:rsidR="00000000" w:rsidRPr="00000000">
        <w:rPr>
          <w:sz w:val="28"/>
          <w:szCs w:val="28"/>
          <w:highlight w:val="white"/>
          <w:rtl w:val="0"/>
        </w:rPr>
        <w:t xml:space="preserve">())) + </w:t>
      </w:r>
      <w:r w:rsidDel="00000000" w:rsidR="00000000" w:rsidRPr="00000000">
        <w:rPr>
          <w:b w:val="1"/>
          <w:sz w:val="28"/>
          <w:szCs w:val="28"/>
          <w:highlight w:val="white"/>
          <w:rtl w:val="0"/>
        </w:rPr>
        <w:t xml:space="preserve">INDIRECT</w:t>
      </w:r>
      <w:r w:rsidDel="00000000" w:rsidR="00000000" w:rsidRPr="00000000">
        <w:rPr>
          <w:sz w:val="28"/>
          <w:szCs w:val="28"/>
          <w:highlight w:val="white"/>
          <w:rtl w:val="0"/>
        </w:rPr>
        <w:t xml:space="preserve">(</w:t>
      </w:r>
      <w:r w:rsidDel="00000000" w:rsidR="00000000" w:rsidRPr="00000000">
        <w:rPr>
          <w:b w:val="1"/>
          <w:sz w:val="28"/>
          <w:szCs w:val="28"/>
          <w:highlight w:val="white"/>
          <w:rtl w:val="0"/>
        </w:rPr>
        <w:t xml:space="preserve">ADDRESS</w:t>
      </w:r>
      <w:r w:rsidDel="00000000" w:rsidR="00000000" w:rsidRPr="00000000">
        <w:rPr>
          <w:sz w:val="28"/>
          <w:szCs w:val="28"/>
          <w:highlight w:val="white"/>
          <w:rtl w:val="0"/>
        </w:rPr>
        <w:t xml:space="preserve">(</w:t>
      </w:r>
      <w:r w:rsidDel="00000000" w:rsidR="00000000" w:rsidRPr="00000000">
        <w:rPr>
          <w:b w:val="1"/>
          <w:sz w:val="28"/>
          <w:szCs w:val="28"/>
          <w:highlight w:val="white"/>
          <w:rtl w:val="0"/>
        </w:rPr>
        <w:t xml:space="preserve">ROW</w:t>
      </w:r>
      <w:r w:rsidDel="00000000" w:rsidR="00000000" w:rsidRPr="00000000">
        <w:rPr>
          <w:sz w:val="28"/>
          <w:szCs w:val="28"/>
          <w:highlight w:val="white"/>
          <w:rtl w:val="0"/>
        </w:rPr>
        <w:t xml:space="preserve">()+1, </w:t>
      </w:r>
      <w:r w:rsidDel="00000000" w:rsidR="00000000" w:rsidRPr="00000000">
        <w:rPr>
          <w:b w:val="1"/>
          <w:sz w:val="28"/>
          <w:szCs w:val="28"/>
          <w:highlight w:val="white"/>
          <w:rtl w:val="0"/>
        </w:rPr>
        <w:t xml:space="preserve">COLUMN</w:t>
      </w:r>
      <w:r w:rsidDel="00000000" w:rsidR="00000000" w:rsidRPr="00000000">
        <w:rPr>
          <w:sz w:val="28"/>
          <w:szCs w:val="28"/>
          <w:highlight w:val="white"/>
          <w:rtl w:val="0"/>
        </w:rPr>
        <w:t xml:space="preserve">())) ) / 2</w:t>
      </w:r>
    </w:p>
    <w:p w:rsidR="00000000" w:rsidDel="00000000" w:rsidP="00000000" w:rsidRDefault="00000000" w:rsidRPr="00000000" w14:paraId="0000002A">
      <w:pPr>
        <w:rPr>
          <w:sz w:val="28"/>
          <w:szCs w:val="28"/>
          <w:highlight w:val="white"/>
        </w:rPr>
      </w:pPr>
      <w:r w:rsidDel="00000000" w:rsidR="00000000" w:rsidRPr="00000000">
        <w:rPr>
          <w:rtl w:val="0"/>
        </w:rPr>
      </w:r>
    </w:p>
    <w:p w:rsidR="00000000" w:rsidDel="00000000" w:rsidP="00000000" w:rsidRDefault="00000000" w:rsidRPr="00000000" w14:paraId="0000002B">
      <w:pPr>
        <w:rPr>
          <w:sz w:val="28"/>
          <w:szCs w:val="28"/>
          <w:highlight w:val="white"/>
        </w:rPr>
      </w:pPr>
      <w:r w:rsidDel="00000000" w:rsidR="00000000" w:rsidRPr="00000000">
        <w:rPr>
          <w:sz w:val="28"/>
          <w:szCs w:val="28"/>
          <w:highlight w:val="white"/>
          <w:rtl w:val="0"/>
        </w:rPr>
        <w:t xml:space="preserve">Cleaning</w:t>
      </w:r>
    </w:p>
    <w:p w:rsidR="00000000" w:rsidDel="00000000" w:rsidP="00000000" w:rsidRDefault="00000000" w:rsidRPr="00000000" w14:paraId="0000002C">
      <w:pPr>
        <w:rPr>
          <w:sz w:val="28"/>
          <w:szCs w:val="28"/>
          <w:highlight w:val="white"/>
        </w:rPr>
      </w:pPr>
      <w:hyperlink r:id="rId7">
        <w:r w:rsidDel="00000000" w:rsidR="00000000" w:rsidRPr="00000000">
          <w:rPr>
            <w:color w:val="1155cc"/>
            <w:sz w:val="28"/>
            <w:szCs w:val="28"/>
            <w:highlight w:val="white"/>
            <w:u w:val="single"/>
            <w:rtl w:val="0"/>
          </w:rPr>
          <w:t xml:space="preserve">https://yewtu.be/watch?v=_jmiEGZ6PIY</w:t>
        </w:r>
      </w:hyperlink>
      <w:r w:rsidDel="00000000" w:rsidR="00000000" w:rsidRPr="00000000">
        <w:rPr>
          <w:rtl w:val="0"/>
        </w:rPr>
      </w:r>
    </w:p>
    <w:p w:rsidR="00000000" w:rsidDel="00000000" w:rsidP="00000000" w:rsidRDefault="00000000" w:rsidRPr="00000000" w14:paraId="0000002D">
      <w:pPr>
        <w:rPr>
          <w:sz w:val="28"/>
          <w:szCs w:val="28"/>
          <w:highlight w:val="white"/>
        </w:rPr>
      </w:pPr>
      <w:r w:rsidDel="00000000" w:rsidR="00000000" w:rsidRPr="00000000">
        <w:rPr>
          <w:rtl w:val="0"/>
        </w:rPr>
      </w:r>
    </w:p>
    <w:p w:rsidR="00000000" w:rsidDel="00000000" w:rsidP="00000000" w:rsidRDefault="00000000" w:rsidRPr="00000000" w14:paraId="0000002E">
      <w:pPr>
        <w:rPr>
          <w:sz w:val="28"/>
          <w:szCs w:val="28"/>
          <w:highlight w:val="white"/>
        </w:rPr>
      </w:pPr>
      <w:r w:rsidDel="00000000" w:rsidR="00000000" w:rsidRPr="00000000">
        <w:rPr>
          <w:rtl w:val="0"/>
        </w:rPr>
      </w:r>
    </w:p>
    <w:p w:rsidR="00000000" w:rsidDel="00000000" w:rsidP="00000000" w:rsidRDefault="00000000" w:rsidRPr="00000000" w14:paraId="0000002F">
      <w:pPr>
        <w:rPr>
          <w:sz w:val="28"/>
          <w:szCs w:val="28"/>
          <w:highlight w:val="white"/>
        </w:rPr>
      </w:pPr>
      <w:r w:rsidDel="00000000" w:rsidR="00000000" w:rsidRPr="00000000">
        <w:rPr>
          <w:rtl w:val="0"/>
        </w:rPr>
      </w:r>
    </w:p>
    <w:p w:rsidR="00000000" w:rsidDel="00000000" w:rsidP="00000000" w:rsidRDefault="00000000" w:rsidRPr="00000000" w14:paraId="00000030">
      <w:pPr>
        <w:rPr>
          <w:sz w:val="28"/>
          <w:szCs w:val="28"/>
          <w:highlight w:val="white"/>
        </w:rPr>
      </w:pPr>
      <w:r w:rsidDel="00000000" w:rsidR="00000000" w:rsidRPr="00000000">
        <w:rPr>
          <w:rtl w:val="0"/>
        </w:rPr>
      </w:r>
    </w:p>
    <w:p w:rsidR="00000000" w:rsidDel="00000000" w:rsidP="00000000" w:rsidRDefault="00000000" w:rsidRPr="00000000" w14:paraId="00000031">
      <w:pPr>
        <w:rPr>
          <w:sz w:val="28"/>
          <w:szCs w:val="28"/>
          <w:highlight w:val="white"/>
        </w:rPr>
      </w:pPr>
      <w:r w:rsidDel="00000000" w:rsidR="00000000" w:rsidRPr="00000000">
        <w:rPr>
          <w:rtl w:val="0"/>
        </w:rPr>
      </w:r>
    </w:p>
    <w:p w:rsidR="00000000" w:rsidDel="00000000" w:rsidP="00000000" w:rsidRDefault="00000000" w:rsidRPr="00000000" w14:paraId="00000032">
      <w:pPr>
        <w:rPr>
          <w:sz w:val="28"/>
          <w:szCs w:val="28"/>
          <w:highlight w:val="white"/>
        </w:rPr>
      </w:pPr>
      <w:r w:rsidDel="00000000" w:rsidR="00000000" w:rsidRPr="00000000">
        <w:rPr>
          <w:rtl w:val="0"/>
        </w:rPr>
      </w:r>
    </w:p>
    <w:p w:rsidR="00000000" w:rsidDel="00000000" w:rsidP="00000000" w:rsidRDefault="00000000" w:rsidRPr="00000000" w14:paraId="00000033">
      <w:pPr>
        <w:rPr>
          <w:sz w:val="28"/>
          <w:szCs w:val="28"/>
          <w:highlight w:val="white"/>
        </w:rPr>
      </w:pPr>
      <w:r w:rsidDel="00000000" w:rsidR="00000000" w:rsidRPr="00000000">
        <w:rPr>
          <w:rtl w:val="0"/>
        </w:rPr>
      </w:r>
    </w:p>
    <w:p w:rsidR="00000000" w:rsidDel="00000000" w:rsidP="00000000" w:rsidRDefault="00000000" w:rsidRPr="00000000" w14:paraId="00000034">
      <w:pPr>
        <w:rPr>
          <w:sz w:val="28"/>
          <w:szCs w:val="28"/>
          <w:highlight w:val="white"/>
        </w:rPr>
      </w:pPr>
      <w:r w:rsidDel="00000000" w:rsidR="00000000" w:rsidRPr="00000000">
        <w:rPr>
          <w:rtl w:val="0"/>
        </w:rPr>
      </w:r>
    </w:p>
    <w:p w:rsidR="00000000" w:rsidDel="00000000" w:rsidP="00000000" w:rsidRDefault="00000000" w:rsidRPr="00000000" w14:paraId="00000035">
      <w:pPr>
        <w:rPr>
          <w:sz w:val="28"/>
          <w:szCs w:val="28"/>
          <w:highlight w:val="white"/>
        </w:rPr>
      </w:pPr>
      <w:r w:rsidDel="00000000" w:rsidR="00000000" w:rsidRPr="00000000">
        <w:rPr>
          <w:rtl w:val="0"/>
        </w:rPr>
      </w:r>
    </w:p>
    <w:p w:rsidR="00000000" w:rsidDel="00000000" w:rsidP="00000000" w:rsidRDefault="00000000" w:rsidRPr="00000000" w14:paraId="00000036">
      <w:pPr>
        <w:rPr>
          <w:sz w:val="28"/>
          <w:szCs w:val="28"/>
          <w:highlight w:val="white"/>
        </w:rPr>
      </w:pPr>
      <w:r w:rsidDel="00000000" w:rsidR="00000000" w:rsidRPr="00000000">
        <w:rPr>
          <w:rtl w:val="0"/>
        </w:rPr>
      </w:r>
    </w:p>
    <w:p w:rsidR="00000000" w:rsidDel="00000000" w:rsidP="00000000" w:rsidRDefault="00000000" w:rsidRPr="00000000" w14:paraId="00000037">
      <w:pPr>
        <w:rPr>
          <w:sz w:val="28"/>
          <w:szCs w:val="28"/>
          <w:highlight w:val="white"/>
        </w:rPr>
      </w:pPr>
      <w:r w:rsidDel="00000000" w:rsidR="00000000" w:rsidRPr="00000000">
        <w:rPr>
          <w:rtl w:val="0"/>
        </w:rPr>
      </w:r>
    </w:p>
    <w:p w:rsidR="00000000" w:rsidDel="00000000" w:rsidP="00000000" w:rsidRDefault="00000000" w:rsidRPr="00000000" w14:paraId="00000038">
      <w:pPr>
        <w:rPr>
          <w:sz w:val="28"/>
          <w:szCs w:val="28"/>
          <w:highlight w:val="white"/>
        </w:rPr>
      </w:pPr>
      <w:r w:rsidDel="00000000" w:rsidR="00000000" w:rsidRPr="00000000">
        <w:rPr>
          <w:rtl w:val="0"/>
        </w:rPr>
      </w:r>
    </w:p>
    <w:p w:rsidR="00000000" w:rsidDel="00000000" w:rsidP="00000000" w:rsidRDefault="00000000" w:rsidRPr="00000000" w14:paraId="00000039">
      <w:pPr>
        <w:rPr>
          <w:sz w:val="28"/>
          <w:szCs w:val="28"/>
          <w:highlight w:val="white"/>
        </w:rPr>
      </w:pPr>
      <w:r w:rsidDel="00000000" w:rsidR="00000000" w:rsidRPr="00000000">
        <w:rPr>
          <w:rtl w:val="0"/>
        </w:rPr>
      </w:r>
    </w:p>
    <w:p w:rsidR="00000000" w:rsidDel="00000000" w:rsidP="00000000" w:rsidRDefault="00000000" w:rsidRPr="00000000" w14:paraId="0000003A">
      <w:pPr>
        <w:rPr>
          <w:sz w:val="28"/>
          <w:szCs w:val="28"/>
          <w:highlight w:val="white"/>
        </w:rPr>
      </w:pPr>
      <w:r w:rsidDel="00000000" w:rsidR="00000000" w:rsidRPr="00000000">
        <w:rPr>
          <w:rtl w:val="0"/>
        </w:rPr>
      </w:r>
    </w:p>
    <w:p w:rsidR="00000000" w:rsidDel="00000000" w:rsidP="00000000" w:rsidRDefault="00000000" w:rsidRPr="00000000" w14:paraId="0000003B">
      <w:pPr>
        <w:rPr>
          <w:sz w:val="28"/>
          <w:szCs w:val="28"/>
          <w:highlight w:val="white"/>
        </w:rPr>
      </w:pPr>
      <w:r w:rsidDel="00000000" w:rsidR="00000000" w:rsidRPr="00000000">
        <w:rPr>
          <w:rtl w:val="0"/>
        </w:rPr>
      </w:r>
    </w:p>
    <w:p w:rsidR="00000000" w:rsidDel="00000000" w:rsidP="00000000" w:rsidRDefault="00000000" w:rsidRPr="00000000" w14:paraId="0000003C">
      <w:pPr>
        <w:rPr>
          <w:sz w:val="28"/>
          <w:szCs w:val="28"/>
          <w:highlight w:val="white"/>
        </w:rPr>
      </w:pPr>
      <w:r w:rsidDel="00000000" w:rsidR="00000000" w:rsidRPr="00000000">
        <w:rPr>
          <w:rtl w:val="0"/>
        </w:rPr>
      </w:r>
    </w:p>
    <w:p w:rsidR="00000000" w:rsidDel="00000000" w:rsidP="00000000" w:rsidRDefault="00000000" w:rsidRPr="00000000" w14:paraId="0000003D">
      <w:pPr>
        <w:rPr>
          <w:sz w:val="28"/>
          <w:szCs w:val="28"/>
          <w:highlight w:val="white"/>
        </w:rPr>
      </w:pPr>
      <w:r w:rsidDel="00000000" w:rsidR="00000000" w:rsidRPr="00000000">
        <w:rPr>
          <w:rtl w:val="0"/>
        </w:rPr>
      </w:r>
    </w:p>
    <w:p w:rsidR="00000000" w:rsidDel="00000000" w:rsidP="00000000" w:rsidRDefault="00000000" w:rsidRPr="00000000" w14:paraId="0000003E">
      <w:pPr>
        <w:rPr>
          <w:sz w:val="28"/>
          <w:szCs w:val="28"/>
          <w:highlight w:val="white"/>
        </w:rPr>
      </w:pPr>
      <w:r w:rsidDel="00000000" w:rsidR="00000000" w:rsidRPr="00000000">
        <w:rPr>
          <w:rtl w:val="0"/>
        </w:rPr>
      </w:r>
    </w:p>
    <w:p w:rsidR="00000000" w:rsidDel="00000000" w:rsidP="00000000" w:rsidRDefault="00000000" w:rsidRPr="00000000" w14:paraId="0000003F">
      <w:pPr>
        <w:rPr>
          <w:sz w:val="28"/>
          <w:szCs w:val="28"/>
          <w:highlight w:val="white"/>
        </w:rPr>
      </w:pPr>
      <w:r w:rsidDel="00000000" w:rsidR="00000000" w:rsidRPr="00000000">
        <w:rPr>
          <w:rtl w:val="0"/>
        </w:rPr>
      </w:r>
    </w:p>
    <w:p w:rsidR="00000000" w:rsidDel="00000000" w:rsidP="00000000" w:rsidRDefault="00000000" w:rsidRPr="00000000" w14:paraId="00000040">
      <w:pPr>
        <w:rPr>
          <w:sz w:val="28"/>
          <w:szCs w:val="28"/>
          <w:highlight w:val="white"/>
        </w:rPr>
      </w:pPr>
      <w:r w:rsidDel="00000000" w:rsidR="00000000" w:rsidRPr="00000000">
        <w:rPr>
          <w:rtl w:val="0"/>
        </w:rPr>
      </w:r>
    </w:p>
    <w:p w:rsidR="00000000" w:rsidDel="00000000" w:rsidP="00000000" w:rsidRDefault="00000000" w:rsidRPr="00000000" w14:paraId="00000041">
      <w:pPr>
        <w:rPr>
          <w:sz w:val="28"/>
          <w:szCs w:val="28"/>
          <w:highlight w:val="white"/>
        </w:rPr>
      </w:pPr>
      <w:r w:rsidDel="00000000" w:rsidR="00000000" w:rsidRPr="00000000">
        <w:rPr>
          <w:sz w:val="28"/>
          <w:szCs w:val="28"/>
          <w:highlight w:val="white"/>
          <w:rtl w:val="0"/>
        </w:rPr>
        <w:t xml:space="preserve">Donut Chart</w:t>
      </w:r>
    </w:p>
    <w:p w:rsidR="00000000" w:rsidDel="00000000" w:rsidP="00000000" w:rsidRDefault="00000000" w:rsidRPr="00000000" w14:paraId="00000042">
      <w:pPr>
        <w:rPr>
          <w:b w:val="1"/>
          <w:sz w:val="28"/>
          <w:szCs w:val="28"/>
        </w:rPr>
      </w:pPr>
      <w:hyperlink r:id="rId8">
        <w:r w:rsidDel="00000000" w:rsidR="00000000" w:rsidRPr="00000000">
          <w:rPr>
            <w:color w:val="1155cc"/>
            <w:sz w:val="28"/>
            <w:szCs w:val="28"/>
            <w:u w:val="single"/>
            <w:rtl w:val="0"/>
          </w:rPr>
          <w:t xml:space="preserve">https://www.youtube.com/watch?v=uAN99tuce</w:t>
        </w:r>
      </w:hyperlink>
      <w:r w:rsidDel="00000000" w:rsidR="00000000" w:rsidRPr="00000000">
        <w:rPr>
          <w:rtl w:val="0"/>
        </w:rPr>
      </w:r>
    </w:p>
    <w:p w:rsidR="00000000" w:rsidDel="00000000" w:rsidP="00000000" w:rsidRDefault="00000000" w:rsidRPr="00000000" w14:paraId="00000043">
      <w:pPr>
        <w:rPr>
          <w:color w:val="1155cc"/>
          <w:sz w:val="28"/>
          <w:szCs w:val="28"/>
          <w:u w:val="single"/>
        </w:rPr>
      </w:pPr>
      <w:r w:rsidDel="00000000" w:rsidR="00000000" w:rsidRPr="00000000">
        <w:rPr>
          <w:rtl w:val="0"/>
        </w:rPr>
      </w:r>
    </w:p>
    <w:p w:rsidR="00000000" w:rsidDel="00000000" w:rsidP="00000000" w:rsidRDefault="00000000" w:rsidRPr="00000000" w14:paraId="00000044">
      <w:pPr>
        <w:rPr>
          <w:b w:val="1"/>
          <w:sz w:val="28"/>
          <w:szCs w:val="28"/>
        </w:rPr>
      </w:pPr>
      <w:r w:rsidDel="00000000" w:rsidR="00000000" w:rsidRPr="00000000">
        <w:rPr>
          <w:b w:val="1"/>
          <w:sz w:val="28"/>
          <w:szCs w:val="28"/>
          <w:rtl w:val="0"/>
        </w:rPr>
        <w:t xml:space="preserve">Live data and Extracted data</w:t>
      </w:r>
    </w:p>
    <w:p w:rsidR="00000000" w:rsidDel="00000000" w:rsidP="00000000" w:rsidRDefault="00000000" w:rsidRPr="00000000" w14:paraId="00000045">
      <w:pPr>
        <w:pStyle w:val="Heading1"/>
        <w:rPr>
          <w:b w:val="1"/>
          <w:sz w:val="28"/>
          <w:szCs w:val="28"/>
        </w:rPr>
      </w:pPr>
      <w:bookmarkStart w:colFirst="0" w:colLast="0" w:name="_fjonod9mzwe6" w:id="3"/>
      <w:bookmarkEnd w:id="3"/>
      <w:r w:rsidDel="00000000" w:rsidR="00000000" w:rsidRPr="00000000">
        <w:rPr>
          <w:b w:val="1"/>
          <w:sz w:val="28"/>
          <w:szCs w:val="28"/>
          <w:rtl w:val="0"/>
        </w:rPr>
        <w:t xml:space="preserve">Grouping  </w:t>
      </w:r>
    </w:p>
    <w:p w:rsidR="00000000" w:rsidDel="00000000" w:rsidP="00000000" w:rsidRDefault="00000000" w:rsidRPr="00000000" w14:paraId="00000046">
      <w:pPr>
        <w:pStyle w:val="Heading1"/>
        <w:rPr/>
      </w:pPr>
      <w:bookmarkStart w:colFirst="0" w:colLast="0" w:name="_n8vqe5en0yh8" w:id="4"/>
      <w:bookmarkEnd w:id="4"/>
      <w:r w:rsidDel="00000000" w:rsidR="00000000" w:rsidRPr="00000000">
        <w:rPr>
          <w:b w:val="1"/>
          <w:sz w:val="28"/>
          <w:szCs w:val="28"/>
          <w:rtl w:val="0"/>
        </w:rPr>
        <w:t xml:space="preserve">Sort option</w:t>
      </w:r>
      <w:r w:rsidDel="00000000" w:rsidR="00000000" w:rsidRPr="00000000">
        <w:rPr>
          <w:rtl w:val="0"/>
        </w:rPr>
      </w:r>
    </w:p>
    <w:p w:rsidR="00000000" w:rsidDel="00000000" w:rsidP="00000000" w:rsidRDefault="00000000" w:rsidRPr="00000000" w14:paraId="00000047">
      <w:pPr>
        <w:pStyle w:val="Heading1"/>
        <w:rPr/>
      </w:pPr>
      <w:bookmarkStart w:colFirst="0" w:colLast="0" w:name="_50mf76ubv51r" w:id="5"/>
      <w:bookmarkEnd w:id="5"/>
      <w:r w:rsidDel="00000000" w:rsidR="00000000" w:rsidRPr="00000000">
        <w:rPr>
          <w:b w:val="1"/>
          <w:sz w:val="28"/>
          <w:szCs w:val="28"/>
          <w:rtl w:val="0"/>
        </w:rPr>
        <w:t xml:space="preserve">Drill down and Hierarchies</w:t>
      </w:r>
      <w:r w:rsidDel="00000000" w:rsidR="00000000" w:rsidRPr="00000000">
        <w:rPr>
          <w:rtl w:val="0"/>
        </w:rPr>
      </w:r>
    </w:p>
    <w:p w:rsidR="00000000" w:rsidDel="00000000" w:rsidP="00000000" w:rsidRDefault="00000000" w:rsidRPr="00000000" w14:paraId="00000048">
      <w:pPr>
        <w:pStyle w:val="Heading1"/>
        <w:rPr>
          <w:b w:val="1"/>
          <w:sz w:val="28"/>
          <w:szCs w:val="28"/>
        </w:rPr>
      </w:pPr>
      <w:r w:rsidDel="00000000" w:rsidR="00000000" w:rsidRPr="00000000">
        <w:rPr>
          <w:b w:val="1"/>
          <w:sz w:val="28"/>
          <w:szCs w:val="28"/>
          <w:rtl w:val="0"/>
        </w:rPr>
        <w:t xml:space="preserve">Data types </w:t>
      </w:r>
    </w:p>
    <w:p w:rsidR="00000000" w:rsidDel="00000000" w:rsidP="00000000" w:rsidRDefault="00000000" w:rsidRPr="00000000" w14:paraId="00000049">
      <w:pPr>
        <w:pStyle w:val="Heading1"/>
        <w:rPr>
          <w:b w:val="1"/>
          <w:sz w:val="28"/>
          <w:szCs w:val="28"/>
        </w:rPr>
      </w:pPr>
      <w:r w:rsidDel="00000000" w:rsidR="00000000" w:rsidRPr="00000000">
        <w:rPr>
          <w:b w:val="1"/>
          <w:sz w:val="28"/>
          <w:szCs w:val="28"/>
          <w:rtl w:val="0"/>
        </w:rPr>
        <w:t xml:space="preserve">Combining two data sources</w:t>
      </w:r>
    </w:p>
    <w:p w:rsidR="00000000" w:rsidDel="00000000" w:rsidP="00000000" w:rsidRDefault="00000000" w:rsidRPr="00000000" w14:paraId="0000004A">
      <w:pPr>
        <w:pStyle w:val="Heading1"/>
        <w:rPr>
          <w:b w:val="1"/>
          <w:sz w:val="28"/>
          <w:szCs w:val="28"/>
        </w:rPr>
      </w:pPr>
      <w:r w:rsidDel="00000000" w:rsidR="00000000" w:rsidRPr="00000000">
        <w:rPr>
          <w:b w:val="1"/>
          <w:sz w:val="28"/>
          <w:szCs w:val="28"/>
          <w:rtl w:val="0"/>
        </w:rPr>
        <w:t xml:space="preserve">View data</w:t>
      </w:r>
    </w:p>
    <w:p w:rsidR="00000000" w:rsidDel="00000000" w:rsidP="00000000" w:rsidRDefault="00000000" w:rsidRPr="00000000" w14:paraId="0000004B">
      <w:pPr>
        <w:pStyle w:val="Heading1"/>
        <w:rPr>
          <w:b w:val="1"/>
          <w:sz w:val="28"/>
          <w:szCs w:val="28"/>
        </w:rPr>
      </w:pPr>
      <w:r w:rsidDel="00000000" w:rsidR="00000000" w:rsidRPr="00000000">
        <w:rPr>
          <w:b w:val="1"/>
          <w:sz w:val="28"/>
          <w:szCs w:val="28"/>
          <w:rtl w:val="0"/>
        </w:rPr>
        <w:t xml:space="preserve">Measures and dimensions</w:t>
      </w:r>
    </w:p>
    <w:p w:rsidR="00000000" w:rsidDel="00000000" w:rsidP="00000000" w:rsidRDefault="00000000" w:rsidRPr="00000000" w14:paraId="0000004C">
      <w:pPr>
        <w:pStyle w:val="Heading1"/>
        <w:rPr>
          <w:b w:val="1"/>
          <w:sz w:val="28"/>
          <w:szCs w:val="28"/>
        </w:rPr>
      </w:pPr>
      <w:r w:rsidDel="00000000" w:rsidR="00000000" w:rsidRPr="00000000">
        <w:rPr>
          <w:b w:val="1"/>
          <w:sz w:val="28"/>
          <w:szCs w:val="28"/>
          <w:rtl w:val="0"/>
        </w:rPr>
        <w:t xml:space="preserve">Splitting the column </w:t>
      </w:r>
    </w:p>
    <w:p w:rsidR="00000000" w:rsidDel="00000000" w:rsidP="00000000" w:rsidRDefault="00000000" w:rsidRPr="00000000" w14:paraId="0000004D">
      <w:pPr>
        <w:pStyle w:val="Heading1"/>
        <w:rPr>
          <w:b w:val="1"/>
          <w:sz w:val="28"/>
          <w:szCs w:val="28"/>
        </w:rPr>
      </w:pPr>
      <w:r w:rsidDel="00000000" w:rsidR="00000000" w:rsidRPr="00000000">
        <w:rPr>
          <w:b w:val="1"/>
          <w:sz w:val="28"/>
          <w:szCs w:val="28"/>
          <w:rtl w:val="0"/>
        </w:rPr>
        <w:t xml:space="preserve">Discrete and continuous values </w:t>
      </w:r>
    </w:p>
    <w:p w:rsidR="00000000" w:rsidDel="00000000" w:rsidP="00000000" w:rsidRDefault="00000000" w:rsidRPr="00000000" w14:paraId="0000004E">
      <w:pPr>
        <w:pStyle w:val="Heading1"/>
        <w:rPr>
          <w:b w:val="1"/>
          <w:sz w:val="28"/>
          <w:szCs w:val="28"/>
        </w:rPr>
      </w:pPr>
      <w:r w:rsidDel="00000000" w:rsidR="00000000" w:rsidRPr="00000000">
        <w:rPr>
          <w:rtl w:val="0"/>
        </w:rPr>
      </w:r>
    </w:p>
    <w:p w:rsidR="00000000" w:rsidDel="00000000" w:rsidP="00000000" w:rsidRDefault="00000000" w:rsidRPr="00000000" w14:paraId="0000004F">
      <w:pPr>
        <w:rPr>
          <w:color w:val="c27ba0"/>
          <w:sz w:val="28"/>
          <w:szCs w:val="28"/>
        </w:rPr>
      </w:pPr>
      <w:r w:rsidDel="00000000" w:rsidR="00000000" w:rsidRPr="00000000">
        <w:rPr>
          <w:rtl w:val="0"/>
        </w:rPr>
      </w:r>
    </w:p>
    <w:p w:rsidR="00000000" w:rsidDel="00000000" w:rsidP="00000000" w:rsidRDefault="00000000" w:rsidRPr="00000000" w14:paraId="00000050">
      <w:pPr>
        <w:rPr>
          <w:color w:val="c27ba0"/>
          <w:sz w:val="28"/>
          <w:szCs w:val="28"/>
        </w:rPr>
      </w:pPr>
      <w:r w:rsidDel="00000000" w:rsidR="00000000" w:rsidRPr="00000000">
        <w:rPr>
          <w:color w:val="c27ba0"/>
          <w:sz w:val="28"/>
          <w:szCs w:val="28"/>
          <w:rtl w:val="0"/>
        </w:rPr>
        <w:t xml:space="preserve">Hi cutie</w:t>
      </w:r>
    </w:p>
    <w:p w:rsidR="00000000" w:rsidDel="00000000" w:rsidP="00000000" w:rsidRDefault="00000000" w:rsidRPr="00000000" w14:paraId="00000051">
      <w:pPr>
        <w:rPr>
          <w:sz w:val="28"/>
          <w:szCs w:val="28"/>
          <w:shd w:fill="4a86e8" w:val="clear"/>
        </w:rPr>
      </w:pPr>
      <w:r w:rsidDel="00000000" w:rsidR="00000000" w:rsidRPr="00000000">
        <w:rPr>
          <w:sz w:val="28"/>
          <w:szCs w:val="28"/>
          <w:shd w:fill="4a86e8" w:val="clear"/>
          <w:rtl w:val="0"/>
        </w:rPr>
        <w:t xml:space="preserve">hey beb</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To select 2 or more things</w:t>
      </w:r>
    </w:p>
    <w:p w:rsidR="00000000" w:rsidDel="00000000" w:rsidP="00000000" w:rsidRDefault="00000000" w:rsidRPr="00000000" w14:paraId="00000054">
      <w:pPr>
        <w:rPr/>
      </w:pPr>
      <w:r w:rsidDel="00000000" w:rsidR="00000000" w:rsidRPr="00000000">
        <w:rPr>
          <w:rtl w:val="0"/>
        </w:rPr>
        <w:t xml:space="preserve">Select normal </w:t>
      </w:r>
    </w:p>
    <w:p w:rsidR="00000000" w:rsidDel="00000000" w:rsidP="00000000" w:rsidRDefault="00000000" w:rsidRPr="00000000" w14:paraId="00000055">
      <w:pPr>
        <w:rPr/>
      </w:pPr>
      <w:r w:rsidDel="00000000" w:rsidR="00000000" w:rsidRPr="00000000">
        <w:rPr>
          <w:rtl w:val="0"/>
        </w:rPr>
        <w:t xml:space="preserve">Then control click next thing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Line chart</w:t>
      </w:r>
    </w:p>
    <w:p w:rsidR="00000000" w:rsidDel="00000000" w:rsidP="00000000" w:rsidRDefault="00000000" w:rsidRPr="00000000" w14:paraId="00000058">
      <w:pPr>
        <w:rPr/>
      </w:pPr>
      <w:r w:rsidDel="00000000" w:rsidR="00000000" w:rsidRPr="00000000">
        <w:rPr>
          <w:rtl w:val="0"/>
        </w:rPr>
        <w:t xml:space="preserve">You can easily show the data changes over time over a line graph.</w:t>
      </w:r>
    </w:p>
    <w:p w:rsidR="00000000" w:rsidDel="00000000" w:rsidP="00000000" w:rsidRDefault="00000000" w:rsidRPr="00000000" w14:paraId="00000059">
      <w:pPr>
        <w:rPr/>
      </w:pPr>
      <w:r w:rsidDel="00000000" w:rsidR="00000000" w:rsidRPr="00000000">
        <w:rPr>
          <w:rtl w:val="0"/>
        </w:rPr>
        <w:t xml:space="preserve">It is also helpful to show small changes that are difficult to measure in other graphs.</w:t>
      </w:r>
    </w:p>
    <w:p w:rsidR="00000000" w:rsidDel="00000000" w:rsidP="00000000" w:rsidRDefault="00000000" w:rsidRPr="00000000" w14:paraId="0000005A">
      <w:pPr>
        <w:rPr/>
      </w:pPr>
      <w:r w:rsidDel="00000000" w:rsidR="00000000" w:rsidRPr="00000000">
        <w:rPr>
          <w:rtl w:val="0"/>
        </w:rPr>
        <w:t xml:space="preserve">Plotting too many lines over the graph makes it cluttered and confusing to read.</w:t>
      </w:r>
    </w:p>
    <w:p w:rsidR="00000000" w:rsidDel="00000000" w:rsidP="00000000" w:rsidRDefault="00000000" w:rsidRPr="00000000" w14:paraId="0000005B">
      <w:pPr>
        <w:rPr/>
      </w:pPr>
      <w:r w:rsidDel="00000000" w:rsidR="00000000" w:rsidRPr="00000000">
        <w:rPr>
          <w:rtl w:val="0"/>
        </w:rPr>
        <w:t xml:space="preserve">They are only ideal for representing data made of total figures such as values of total rainfall in a month.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Bar chart</w:t>
      </w:r>
    </w:p>
    <w:p w:rsidR="00000000" w:rsidDel="00000000" w:rsidP="00000000" w:rsidRDefault="00000000" w:rsidRPr="00000000" w14:paraId="0000005E">
      <w:pPr>
        <w:rPr/>
      </w:pPr>
      <w:r w:rsidDel="00000000" w:rsidR="00000000" w:rsidRPr="00000000">
        <w:rPr>
          <w:rtl w:val="0"/>
        </w:rPr>
        <w:t xml:space="preserve">show each data category in a frequency distribution</w:t>
      </w:r>
    </w:p>
    <w:p w:rsidR="00000000" w:rsidDel="00000000" w:rsidP="00000000" w:rsidRDefault="00000000" w:rsidRPr="00000000" w14:paraId="0000005F">
      <w:pPr>
        <w:rPr/>
      </w:pPr>
      <w:r w:rsidDel="00000000" w:rsidR="00000000" w:rsidRPr="00000000">
        <w:rPr>
          <w:rtl w:val="0"/>
        </w:rPr>
        <w:t xml:space="preserve">estimate key values at a glance</w:t>
      </w:r>
    </w:p>
    <w:p w:rsidR="00000000" w:rsidDel="00000000" w:rsidP="00000000" w:rsidRDefault="00000000" w:rsidRPr="00000000" w14:paraId="00000060">
      <w:pPr>
        <w:rPr/>
      </w:pPr>
      <w:r w:rsidDel="00000000" w:rsidR="00000000" w:rsidRPr="00000000">
        <w:rPr>
          <w:rtl w:val="0"/>
        </w:rPr>
        <w:t xml:space="preserve">require additional explanation</w:t>
      </w:r>
    </w:p>
    <w:p w:rsidR="00000000" w:rsidDel="00000000" w:rsidP="00000000" w:rsidRDefault="00000000" w:rsidRPr="00000000" w14:paraId="00000061">
      <w:pPr>
        <w:rPr/>
      </w:pPr>
      <w:r w:rsidDel="00000000" w:rsidR="00000000" w:rsidRPr="00000000">
        <w:rPr>
          <w:rtl w:val="0"/>
        </w:rPr>
        <w:t xml:space="preserve">be easily manipulated to yield false impressions</w:t>
      </w:r>
    </w:p>
    <w:p w:rsidR="00000000" w:rsidDel="00000000" w:rsidP="00000000" w:rsidRDefault="00000000" w:rsidRPr="00000000" w14:paraId="00000062">
      <w:pPr>
        <w:rPr/>
      </w:pPr>
      <w:r w:rsidDel="00000000" w:rsidR="00000000" w:rsidRPr="00000000">
        <w:rPr>
          <w:rtl w:val="0"/>
        </w:rPr>
        <w:t xml:space="preserve">fail to reveal key assumptions, causes, effects, or patterns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Pie chart</w:t>
      </w:r>
    </w:p>
    <w:p w:rsidR="00000000" w:rsidDel="00000000" w:rsidP="00000000" w:rsidRDefault="00000000" w:rsidRPr="00000000" w14:paraId="00000065">
      <w:pPr>
        <w:rPr/>
      </w:pPr>
      <w:r w:rsidDel="00000000" w:rsidR="00000000" w:rsidRPr="00000000">
        <w:rPr>
          <w:rtl w:val="0"/>
        </w:rPr>
        <w:t xml:space="preserve">To emphasize points you want to make, you can manipulate pieces of data in the pie chart.</w:t>
      </w:r>
    </w:p>
    <w:p w:rsidR="00000000" w:rsidDel="00000000" w:rsidP="00000000" w:rsidRDefault="00000000" w:rsidRPr="00000000" w14:paraId="00000066">
      <w:pPr>
        <w:rPr/>
      </w:pPr>
      <w:r w:rsidDel="00000000" w:rsidR="00000000" w:rsidRPr="00000000">
        <w:rPr>
          <w:rtl w:val="0"/>
        </w:rPr>
        <w:t xml:space="preserve">It represents data visually as a fractional part of a whole, which can be an effective communication tool for the even uninformed audience.</w:t>
      </w:r>
    </w:p>
    <w:p w:rsidR="00000000" w:rsidDel="00000000" w:rsidP="00000000" w:rsidRDefault="00000000" w:rsidRPr="00000000" w14:paraId="00000067">
      <w:pPr>
        <w:rPr/>
      </w:pPr>
      <w:r w:rsidDel="00000000" w:rsidR="00000000" w:rsidRPr="00000000">
        <w:rPr>
          <w:rtl w:val="0"/>
        </w:rPr>
        <w:t xml:space="preserve">They themselves may become crowded and hard to read if there are too many pieces of data, and even if you add data labels and numbers may not help here.</w:t>
      </w:r>
    </w:p>
    <w:p w:rsidR="00000000" w:rsidDel="00000000" w:rsidP="00000000" w:rsidRDefault="00000000" w:rsidRPr="00000000" w14:paraId="00000068">
      <w:pPr>
        <w:rPr/>
      </w:pPr>
      <w:r w:rsidDel="00000000" w:rsidR="00000000" w:rsidRPr="00000000">
        <w:rPr>
          <w:rtl w:val="0"/>
        </w:rPr>
        <w:t xml:space="preserve">They are not great for making accurate comparisons between groups of Pie Charts. This being that it is harder to distinguish the size of items via area when it is for length.</w:t>
      </w:r>
    </w:p>
    <w:p w:rsidR="00000000" w:rsidDel="00000000" w:rsidP="00000000" w:rsidRDefault="00000000" w:rsidRPr="00000000" w14:paraId="00000069">
      <w:pPr>
        <w:rPr/>
      </w:pPr>
      <w:r w:rsidDel="00000000" w:rsidR="00000000" w:rsidRPr="00000000">
        <w:rPr>
          <w:rtl w:val="0"/>
        </w:rPr>
        <w:t xml:space="preserve">They need legend.</w:t>
      </w:r>
    </w:p>
    <w:p w:rsidR="00000000" w:rsidDel="00000000" w:rsidP="00000000" w:rsidRDefault="00000000" w:rsidRPr="00000000" w14:paraId="0000006A">
      <w:pPr>
        <w:rPr/>
      </w:pPr>
      <w:r w:rsidDel="00000000" w:rsidR="00000000" w:rsidRPr="00000000">
        <w:rPr>
          <w:rtl w:val="0"/>
        </w:rPr>
        <w:t xml:space="preserve">Alternatives - Tri-bell chart, Bump chart, Donut chart, Treemap, Waffle chart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Scatter plot</w:t>
      </w:r>
    </w:p>
    <w:p w:rsidR="00000000" w:rsidDel="00000000" w:rsidP="00000000" w:rsidRDefault="00000000" w:rsidRPr="00000000" w14:paraId="0000006D">
      <w:pPr>
        <w:rPr/>
      </w:pPr>
      <w:r w:rsidDel="00000000" w:rsidR="00000000" w:rsidRPr="00000000">
        <w:rPr>
          <w:rtl w:val="0"/>
        </w:rPr>
        <w:t xml:space="preserve">Useful for identifying other patterns in data.</w:t>
      </w:r>
    </w:p>
    <w:p w:rsidR="00000000" w:rsidDel="00000000" w:rsidP="00000000" w:rsidRDefault="00000000" w:rsidRPr="00000000" w14:paraId="0000006E">
      <w:pPr>
        <w:rPr/>
      </w:pPr>
      <w:r w:rsidDel="00000000" w:rsidR="00000000" w:rsidRPr="00000000">
        <w:rPr>
          <w:rtl w:val="0"/>
        </w:rPr>
        <w:t xml:space="preserve">Can divide data points into groups based on how closely sets of points cluster together.</w:t>
      </w:r>
    </w:p>
    <w:p w:rsidR="00000000" w:rsidDel="00000000" w:rsidP="00000000" w:rsidRDefault="00000000" w:rsidRPr="00000000" w14:paraId="0000006F">
      <w:pPr>
        <w:rPr/>
      </w:pPr>
      <w:r w:rsidDel="00000000" w:rsidR="00000000" w:rsidRPr="00000000">
        <w:rPr>
          <w:rtl w:val="0"/>
        </w:rPr>
        <w:t xml:space="preserve">Show if there are any unexpected gaps in the data and if there are any outlier points.</w:t>
      </w:r>
    </w:p>
    <w:p w:rsidR="00000000" w:rsidDel="00000000" w:rsidP="00000000" w:rsidRDefault="00000000" w:rsidRPr="00000000" w14:paraId="00000070">
      <w:pPr>
        <w:rPr/>
      </w:pPr>
      <w:r w:rsidDel="00000000" w:rsidR="00000000" w:rsidRPr="00000000">
        <w:rPr>
          <w:rtl w:val="0"/>
        </w:rPr>
        <w:t xml:space="preserve">Overplotting is the case where data points overlap to a degree where we have difficulty seeing relationships between points and variables. It can be difficult to tell how densely-packed data points are when many of them are in a small area.</w:t>
      </w:r>
    </w:p>
    <w:p w:rsidR="00000000" w:rsidDel="00000000" w:rsidP="00000000" w:rsidRDefault="00000000" w:rsidRPr="00000000" w14:paraId="00000071">
      <w:pPr>
        <w:rPr/>
      </w:pPr>
      <w:r w:rsidDel="00000000" w:rsidR="00000000" w:rsidRPr="00000000">
        <w:rPr>
          <w:rtl w:val="0"/>
        </w:rPr>
        <w:t xml:space="preserve">Simply because we observe a relationship between two variables in a scatter plot, it does not mean that changes in one variable are responsible for changes in the other.</w:t>
      </w:r>
    </w:p>
    <w:p w:rsidR="00000000" w:rsidDel="00000000" w:rsidP="00000000" w:rsidRDefault="00000000" w:rsidRPr="00000000" w14:paraId="00000072">
      <w:pPr>
        <w:rPr/>
      </w:pPr>
      <w:r w:rsidDel="00000000" w:rsidR="00000000" w:rsidRPr="00000000">
        <w:rPr>
          <w:rtl w:val="0"/>
        </w:rPr>
        <w:t xml:space="preserve">Common phrase in statistics that correlation does not imply causation.</w:t>
      </w:r>
    </w:p>
    <w:p w:rsidR="00000000" w:rsidDel="00000000" w:rsidP="00000000" w:rsidRDefault="00000000" w:rsidRPr="00000000" w14:paraId="00000073">
      <w:pPr>
        <w:rPr/>
      </w:pPr>
      <w:r w:rsidDel="00000000" w:rsidR="00000000" w:rsidRPr="00000000">
        <w:rPr>
          <w:rtl w:val="0"/>
        </w:rPr>
        <w:t xml:space="preserve">It is possible that the observed relationship is driven by some third variable that affects both of the plotted variables, that the causal link is reversed, or that the pattern is simply coincidental.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Packed bubble chart</w:t>
      </w:r>
    </w:p>
    <w:p w:rsidR="00000000" w:rsidDel="00000000" w:rsidP="00000000" w:rsidRDefault="00000000" w:rsidRPr="00000000" w14:paraId="00000076">
      <w:pPr>
        <w:rPr/>
      </w:pPr>
      <w:r w:rsidDel="00000000" w:rsidR="00000000" w:rsidRPr="00000000">
        <w:rPr>
          <w:rtl w:val="0"/>
        </w:rPr>
        <w:t xml:space="preserve">A bubble chart requires three dimensions of data; the x- value and y-value to position the bubble along the value axes and a third value for its volume.</w:t>
      </w:r>
    </w:p>
    <w:p w:rsidR="00000000" w:rsidDel="00000000" w:rsidP="00000000" w:rsidRDefault="00000000" w:rsidRPr="00000000" w14:paraId="00000077">
      <w:pPr>
        <w:rPr/>
      </w:pPr>
      <w:r w:rsidDel="00000000" w:rsidR="00000000" w:rsidRPr="00000000">
        <w:rPr>
          <w:rtl w:val="0"/>
        </w:rPr>
        <w:t xml:space="preserve">Packed Bubble charts have a simpler data structure, a flat, one-dimensional array with volumes is sufficient.</w:t>
      </w:r>
    </w:p>
    <w:p w:rsidR="00000000" w:rsidDel="00000000" w:rsidP="00000000" w:rsidRDefault="00000000" w:rsidRPr="00000000" w14:paraId="00000078">
      <w:pPr>
        <w:rPr/>
      </w:pPr>
      <w:r w:rsidDel="00000000" w:rsidR="00000000" w:rsidRPr="00000000">
        <w:rPr>
          <w:rtl w:val="0"/>
        </w:rPr>
        <w:t xml:space="preserve">The bubble’s x/y position is automatically calculated using an algorithm that packs the bubbles in a cluster.</w:t>
      </w:r>
    </w:p>
    <w:p w:rsidR="00000000" w:rsidDel="00000000" w:rsidP="00000000" w:rsidRDefault="00000000" w:rsidRPr="00000000" w14:paraId="00000079">
      <w:pPr>
        <w:rPr/>
      </w:pPr>
      <w:r w:rsidDel="00000000" w:rsidR="00000000" w:rsidRPr="00000000">
        <w:rPr>
          <w:rtl w:val="0"/>
        </w:rPr>
        <w:t xml:space="preserve">The series data point configuration has support for setting colors and label values.</w:t>
      </w:r>
    </w:p>
    <w:p w:rsidR="00000000" w:rsidDel="00000000" w:rsidP="00000000" w:rsidRDefault="00000000" w:rsidRPr="00000000" w14:paraId="0000007A">
      <w:pPr>
        <w:rPr/>
      </w:pPr>
      <w:r w:rsidDel="00000000" w:rsidR="00000000" w:rsidRPr="00000000">
        <w:rPr>
          <w:rtl w:val="0"/>
        </w:rPr>
        <w:t xml:space="preserve">Drag’n drop feature was also added to give the user a chance to quickly move one bubble between series and then check how their relations will change.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Data Discovery and Formation</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Data Preparation </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Model Planning </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Model Building </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Communication of Results</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Optimization</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Time series analysis is a statistical technique used to record and analyze data points over a period of time, such as daily, monthly, yearly, etc.</w:t>
      </w:r>
    </w:p>
    <w:p w:rsidR="00000000" w:rsidDel="00000000" w:rsidP="00000000" w:rsidRDefault="00000000" w:rsidRPr="00000000" w14:paraId="00000084">
      <w:pPr>
        <w:rPr/>
      </w:pPr>
      <w:r w:rsidDel="00000000" w:rsidR="00000000" w:rsidRPr="00000000">
        <w:rPr>
          <w:rtl w:val="0"/>
        </w:rPr>
        <w:t xml:space="preserve">A time series chart is the graphical  representation of the time series data across the interval period.</w:t>
      </w:r>
    </w:p>
    <w:p w:rsidR="00000000" w:rsidDel="00000000" w:rsidP="00000000" w:rsidRDefault="00000000" w:rsidRPr="00000000" w14:paraId="00000085">
      <w:pPr>
        <w:widowControl w:val="0"/>
        <w:spacing w:line="216" w:lineRule="auto"/>
        <w:rPr/>
      </w:pPr>
      <w:r w:rsidDel="00000000" w:rsidR="00000000" w:rsidRPr="00000000">
        <w:rPr>
          <w:rtl w:val="0"/>
        </w:rPr>
      </w:r>
    </w:p>
    <w:tbl>
      <w:tblPr>
        <w:tblStyle w:val="Table1"/>
        <w:tblW w:w="880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040"/>
        <w:gridCol w:w="6765"/>
        <w:tblGridChange w:id="0">
          <w:tblGrid>
            <w:gridCol w:w="2040"/>
            <w:gridCol w:w="6765"/>
          </w:tblGrid>
        </w:tblGridChange>
      </w:tblGrid>
      <w:tr>
        <w:trPr>
          <w:cantSplit w:val="0"/>
          <w:trHeight w:val="600" w:hRule="atLeast"/>
          <w:tblHeader w:val="0"/>
        </w:trPr>
        <w:tc>
          <w:tcPr>
            <w:shd w:fill="a4c2f4" w:val="clear"/>
            <w:tcMar>
              <w:top w:w="140.0" w:type="dxa"/>
              <w:left w:w="140.0" w:type="dxa"/>
              <w:bottom w:w="140.0" w:type="dxa"/>
              <w:right w:w="14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Data Type</w:t>
            </w:r>
          </w:p>
        </w:tc>
        <w:tc>
          <w:tcPr>
            <w:shd w:fill="a4c2f4" w:val="clear"/>
            <w:tcMar>
              <w:top w:w="140.0" w:type="dxa"/>
              <w:left w:w="140.0" w:type="dxa"/>
              <w:bottom w:w="140.0" w:type="dxa"/>
              <w:right w:w="14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Operations </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Nominal</w:t>
            </w:r>
          </w:p>
        </w:tc>
        <w:tc>
          <w:tcPr>
            <w:tcMar>
              <w:top w:w="140.0" w:type="dxa"/>
              <w:left w:w="140.0" w:type="dxa"/>
              <w:bottom w:w="140.0" w:type="dxa"/>
              <w:right w:w="14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Can only check if the values are same or not (= = or !=)</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Ordinal</w:t>
            </w:r>
          </w:p>
        </w:tc>
        <w:tc>
          <w:tcPr>
            <w:tcMar>
              <w:top w:w="140.0" w:type="dxa"/>
              <w:left w:w="140.0" w:type="dxa"/>
              <w:bottom w:w="140.0" w:type="dxa"/>
              <w:right w:w="14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Can compare ( ==, != , &lt; , &gt;)</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Interval</w:t>
            </w:r>
          </w:p>
        </w:tc>
        <w:tc>
          <w:tcPr>
            <w:tcMar>
              <w:top w:w="140.0" w:type="dxa"/>
              <w:left w:w="140.0" w:type="dxa"/>
              <w:bottom w:w="140.0" w:type="dxa"/>
              <w:right w:w="14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Can measure distance or span with operations ( ==, !=, &lt; , &gt; ,-)</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Ratio</w:t>
            </w:r>
          </w:p>
        </w:tc>
        <w:tc>
          <w:tcPr>
            <w:tcMar>
              <w:top w:w="140.0" w:type="dxa"/>
              <w:left w:w="140.0" w:type="dxa"/>
              <w:bottom w:w="140.0" w:type="dxa"/>
              <w:right w:w="14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Can measure proportions with operations (== ,!=, &lt; , &gt; ,+, - ,%)</w:t>
            </w:r>
          </w:p>
        </w:tc>
      </w:tr>
    </w:tbl>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pPr/>
      <w:rPr>
        <w:b w:val="0"/>
        <w:i w:val="0"/>
      </w:rPr>
      <w:tcPr/>
    </w:tblStylePr>
    <w:tblStylePr w:type="band1Vert">
      <w:pPr/>
      <w:rPr>
        <w:b w:val="0"/>
        <w:i w:val="0"/>
      </w:rPr>
      <w:tcPr/>
    </w:tblStylePr>
    <w:tblStylePr w:type="band2Horz">
      <w:pPr/>
      <w:rPr>
        <w:b w:val="0"/>
        <w:i w:val="0"/>
      </w:rPr>
      <w:tcPr/>
    </w:tblStylePr>
    <w:tblStylePr w:type="band2Vert">
      <w:pPr/>
      <w:rPr>
        <w:b w:val="0"/>
        <w:i w:val="0"/>
      </w:rPr>
      <w:tcPr/>
    </w:tblStylePr>
    <w:tblStylePr w:type="firstCol">
      <w:pPr/>
      <w:rPr>
        <w:b w:val="0"/>
        <w:i w:val="0"/>
      </w:rPr>
      <w:tcPr/>
    </w:tblStylePr>
    <w:tblStylePr w:type="firstRow">
      <w:pPr/>
      <w:rPr>
        <w:b w:val="0"/>
        <w:i w:val="0"/>
      </w:rPr>
      <w:tcPr/>
    </w:tblStylePr>
    <w:tblStylePr w:type="lastCol">
      <w:pPr/>
      <w:rPr>
        <w:b w:val="0"/>
        <w:i w:val="0"/>
      </w:rPr>
      <w:tcPr/>
    </w:tblStylePr>
    <w:tblStylePr w:type="lastRow">
      <w:pPr/>
      <w:rPr>
        <w:b w:val="0"/>
        <w:i w:val="0"/>
      </w:rP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ewtu.be/watch?v=Id4LQHAKBYs" TargetMode="External"/><Relationship Id="rId7" Type="http://schemas.openxmlformats.org/officeDocument/2006/relationships/hyperlink" Target="https://yewtu.be/watch?v=_jmiEGZ6PIY" TargetMode="External"/><Relationship Id="rId8" Type="http://schemas.openxmlformats.org/officeDocument/2006/relationships/hyperlink" Target="https://www.youtube.com/watch?v=uAN99tuce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