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2650490</wp:posOffset>
                </wp:positionH>
                <wp:positionV relativeFrom="paragraph">
                  <wp:posOffset>-511809</wp:posOffset>
                </wp:positionV>
                <wp:extent cx="3183255" cy="693665"/>
                <wp:effectExtent b="0" l="0" r="0" t="0"/>
                <wp:wrapNone/>
                <wp:docPr id="1" name=""/>
                <a:graphic>
                  <a:graphicData uri="http://schemas.microsoft.com/office/word/2010/wordprocessingShape">
                    <wps:wsp>
                      <wps:cNvSpPr/>
                      <wps:cNvPr id="2" name="Shape 2"/>
                      <wps:spPr>
                        <a:xfrm>
                          <a:off x="3759135" y="3465675"/>
                          <a:ext cx="3173730" cy="6286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02</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2650490</wp:posOffset>
                </wp:positionH>
                <wp:positionV relativeFrom="paragraph">
                  <wp:posOffset>-511809</wp:posOffset>
                </wp:positionV>
                <wp:extent cx="3183255" cy="693665"/>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183255" cy="69366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Dataset pre-processing</w:t>
            </w:r>
            <w:r w:rsidDel="00000000" w:rsidR="00000000" w:rsidRPr="00000000">
              <w:rPr>
                <w:rtl w:val="0"/>
              </w:rPr>
            </w:r>
          </w:p>
        </w:tc>
      </w:tr>
    </w:tbl>
    <w:p w:rsidR="00000000" w:rsidDel="00000000" w:rsidP="00000000" w:rsidRDefault="00000000" w:rsidRPr="00000000" w14:paraId="00000006">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07">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8">
      <w:pPr>
        <w:pStyle w:val="Heading1"/>
        <w:spacing w:after="280" w:before="280" w:lineRule="auto"/>
        <w:ind w:right="120"/>
        <w:jc w:val="both"/>
        <w:rPr>
          <w:sz w:val="24"/>
          <w:szCs w:val="24"/>
        </w:rPr>
      </w:pPr>
      <w:r w:rsidDel="00000000" w:rsidR="00000000" w:rsidRPr="00000000">
        <w:rPr>
          <w:sz w:val="24"/>
          <w:szCs w:val="24"/>
          <w:rtl w:val="0"/>
        </w:rPr>
        <w:t xml:space="preserve">1. To learn how to prepare the dataset</w:t>
      </w:r>
    </w:p>
    <w:p w:rsidR="00000000" w:rsidDel="00000000" w:rsidP="00000000" w:rsidRDefault="00000000" w:rsidRPr="00000000" w14:paraId="00000009">
      <w:pPr>
        <w:pStyle w:val="Heading1"/>
        <w:spacing w:after="280" w:before="280" w:lineRule="auto"/>
        <w:ind w:right="120"/>
        <w:jc w:val="both"/>
        <w:rPr>
          <w:sz w:val="24"/>
          <w:szCs w:val="24"/>
        </w:rPr>
      </w:pPr>
      <w:r w:rsidDel="00000000" w:rsidR="00000000" w:rsidRPr="00000000">
        <w:rPr>
          <w:sz w:val="24"/>
          <w:szCs w:val="24"/>
          <w:rtl w:val="0"/>
        </w:rPr>
        <w:t xml:space="preserve">2. To learn various steps in Data -Preprocessing</w:t>
      </w:r>
    </w:p>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0B">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C">
      <w:pPr>
        <w:pStyle w:val="Heading1"/>
        <w:spacing w:after="280" w:before="280" w:lineRule="auto"/>
        <w:ind w:right="120"/>
        <w:jc w:val="both"/>
        <w:rPr>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0D">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https://www.kaggle.com/datasets/jessemostipak/hotel-booking-demand</w:t>
        </w:r>
      </w:hyperlink>
      <w:r w:rsidDel="00000000" w:rsidR="00000000" w:rsidRPr="00000000">
        <w:rPr>
          <w:rtl w:val="0"/>
        </w:rPr>
      </w:r>
    </w:p>
    <w:p w:rsidR="00000000" w:rsidDel="00000000" w:rsidP="00000000" w:rsidRDefault="00000000" w:rsidRPr="00000000" w14:paraId="0000000F">
      <w:pPr>
        <w:pStyle w:val="Heading1"/>
        <w:spacing w:after="280" w:before="280" w:lineRule="auto"/>
        <w:ind w:right="120"/>
        <w:jc w:val="both"/>
        <w:rPr>
          <w:sz w:val="24"/>
          <w:szCs w:val="24"/>
        </w:rPr>
      </w:pPr>
      <w:bookmarkStart w:colFirst="0" w:colLast="0" w:name="_2rc2ctx2szx2" w:id="0"/>
      <w:bookmarkEnd w:id="0"/>
      <w:r w:rsidDel="00000000" w:rsidR="00000000" w:rsidRPr="00000000">
        <w:rPr>
          <w:sz w:val="24"/>
          <w:szCs w:val="24"/>
          <w:rtl w:val="0"/>
        </w:rPr>
        <w:t xml:space="preserve">Resources used: </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bookmarkStart w:colFirst="0" w:colLast="0" w:name="_gjdgxs" w:id="1"/>
      <w:bookmarkEnd w:id="1"/>
      <w:hyperlink r:id="rId10">
        <w:r w:rsidDel="00000000" w:rsidR="00000000" w:rsidRPr="00000000">
          <w:rPr>
            <w:rFonts w:ascii="Times New Roman" w:cs="Times New Roman" w:eastAsia="Times New Roman" w:hAnsi="Times New Roman"/>
            <w:color w:val="0000ff"/>
            <w:sz w:val="24"/>
            <w:szCs w:val="24"/>
            <w:u w:val="single"/>
            <w:rtl w:val="0"/>
          </w:rPr>
          <w:t xml:space="preserve">https://www.kaggle.com/datasets/jessemostipak/hotel-booking-demand</w:t>
        </w:r>
      </w:hyperlink>
      <w:r w:rsidDel="00000000" w:rsidR="00000000" w:rsidRPr="00000000">
        <w:rPr>
          <w:rtl w:val="0"/>
        </w:rPr>
      </w:r>
    </w:p>
    <w:p w:rsidR="00000000" w:rsidDel="00000000" w:rsidP="00000000" w:rsidRDefault="00000000" w:rsidRPr="00000000" w14:paraId="00000011">
      <w:pPr>
        <w:spacing w:after="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MS-Excel</w:t>
      </w: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13">
      <w:pPr>
        <w:pStyle w:val="Heading1"/>
        <w:spacing w:after="280" w:before="280" w:lineRule="auto"/>
        <w:ind w:right="120"/>
        <w:jc w:val="both"/>
        <w:rPr>
          <w:sz w:val="24"/>
          <w:szCs w:val="24"/>
        </w:rPr>
      </w:pPr>
      <w:r w:rsidDel="00000000" w:rsidR="00000000" w:rsidRPr="00000000">
        <w:rPr>
          <w:sz w:val="24"/>
          <w:szCs w:val="24"/>
          <w:rtl w:val="0"/>
        </w:rPr>
        <w:t xml:space="preserve">Theory (About Data Preprocessing):   </w:t>
      </w:r>
    </w:p>
    <w:p w:rsidR="00000000" w:rsidDel="00000000" w:rsidP="00000000" w:rsidRDefault="00000000" w:rsidRPr="00000000" w14:paraId="00000014">
      <w:pPr>
        <w:rPr>
          <w:rFonts w:ascii="Times New Roman" w:cs="Times New Roman" w:eastAsia="Times New Roman" w:hAnsi="Times New Roman"/>
          <w:color w:val="26313d"/>
          <w:sz w:val="24"/>
          <w:szCs w:val="24"/>
          <w:shd w:fill="fefefe" w:val="clear"/>
        </w:rPr>
      </w:pPr>
      <w:r w:rsidDel="00000000" w:rsidR="00000000" w:rsidRPr="00000000">
        <w:rPr>
          <w:rFonts w:ascii="Times New Roman" w:cs="Times New Roman" w:eastAsia="Times New Roman" w:hAnsi="Times New Roman"/>
          <w:color w:val="26313d"/>
          <w:sz w:val="24"/>
          <w:szCs w:val="24"/>
          <w:shd w:fill="fefefe" w:val="clear"/>
          <w:rtl w:val="0"/>
        </w:rPr>
        <w:t xml:space="preserve">Data cleaning is a part of data preprocessing where errors in the data are identified and fixed such as removing or replacing null or missing values, removal of duplicated and/or irrelevant data from the dataset. Cleaned data yields more accurate results and allows us to make more precise predictions.</w:t>
      </w:r>
    </w:p>
    <w:p w:rsidR="00000000" w:rsidDel="00000000" w:rsidP="00000000" w:rsidRDefault="00000000" w:rsidRPr="00000000" w14:paraId="00000015">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6">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7">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9">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1A">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1B">
      <w:pPr>
        <w:pStyle w:val="Heading1"/>
        <w:spacing w:after="0" w:before="0" w:lineRule="auto"/>
        <w:ind w:right="120"/>
        <w:jc w:val="both"/>
        <w:rPr>
          <w:b w:val="0"/>
          <w:sz w:val="24"/>
          <w:szCs w:val="24"/>
        </w:rPr>
      </w:pPr>
      <w:r w:rsidDel="00000000" w:rsidR="00000000" w:rsidRPr="00000000">
        <w:rPr>
          <w:b w:val="0"/>
          <w:sz w:val="24"/>
          <w:szCs w:val="24"/>
          <w:rtl w:val="0"/>
        </w:rPr>
        <w:t xml:space="preserve">Different steps in Data Preprocessing:</w:t>
      </w:r>
    </w:p>
    <w:p w:rsidR="00000000" w:rsidDel="00000000" w:rsidP="00000000" w:rsidRDefault="00000000" w:rsidRPr="00000000" w14:paraId="0000001C">
      <w:pPr>
        <w:pStyle w:val="Heading1"/>
        <w:numPr>
          <w:ilvl w:val="0"/>
          <w:numId w:val="2"/>
        </w:numPr>
        <w:spacing w:after="0" w:before="0" w:lineRule="auto"/>
        <w:ind w:left="720" w:right="120" w:hanging="360"/>
        <w:jc w:val="both"/>
        <w:rPr>
          <w:b w:val="0"/>
          <w:sz w:val="24"/>
          <w:szCs w:val="24"/>
        </w:rPr>
      </w:pPr>
      <w:bookmarkStart w:colFirst="0" w:colLast="0" w:name="_gjdgxs" w:id="1"/>
      <w:bookmarkEnd w:id="1"/>
      <w:r w:rsidDel="00000000" w:rsidR="00000000" w:rsidRPr="00000000">
        <w:rPr>
          <w:b w:val="0"/>
          <w:sz w:val="24"/>
          <w:szCs w:val="24"/>
          <w:rtl w:val="0"/>
        </w:rPr>
        <w:t xml:space="preserve">Finding missing, null values</w:t>
      </w:r>
    </w:p>
    <w:p w:rsidR="00000000" w:rsidDel="00000000" w:rsidP="00000000" w:rsidRDefault="00000000" w:rsidRPr="00000000" w14:paraId="0000001D">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Replacing missing, null values with statistical parameters</w:t>
      </w:r>
    </w:p>
    <w:p w:rsidR="00000000" w:rsidDel="00000000" w:rsidP="00000000" w:rsidRDefault="00000000" w:rsidRPr="00000000" w14:paraId="0000001E">
      <w:pPr>
        <w:pStyle w:val="Heading1"/>
        <w:numPr>
          <w:ilvl w:val="0"/>
          <w:numId w:val="2"/>
        </w:numPr>
        <w:spacing w:after="0" w:before="0" w:lineRule="auto"/>
        <w:ind w:left="720" w:right="120" w:hanging="360"/>
        <w:jc w:val="both"/>
        <w:rPr>
          <w:b w:val="0"/>
          <w:sz w:val="24"/>
          <w:szCs w:val="24"/>
        </w:rPr>
      </w:pPr>
      <w:r w:rsidDel="00000000" w:rsidR="00000000" w:rsidRPr="00000000">
        <w:rPr>
          <w:b w:val="0"/>
          <w:sz w:val="24"/>
          <w:szCs w:val="24"/>
          <w:rtl w:val="0"/>
        </w:rPr>
        <w:t xml:space="preserve">Encoding categorical data </w:t>
      </w:r>
    </w:p>
    <w:p w:rsidR="00000000" w:rsidDel="00000000" w:rsidP="00000000" w:rsidRDefault="00000000" w:rsidRPr="00000000" w14:paraId="0000001F">
      <w:pPr>
        <w:pStyle w:val="Heading1"/>
        <w:numPr>
          <w:ilvl w:val="0"/>
          <w:numId w:val="2"/>
        </w:numPr>
        <w:spacing w:after="280" w:before="0" w:lineRule="auto"/>
        <w:ind w:left="720" w:right="120" w:hanging="360"/>
        <w:jc w:val="both"/>
        <w:rPr>
          <w:b w:val="0"/>
          <w:sz w:val="24"/>
          <w:szCs w:val="24"/>
        </w:rPr>
      </w:pPr>
      <w:r w:rsidDel="00000000" w:rsidR="00000000" w:rsidRPr="00000000">
        <w:rPr>
          <w:b w:val="0"/>
          <w:sz w:val="24"/>
          <w:szCs w:val="24"/>
          <w:rtl w:val="0"/>
        </w:rPr>
        <w:t xml:space="preserve">Normalization</w:t>
      </w:r>
    </w:p>
    <w:p w:rsidR="00000000" w:rsidDel="00000000" w:rsidP="00000000" w:rsidRDefault="00000000" w:rsidRPr="00000000" w14:paraId="00000020">
      <w:pPr>
        <w:pStyle w:val="Heading1"/>
        <w:spacing w:after="280" w:before="280" w:lineRule="auto"/>
        <w:ind w:right="120"/>
        <w:jc w:val="both"/>
        <w:rPr>
          <w:b w:val="0"/>
          <w:sz w:val="24"/>
          <w:szCs w:val="24"/>
        </w:rPr>
      </w:pPr>
      <w:r w:rsidDel="00000000" w:rsidR="00000000" w:rsidRPr="00000000">
        <w:rPr>
          <w:b w:val="0"/>
          <w:sz w:val="24"/>
          <w:szCs w:val="24"/>
          <w:rtl w:val="0"/>
        </w:rPr>
        <w:t xml:space="preserve">Note: Student can use any technology like Tableau, Tableau-Prep, PowerBI, Google spreadsheet, excel, R programming, Python, Java any other technology for preprocessing. </w:t>
      </w:r>
    </w:p>
    <w:p w:rsidR="00000000" w:rsidDel="00000000" w:rsidP="00000000" w:rsidRDefault="00000000" w:rsidRPr="00000000" w14:paraId="00000021">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 MS-Excel</w:t>
      </w:r>
    </w:p>
    <w:p w:rsidR="00000000" w:rsidDel="00000000" w:rsidP="00000000" w:rsidRDefault="00000000" w:rsidRPr="00000000" w14:paraId="00000022">
      <w:pPr>
        <w:pStyle w:val="Heading1"/>
        <w:spacing w:after="280" w:before="280" w:lineRule="auto"/>
        <w:ind w:right="120"/>
        <w:jc w:val="both"/>
        <w:rPr>
          <w:b w:val="0"/>
          <w:sz w:val="24"/>
          <w:szCs w:val="24"/>
        </w:rPr>
      </w:pPr>
      <w:r w:rsidDel="00000000" w:rsidR="00000000" w:rsidRPr="00000000">
        <w:rPr>
          <w:b w:val="0"/>
          <w:sz w:val="24"/>
          <w:szCs w:val="24"/>
          <w:rtl w:val="0"/>
        </w:rPr>
        <w:t xml:space="preserve">Working (Paste the code and Output for each Data Preprocessing task):</w:t>
      </w:r>
    </w:p>
    <w:p w:rsidR="00000000" w:rsidDel="00000000" w:rsidP="00000000" w:rsidRDefault="00000000" w:rsidRPr="00000000" w14:paraId="00000023">
      <w:pPr>
        <w:pStyle w:val="Heading1"/>
        <w:spacing w:after="0" w:before="280" w:lineRule="auto"/>
        <w:ind w:right="120"/>
        <w:jc w:val="both"/>
        <w:rPr>
          <w:sz w:val="24"/>
          <w:szCs w:val="24"/>
        </w:rPr>
      </w:pPr>
      <w:r w:rsidDel="00000000" w:rsidR="00000000" w:rsidRPr="00000000">
        <w:rPr>
          <w:sz w:val="24"/>
          <w:szCs w:val="24"/>
          <w:rtl w:val="0"/>
        </w:rPr>
        <w:t xml:space="preserve">Original Dataset: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1560" w:firstLine="0"/>
        <w:jc w:val="center"/>
        <w:rPr/>
      </w:pPr>
      <w:r w:rsidDel="00000000" w:rsidR="00000000" w:rsidRPr="00000000">
        <w:rPr/>
        <w:drawing>
          <wp:inline distB="0" distT="0" distL="0" distR="0">
            <wp:extent cx="7437658" cy="1716383"/>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437658" cy="171638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spacing w:after="280" w:before="280" w:lineRule="auto"/>
        <w:ind w:right="120" w:hanging="1560"/>
        <w:jc w:val="center"/>
        <w:rPr>
          <w:sz w:val="24"/>
          <w:szCs w:val="24"/>
        </w:rPr>
      </w:pPr>
      <w:bookmarkStart w:colFirst="0" w:colLast="0" w:name="_46ry0tm7ara5" w:id="2"/>
      <w:bookmarkEnd w:id="2"/>
      <w:r w:rsidDel="00000000" w:rsidR="00000000" w:rsidRPr="00000000">
        <w:rPr>
          <w:sz w:val="24"/>
          <w:szCs w:val="24"/>
        </w:rPr>
        <w:drawing>
          <wp:inline distB="0" distT="0" distL="0" distR="0">
            <wp:extent cx="7436168" cy="204787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436168"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Removing unwanted columns:</w:t>
      </w:r>
    </w:p>
    <w:p w:rsidR="00000000" w:rsidDel="00000000" w:rsidP="00000000" w:rsidRDefault="00000000" w:rsidRPr="00000000" w14:paraId="0000002D">
      <w:pPr>
        <w:spacing w:after="0" w:lineRule="auto"/>
        <w:ind w:hanging="15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426643" cy="178117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426643"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Merging year, month, day column into date column:</w:t>
      </w:r>
    </w:p>
    <w:p w:rsidR="00000000" w:rsidDel="00000000" w:rsidP="00000000" w:rsidRDefault="00000000" w:rsidRPr="00000000" w14:paraId="00000030">
      <w:pPr>
        <w:spacing w:after="0" w:lineRule="auto"/>
        <w:ind w:hanging="15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458075" cy="1634378"/>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458075" cy="163437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 and replacing missing or null values:</w:t>
      </w:r>
    </w:p>
    <w:p w:rsidR="00000000" w:rsidDel="00000000" w:rsidP="00000000" w:rsidRDefault="00000000" w:rsidRPr="00000000" w14:paraId="00000033">
      <w:pPr>
        <w:spacing w:after="0" w:lineRule="auto"/>
        <w:ind w:hanging="15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448550" cy="1657837"/>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448550" cy="165783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Encoding categorical data:</w:t>
      </w:r>
    </w:p>
    <w:p w:rsidR="00000000" w:rsidDel="00000000" w:rsidP="00000000" w:rsidRDefault="00000000" w:rsidRPr="00000000" w14:paraId="00000035">
      <w:pPr>
        <w:spacing w:after="120" w:lineRule="auto"/>
        <w:ind w:hanging="15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439025" cy="1643196"/>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439025" cy="164319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color w:val="26313d"/>
          <w:sz w:val="24"/>
          <w:szCs w:val="24"/>
          <w:shd w:fill="fefefe" w:val="clear"/>
          <w:rtl w:val="0"/>
        </w:rPr>
        <w:t xml:space="preserve">Data cleaning is a part of data preprocessing where errors in the data are identified and fixed such as removing or replacing null or missing values, removal of duplicated and/or irrelevant data from the dataset. Cleaned data yields more accurate results and allows us to make more precise predictions.</w:t>
      </w:r>
      <w:r w:rsidDel="00000000" w:rsidR="00000000" w:rsidRPr="00000000">
        <w:rPr>
          <w:rtl w:val="0"/>
        </w:rPr>
      </w:r>
    </w:p>
    <w:p w:rsidR="00000000" w:rsidDel="00000000" w:rsidP="00000000" w:rsidRDefault="00000000" w:rsidRPr="00000000" w14:paraId="00000039">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3A">
      <w:pPr>
        <w:pStyle w:val="Heading1"/>
        <w:numPr>
          <w:ilvl w:val="0"/>
          <w:numId w:val="1"/>
        </w:numPr>
        <w:spacing w:before="280" w:lineRule="auto"/>
        <w:ind w:left="720" w:right="120" w:hanging="360"/>
        <w:jc w:val="both"/>
        <w:rPr>
          <w:sz w:val="24"/>
          <w:szCs w:val="24"/>
        </w:rPr>
      </w:pPr>
      <w:r w:rsidDel="00000000" w:rsidR="00000000" w:rsidRPr="00000000">
        <w:rPr>
          <w:sz w:val="24"/>
          <w:szCs w:val="24"/>
          <w:rtl w:val="0"/>
        </w:rPr>
        <w:t xml:space="preserve">Write the importance of Data Preprocessing</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313d"/>
          <w:sz w:val="24"/>
          <w:szCs w:val="24"/>
          <w:shd w:fill="fefefe" w:val="clear"/>
          <w:rtl w:val="0"/>
        </w:rPr>
        <w:t xml:space="preserve">Data preprocessing is the process of transforming raw data into a useful, understandable format. Real-world or raw data usually has inconsistent formatting, human errors, and can also be incomplete. Data preprocessing resolves such issues and makes datasets more complete and efficient to perform data analysis.</w:t>
      </w:r>
      <w:r w:rsidDel="00000000" w:rsidR="00000000" w:rsidRPr="00000000">
        <w:rPr>
          <w:rtl w:val="0"/>
        </w:rPr>
      </w:r>
    </w:p>
    <w:p w:rsidR="00000000" w:rsidDel="00000000" w:rsidP="00000000" w:rsidRDefault="00000000" w:rsidRPr="00000000" w14:paraId="0000003C">
      <w:pPr>
        <w:ind w:left="720" w:firstLine="0"/>
        <w:rPr>
          <w:b w:val="1"/>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hyperlink" Target="https://www.kaggle.com/datasets/jessemostipak/hotel-booking-demand" TargetMode="External"/><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jessemostipak/hotel-booking-demand"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7.png"/><Relationship Id="rId18" Type="http://schemas.openxmlformats.org/officeDocument/2006/relationships/header" Target="header3.xm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